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BC4" w:rsidRPr="00434BC4" w:rsidRDefault="00165F17" w:rsidP="00FD1F94">
      <w:pPr>
        <w:pStyle w:val="ConsPlusNonformat"/>
        <w:jc w:val="right"/>
        <w:rPr>
          <w:rFonts w:ascii="Times New Roman" w:hAnsi="Times New Roman" w:cs="Times New Roman"/>
          <w:sz w:val="24"/>
          <w:szCs w:val="24"/>
        </w:rPr>
      </w:pPr>
      <w:r>
        <w:rPr>
          <w:rFonts w:ascii="Times New Roman" w:hAnsi="Times New Roman" w:cs="Times New Roman"/>
          <w:sz w:val="24"/>
          <w:szCs w:val="24"/>
        </w:rPr>
        <w:t>ПРОЕКТ</w:t>
      </w:r>
      <w:bookmarkStart w:id="0" w:name="_GoBack"/>
      <w:bookmarkEnd w:id="0"/>
    </w:p>
    <w:p w:rsidR="003E5CF4" w:rsidRDefault="003E5CF4" w:rsidP="00FD1F94">
      <w:pPr>
        <w:pStyle w:val="ConsPlusNonformat"/>
        <w:jc w:val="right"/>
        <w:rPr>
          <w:rFonts w:ascii="Times New Roman" w:hAnsi="Times New Roman" w:cs="Times New Roman"/>
          <w:sz w:val="24"/>
          <w:szCs w:val="24"/>
        </w:rPr>
      </w:pPr>
    </w:p>
    <w:p w:rsidR="003E5CF4" w:rsidRDefault="003E5CF4" w:rsidP="00FD1F94">
      <w:pPr>
        <w:pStyle w:val="ConsPlusNonformat"/>
        <w:jc w:val="both"/>
        <w:rPr>
          <w:rFonts w:ascii="Times New Roman" w:hAnsi="Times New Roman" w:cs="Times New Roman"/>
          <w:sz w:val="24"/>
          <w:szCs w:val="24"/>
        </w:rPr>
      </w:pPr>
    </w:p>
    <w:p w:rsidR="003E5CF4" w:rsidRDefault="003E5CF4" w:rsidP="00FD1F94">
      <w:pPr>
        <w:pStyle w:val="ConsPlusNonformat"/>
        <w:jc w:val="both"/>
        <w:rPr>
          <w:rFonts w:ascii="Times New Roman" w:hAnsi="Times New Roman" w:cs="Times New Roman"/>
          <w:sz w:val="24"/>
          <w:szCs w:val="24"/>
        </w:rPr>
      </w:pPr>
    </w:p>
    <w:p w:rsidR="003E5CF4" w:rsidRDefault="003E5CF4" w:rsidP="00FD1F94">
      <w:pPr>
        <w:pStyle w:val="ConsPlusNonformat"/>
        <w:jc w:val="both"/>
        <w:rPr>
          <w:rFonts w:ascii="Times New Roman" w:hAnsi="Times New Roman" w:cs="Times New Roman"/>
          <w:sz w:val="24"/>
          <w:szCs w:val="24"/>
        </w:rPr>
      </w:pPr>
    </w:p>
    <w:p w:rsidR="003E5CF4" w:rsidRDefault="003E5CF4" w:rsidP="00FD1F94">
      <w:pPr>
        <w:pStyle w:val="ConsPlusNonformat"/>
        <w:jc w:val="both"/>
        <w:rPr>
          <w:rFonts w:ascii="Times New Roman" w:hAnsi="Times New Roman" w:cs="Times New Roman"/>
          <w:sz w:val="24"/>
          <w:szCs w:val="24"/>
        </w:rPr>
      </w:pPr>
    </w:p>
    <w:p w:rsidR="003E5CF4" w:rsidRDefault="003E5CF4" w:rsidP="00FD1F94">
      <w:pPr>
        <w:pStyle w:val="ConsPlusNonformat"/>
        <w:jc w:val="both"/>
        <w:rPr>
          <w:rFonts w:ascii="Times New Roman" w:hAnsi="Times New Roman" w:cs="Times New Roman"/>
          <w:sz w:val="24"/>
          <w:szCs w:val="24"/>
        </w:rPr>
      </w:pPr>
    </w:p>
    <w:p w:rsidR="003E5CF4" w:rsidRDefault="003E5CF4" w:rsidP="00FD1F94">
      <w:pPr>
        <w:pStyle w:val="ConsPlusNonformat"/>
        <w:jc w:val="both"/>
        <w:rPr>
          <w:rFonts w:ascii="Times New Roman" w:hAnsi="Times New Roman" w:cs="Times New Roman"/>
          <w:sz w:val="24"/>
          <w:szCs w:val="24"/>
        </w:rPr>
      </w:pPr>
    </w:p>
    <w:p w:rsidR="003E5CF4" w:rsidRPr="005A2D2D" w:rsidRDefault="003E5CF4" w:rsidP="00FD1F94">
      <w:pPr>
        <w:pStyle w:val="ConsPlusNonformat"/>
        <w:jc w:val="both"/>
        <w:rPr>
          <w:rFonts w:ascii="Times New Roman" w:hAnsi="Times New Roman" w:cs="Times New Roman"/>
          <w:sz w:val="24"/>
          <w:szCs w:val="24"/>
        </w:rPr>
      </w:pPr>
    </w:p>
    <w:p w:rsidR="003E5CF4" w:rsidRDefault="003E5CF4" w:rsidP="00FD1F94">
      <w:pPr>
        <w:pStyle w:val="ConsPlusNonformat"/>
        <w:jc w:val="center"/>
        <w:rPr>
          <w:rFonts w:ascii="Times New Roman" w:hAnsi="Times New Roman" w:cs="Times New Roman"/>
          <w:sz w:val="24"/>
          <w:szCs w:val="24"/>
        </w:rPr>
      </w:pPr>
    </w:p>
    <w:p w:rsidR="003E5CF4" w:rsidRPr="00EE7C3E" w:rsidRDefault="003E5CF4" w:rsidP="00FD1F94">
      <w:pPr>
        <w:pStyle w:val="ConsPlusNonformat"/>
        <w:jc w:val="center"/>
        <w:rPr>
          <w:rFonts w:ascii="Times New Roman" w:hAnsi="Times New Roman" w:cs="Times New Roman"/>
          <w:b/>
          <w:bCs/>
          <w:sz w:val="24"/>
          <w:szCs w:val="24"/>
        </w:rPr>
      </w:pPr>
      <w:r w:rsidRPr="00EE7C3E">
        <w:rPr>
          <w:rFonts w:ascii="Times New Roman" w:hAnsi="Times New Roman" w:cs="Times New Roman"/>
          <w:b/>
          <w:bCs/>
          <w:sz w:val="24"/>
          <w:szCs w:val="24"/>
        </w:rPr>
        <w:t>СТРАТЕГИЯ</w:t>
      </w:r>
    </w:p>
    <w:p w:rsidR="003E5CF4" w:rsidRPr="00EE7C3E" w:rsidRDefault="003E5CF4" w:rsidP="00FD1F94">
      <w:pPr>
        <w:pStyle w:val="ConsPlusNonformat"/>
        <w:jc w:val="center"/>
        <w:rPr>
          <w:rFonts w:ascii="Times New Roman" w:hAnsi="Times New Roman" w:cs="Times New Roman"/>
          <w:b/>
          <w:bCs/>
          <w:sz w:val="24"/>
          <w:szCs w:val="24"/>
        </w:rPr>
      </w:pPr>
    </w:p>
    <w:p w:rsidR="003E5CF4" w:rsidRPr="00EE7C3E" w:rsidRDefault="003E5CF4" w:rsidP="00FD1F94">
      <w:pPr>
        <w:pStyle w:val="ConsPlusNonformat"/>
        <w:jc w:val="center"/>
        <w:rPr>
          <w:rFonts w:ascii="Times New Roman" w:hAnsi="Times New Roman" w:cs="Times New Roman"/>
          <w:b/>
          <w:bCs/>
          <w:sz w:val="24"/>
          <w:szCs w:val="24"/>
        </w:rPr>
      </w:pPr>
      <w:r w:rsidRPr="00EE7C3E">
        <w:rPr>
          <w:rFonts w:ascii="Times New Roman" w:hAnsi="Times New Roman" w:cs="Times New Roman"/>
          <w:b/>
          <w:bCs/>
          <w:sz w:val="24"/>
          <w:szCs w:val="24"/>
        </w:rPr>
        <w:t xml:space="preserve">СОЦИАЛЬНО-ЭКОНОМИЧЕСКОГО РАЗВИТИЯ </w:t>
      </w:r>
    </w:p>
    <w:p w:rsidR="003E5CF4" w:rsidRPr="00EE7C3E" w:rsidRDefault="003E5CF4" w:rsidP="00FD1F94">
      <w:pPr>
        <w:pStyle w:val="ConsPlusNonformat"/>
        <w:jc w:val="center"/>
        <w:rPr>
          <w:rFonts w:ascii="Times New Roman" w:hAnsi="Times New Roman" w:cs="Times New Roman"/>
          <w:b/>
          <w:bCs/>
          <w:sz w:val="24"/>
          <w:szCs w:val="24"/>
        </w:rPr>
      </w:pPr>
    </w:p>
    <w:p w:rsidR="003E5CF4" w:rsidRPr="00EE7C3E" w:rsidRDefault="003E5CF4" w:rsidP="00FD1F94">
      <w:pPr>
        <w:pStyle w:val="ConsPlusNonformat"/>
        <w:jc w:val="center"/>
        <w:rPr>
          <w:rFonts w:ascii="Times New Roman" w:hAnsi="Times New Roman" w:cs="Times New Roman"/>
          <w:b/>
          <w:bCs/>
          <w:sz w:val="24"/>
          <w:szCs w:val="24"/>
        </w:rPr>
      </w:pPr>
      <w:r w:rsidRPr="00EE7C3E">
        <w:rPr>
          <w:rFonts w:ascii="Times New Roman" w:hAnsi="Times New Roman" w:cs="Times New Roman"/>
          <w:b/>
          <w:bCs/>
          <w:sz w:val="24"/>
          <w:szCs w:val="24"/>
        </w:rPr>
        <w:t>ЧУНСКОГО РАЙОННОГО МУНИЦИПАЛЬНОГО ОБРАЗОВАНИЯ</w:t>
      </w:r>
    </w:p>
    <w:p w:rsidR="003E5CF4" w:rsidRPr="00EE7C3E" w:rsidRDefault="003E5CF4" w:rsidP="00FD1F94">
      <w:pPr>
        <w:pStyle w:val="ConsPlusNonformat"/>
        <w:jc w:val="center"/>
        <w:rPr>
          <w:rFonts w:ascii="Times New Roman" w:hAnsi="Times New Roman" w:cs="Times New Roman"/>
          <w:b/>
          <w:bCs/>
          <w:sz w:val="24"/>
          <w:szCs w:val="24"/>
        </w:rPr>
      </w:pPr>
    </w:p>
    <w:p w:rsidR="003E5CF4" w:rsidRPr="00EE7C3E" w:rsidRDefault="00434BC4" w:rsidP="00FD1F94">
      <w:pPr>
        <w:pStyle w:val="ConsPlusNonformat"/>
        <w:jc w:val="center"/>
        <w:rPr>
          <w:rFonts w:ascii="Times New Roman" w:hAnsi="Times New Roman" w:cs="Times New Roman"/>
          <w:b/>
          <w:bCs/>
          <w:sz w:val="24"/>
          <w:szCs w:val="24"/>
        </w:rPr>
      </w:pPr>
      <w:r>
        <w:rPr>
          <w:rFonts w:ascii="Times New Roman" w:hAnsi="Times New Roman" w:cs="Times New Roman"/>
          <w:b/>
          <w:bCs/>
          <w:sz w:val="24"/>
          <w:szCs w:val="24"/>
        </w:rPr>
        <w:t>НА  2017 – 2036</w:t>
      </w:r>
      <w:r w:rsidR="003E5CF4" w:rsidRPr="00EE7C3E">
        <w:rPr>
          <w:rFonts w:ascii="Times New Roman" w:hAnsi="Times New Roman" w:cs="Times New Roman"/>
          <w:b/>
          <w:bCs/>
          <w:sz w:val="24"/>
          <w:szCs w:val="24"/>
        </w:rPr>
        <w:t xml:space="preserve"> ГОДЫ</w:t>
      </w:r>
    </w:p>
    <w:p w:rsidR="003E5CF4" w:rsidRDefault="003E5CF4" w:rsidP="00FD1F94">
      <w:pPr>
        <w:pStyle w:val="ConsPlusNonformat"/>
        <w:jc w:val="center"/>
        <w:rPr>
          <w:rFonts w:ascii="Times New Roman" w:hAnsi="Times New Roman" w:cs="Times New Roman"/>
          <w:sz w:val="24"/>
          <w:szCs w:val="24"/>
        </w:rPr>
      </w:pPr>
    </w:p>
    <w:p w:rsidR="003E5CF4" w:rsidRDefault="003E5CF4" w:rsidP="00FD1F94">
      <w:pPr>
        <w:pStyle w:val="ConsPlusNonformat"/>
        <w:jc w:val="center"/>
        <w:rPr>
          <w:rFonts w:ascii="Times New Roman" w:hAnsi="Times New Roman" w:cs="Times New Roman"/>
          <w:sz w:val="24"/>
          <w:szCs w:val="24"/>
        </w:rPr>
      </w:pPr>
    </w:p>
    <w:p w:rsidR="003E5CF4" w:rsidRDefault="003E5CF4" w:rsidP="00FD1F94">
      <w:pPr>
        <w:pStyle w:val="ConsPlusNonformat"/>
        <w:jc w:val="center"/>
        <w:rPr>
          <w:rFonts w:ascii="Times New Roman" w:hAnsi="Times New Roman" w:cs="Times New Roman"/>
          <w:sz w:val="24"/>
          <w:szCs w:val="24"/>
        </w:rPr>
      </w:pPr>
    </w:p>
    <w:p w:rsidR="003E5CF4" w:rsidRDefault="003E5CF4" w:rsidP="00FD1F94">
      <w:pPr>
        <w:pStyle w:val="ConsPlusNonformat"/>
        <w:jc w:val="center"/>
        <w:rPr>
          <w:rFonts w:ascii="Times New Roman" w:hAnsi="Times New Roman" w:cs="Times New Roman"/>
          <w:sz w:val="24"/>
          <w:szCs w:val="24"/>
        </w:rPr>
      </w:pPr>
    </w:p>
    <w:p w:rsidR="003E5CF4" w:rsidRDefault="003E5CF4" w:rsidP="00FD1F94">
      <w:pPr>
        <w:pStyle w:val="ConsPlusNonformat"/>
        <w:jc w:val="center"/>
        <w:rPr>
          <w:rFonts w:ascii="Times New Roman" w:hAnsi="Times New Roman" w:cs="Times New Roman"/>
          <w:sz w:val="24"/>
          <w:szCs w:val="24"/>
        </w:rPr>
      </w:pPr>
    </w:p>
    <w:p w:rsidR="003E5CF4" w:rsidRDefault="003E5CF4" w:rsidP="00FD1F94">
      <w:pPr>
        <w:pStyle w:val="ConsPlusNonformat"/>
        <w:jc w:val="center"/>
        <w:rPr>
          <w:rFonts w:ascii="Times New Roman" w:hAnsi="Times New Roman" w:cs="Times New Roman"/>
          <w:sz w:val="24"/>
          <w:szCs w:val="24"/>
        </w:rPr>
      </w:pPr>
    </w:p>
    <w:p w:rsidR="003E5CF4" w:rsidRDefault="003E5CF4" w:rsidP="00FD1F94">
      <w:pPr>
        <w:pStyle w:val="ConsPlusNonformat"/>
        <w:jc w:val="center"/>
        <w:rPr>
          <w:rFonts w:ascii="Times New Roman" w:hAnsi="Times New Roman" w:cs="Times New Roman"/>
          <w:sz w:val="24"/>
          <w:szCs w:val="24"/>
        </w:rPr>
      </w:pPr>
    </w:p>
    <w:p w:rsidR="003E5CF4" w:rsidRDefault="003E5CF4" w:rsidP="00FD1F94">
      <w:pPr>
        <w:pStyle w:val="ConsPlusNonformat"/>
        <w:jc w:val="center"/>
        <w:rPr>
          <w:rFonts w:ascii="Times New Roman" w:hAnsi="Times New Roman" w:cs="Times New Roman"/>
          <w:sz w:val="24"/>
          <w:szCs w:val="24"/>
        </w:rPr>
      </w:pPr>
    </w:p>
    <w:p w:rsidR="003E5CF4" w:rsidRDefault="003E5CF4" w:rsidP="00FD1F94">
      <w:pPr>
        <w:pStyle w:val="ConsPlusNonformat"/>
        <w:jc w:val="center"/>
        <w:rPr>
          <w:rFonts w:ascii="Times New Roman" w:hAnsi="Times New Roman" w:cs="Times New Roman"/>
          <w:sz w:val="24"/>
          <w:szCs w:val="24"/>
        </w:rPr>
      </w:pPr>
    </w:p>
    <w:p w:rsidR="003E5CF4" w:rsidRDefault="003E5CF4" w:rsidP="00FD1F94">
      <w:pPr>
        <w:pStyle w:val="ConsPlusNonformat"/>
        <w:jc w:val="center"/>
        <w:rPr>
          <w:rFonts w:ascii="Times New Roman" w:hAnsi="Times New Roman" w:cs="Times New Roman"/>
          <w:sz w:val="24"/>
          <w:szCs w:val="24"/>
        </w:rPr>
      </w:pPr>
    </w:p>
    <w:p w:rsidR="003E5CF4" w:rsidRDefault="003E5CF4" w:rsidP="00FD1F94">
      <w:pPr>
        <w:pStyle w:val="ConsPlusNonformat"/>
        <w:jc w:val="center"/>
        <w:rPr>
          <w:rFonts w:ascii="Times New Roman" w:hAnsi="Times New Roman" w:cs="Times New Roman"/>
          <w:sz w:val="24"/>
          <w:szCs w:val="24"/>
        </w:rPr>
      </w:pPr>
    </w:p>
    <w:p w:rsidR="003E5CF4" w:rsidRDefault="003E5CF4" w:rsidP="00FD1F94">
      <w:pPr>
        <w:pStyle w:val="ConsPlusNonformat"/>
        <w:jc w:val="center"/>
        <w:rPr>
          <w:rFonts w:ascii="Times New Roman" w:hAnsi="Times New Roman" w:cs="Times New Roman"/>
          <w:sz w:val="24"/>
          <w:szCs w:val="24"/>
        </w:rPr>
      </w:pPr>
    </w:p>
    <w:p w:rsidR="003E5CF4" w:rsidRDefault="003E5CF4" w:rsidP="00FD1F94">
      <w:pPr>
        <w:pStyle w:val="ConsPlusNonformat"/>
        <w:jc w:val="center"/>
        <w:rPr>
          <w:rFonts w:ascii="Times New Roman" w:hAnsi="Times New Roman" w:cs="Times New Roman"/>
          <w:sz w:val="24"/>
          <w:szCs w:val="24"/>
        </w:rPr>
      </w:pPr>
    </w:p>
    <w:p w:rsidR="003E5CF4" w:rsidRDefault="003E5CF4" w:rsidP="00FD1F94">
      <w:pPr>
        <w:pStyle w:val="ConsPlusNonformat"/>
        <w:jc w:val="center"/>
        <w:rPr>
          <w:rFonts w:ascii="Times New Roman" w:hAnsi="Times New Roman" w:cs="Times New Roman"/>
          <w:sz w:val="24"/>
          <w:szCs w:val="24"/>
        </w:rPr>
      </w:pPr>
    </w:p>
    <w:p w:rsidR="003E5CF4" w:rsidRDefault="003E5CF4" w:rsidP="00FD1F94">
      <w:pPr>
        <w:pStyle w:val="ConsPlusNonformat"/>
        <w:jc w:val="center"/>
        <w:rPr>
          <w:rFonts w:ascii="Times New Roman" w:hAnsi="Times New Roman" w:cs="Times New Roman"/>
          <w:sz w:val="24"/>
          <w:szCs w:val="24"/>
        </w:rPr>
      </w:pPr>
    </w:p>
    <w:p w:rsidR="003E5CF4" w:rsidRDefault="003E5CF4" w:rsidP="00FD1F94">
      <w:pPr>
        <w:pStyle w:val="ConsPlusNonformat"/>
        <w:jc w:val="center"/>
        <w:rPr>
          <w:rFonts w:ascii="Times New Roman" w:hAnsi="Times New Roman" w:cs="Times New Roman"/>
          <w:sz w:val="24"/>
          <w:szCs w:val="24"/>
        </w:rPr>
      </w:pPr>
    </w:p>
    <w:p w:rsidR="003E5CF4" w:rsidRDefault="003E5CF4" w:rsidP="00FD1F94">
      <w:pPr>
        <w:pStyle w:val="ConsPlusNonformat"/>
        <w:jc w:val="center"/>
        <w:rPr>
          <w:rFonts w:ascii="Times New Roman" w:hAnsi="Times New Roman" w:cs="Times New Roman"/>
          <w:sz w:val="24"/>
          <w:szCs w:val="24"/>
        </w:rPr>
      </w:pPr>
    </w:p>
    <w:p w:rsidR="003E5CF4" w:rsidRDefault="003E5CF4" w:rsidP="00FD1F94">
      <w:pPr>
        <w:pStyle w:val="ConsPlusNonformat"/>
        <w:jc w:val="center"/>
        <w:rPr>
          <w:rFonts w:ascii="Times New Roman" w:hAnsi="Times New Roman" w:cs="Times New Roman"/>
          <w:sz w:val="24"/>
          <w:szCs w:val="24"/>
        </w:rPr>
      </w:pPr>
    </w:p>
    <w:p w:rsidR="003E5CF4" w:rsidRDefault="003E5CF4" w:rsidP="00FD1F94">
      <w:pPr>
        <w:pStyle w:val="ConsPlusNonformat"/>
        <w:jc w:val="center"/>
        <w:rPr>
          <w:rFonts w:ascii="Times New Roman" w:hAnsi="Times New Roman" w:cs="Times New Roman"/>
          <w:sz w:val="24"/>
          <w:szCs w:val="24"/>
        </w:rPr>
      </w:pPr>
    </w:p>
    <w:p w:rsidR="003E5CF4" w:rsidRDefault="003E5CF4" w:rsidP="00FD1F94">
      <w:pPr>
        <w:pStyle w:val="ConsPlusNonformat"/>
        <w:jc w:val="center"/>
        <w:rPr>
          <w:rFonts w:ascii="Times New Roman" w:hAnsi="Times New Roman" w:cs="Times New Roman"/>
          <w:sz w:val="24"/>
          <w:szCs w:val="24"/>
        </w:rPr>
      </w:pPr>
    </w:p>
    <w:p w:rsidR="003E5CF4" w:rsidRDefault="003E5CF4" w:rsidP="00FD1F94">
      <w:pPr>
        <w:pStyle w:val="ConsPlusNonformat"/>
        <w:jc w:val="center"/>
        <w:rPr>
          <w:rFonts w:ascii="Times New Roman" w:hAnsi="Times New Roman" w:cs="Times New Roman"/>
          <w:sz w:val="24"/>
          <w:szCs w:val="24"/>
        </w:rPr>
      </w:pPr>
    </w:p>
    <w:p w:rsidR="003E5CF4" w:rsidRDefault="003E5CF4" w:rsidP="00FD1F94">
      <w:pPr>
        <w:pStyle w:val="ConsPlusNonformat"/>
        <w:jc w:val="center"/>
        <w:rPr>
          <w:rFonts w:ascii="Times New Roman" w:hAnsi="Times New Roman" w:cs="Times New Roman"/>
          <w:sz w:val="24"/>
          <w:szCs w:val="24"/>
        </w:rPr>
      </w:pPr>
    </w:p>
    <w:p w:rsidR="003E5CF4" w:rsidRDefault="003E5CF4" w:rsidP="00FD1F94">
      <w:pPr>
        <w:pStyle w:val="ConsPlusNonformat"/>
        <w:jc w:val="center"/>
        <w:rPr>
          <w:rFonts w:ascii="Times New Roman" w:hAnsi="Times New Roman" w:cs="Times New Roman"/>
          <w:sz w:val="24"/>
          <w:szCs w:val="24"/>
        </w:rPr>
      </w:pPr>
    </w:p>
    <w:p w:rsidR="003E5CF4" w:rsidRDefault="003E5CF4" w:rsidP="00FD1F94">
      <w:pPr>
        <w:pStyle w:val="ConsPlusNonformat"/>
        <w:jc w:val="center"/>
        <w:rPr>
          <w:rFonts w:ascii="Times New Roman" w:hAnsi="Times New Roman" w:cs="Times New Roman"/>
          <w:sz w:val="24"/>
          <w:szCs w:val="24"/>
        </w:rPr>
      </w:pPr>
    </w:p>
    <w:p w:rsidR="003E5CF4" w:rsidRDefault="003E5CF4" w:rsidP="00FD1F94">
      <w:pPr>
        <w:pStyle w:val="ConsPlusNonformat"/>
        <w:jc w:val="center"/>
        <w:rPr>
          <w:rFonts w:ascii="Times New Roman" w:hAnsi="Times New Roman" w:cs="Times New Roman"/>
          <w:sz w:val="24"/>
          <w:szCs w:val="24"/>
        </w:rPr>
      </w:pPr>
    </w:p>
    <w:p w:rsidR="003E5CF4" w:rsidRDefault="003E5CF4" w:rsidP="00FD1F94">
      <w:pPr>
        <w:pStyle w:val="ConsPlusNonformat"/>
        <w:jc w:val="center"/>
        <w:rPr>
          <w:rFonts w:ascii="Times New Roman" w:hAnsi="Times New Roman" w:cs="Times New Roman"/>
          <w:sz w:val="24"/>
          <w:szCs w:val="24"/>
        </w:rPr>
      </w:pPr>
    </w:p>
    <w:p w:rsidR="003E5CF4" w:rsidRDefault="003E5CF4" w:rsidP="00FD1F94">
      <w:pPr>
        <w:pStyle w:val="ConsPlusNonformat"/>
        <w:jc w:val="center"/>
        <w:rPr>
          <w:rFonts w:ascii="Times New Roman" w:hAnsi="Times New Roman" w:cs="Times New Roman"/>
          <w:sz w:val="24"/>
          <w:szCs w:val="24"/>
        </w:rPr>
      </w:pPr>
    </w:p>
    <w:p w:rsidR="003E5CF4" w:rsidRPr="005A2D2D" w:rsidRDefault="003E5CF4" w:rsidP="00FD1F94">
      <w:pPr>
        <w:pStyle w:val="ConsPlusNonformat"/>
        <w:jc w:val="center"/>
        <w:rPr>
          <w:rFonts w:ascii="Times New Roman" w:hAnsi="Times New Roman" w:cs="Times New Roman"/>
          <w:sz w:val="24"/>
          <w:szCs w:val="24"/>
        </w:rPr>
      </w:pPr>
    </w:p>
    <w:p w:rsidR="003E5CF4" w:rsidRDefault="003E5CF4" w:rsidP="00FD1F94">
      <w:pPr>
        <w:pStyle w:val="ConsPlusNonformat"/>
        <w:jc w:val="center"/>
        <w:rPr>
          <w:rFonts w:ascii="Times New Roman" w:hAnsi="Times New Roman" w:cs="Times New Roman"/>
          <w:sz w:val="24"/>
          <w:szCs w:val="24"/>
        </w:rPr>
      </w:pPr>
    </w:p>
    <w:p w:rsidR="003E5CF4" w:rsidRPr="005A2D2D" w:rsidRDefault="003E5CF4" w:rsidP="00FD1F94">
      <w:pPr>
        <w:pStyle w:val="ConsPlusNonformat"/>
        <w:jc w:val="center"/>
        <w:rPr>
          <w:rFonts w:ascii="Times New Roman" w:hAnsi="Times New Roman" w:cs="Times New Roman"/>
          <w:sz w:val="24"/>
          <w:szCs w:val="24"/>
        </w:rPr>
      </w:pPr>
    </w:p>
    <w:p w:rsidR="003E5CF4" w:rsidRDefault="003E5CF4" w:rsidP="00FD1F94">
      <w:pPr>
        <w:pStyle w:val="ConsPlusNonformat"/>
        <w:jc w:val="center"/>
        <w:rPr>
          <w:rFonts w:ascii="Times New Roman" w:hAnsi="Times New Roman" w:cs="Times New Roman"/>
          <w:sz w:val="24"/>
          <w:szCs w:val="24"/>
        </w:rPr>
      </w:pPr>
    </w:p>
    <w:p w:rsidR="003E5CF4" w:rsidRPr="00D15C86" w:rsidRDefault="00434BC4" w:rsidP="00D15C86">
      <w:pPr>
        <w:pStyle w:val="ConsPlusNonformat"/>
        <w:jc w:val="center"/>
        <w:rPr>
          <w:rFonts w:ascii="Times New Roman" w:hAnsi="Times New Roman" w:cs="Times New Roman"/>
          <w:sz w:val="24"/>
          <w:szCs w:val="24"/>
        </w:rPr>
      </w:pPr>
      <w:r>
        <w:rPr>
          <w:rFonts w:ascii="Times New Roman" w:hAnsi="Times New Roman" w:cs="Times New Roman"/>
          <w:sz w:val="24"/>
          <w:szCs w:val="24"/>
        </w:rPr>
        <w:t>р.п. Чунский</w:t>
      </w:r>
    </w:p>
    <w:p w:rsidR="003E5CF4" w:rsidRDefault="003E5CF4" w:rsidP="00FD1F94">
      <w:pPr>
        <w:pStyle w:val="ConsPlusNormal"/>
        <w:ind w:firstLine="540"/>
        <w:jc w:val="both"/>
        <w:rPr>
          <w:b/>
          <w:bCs/>
        </w:rPr>
      </w:pPr>
    </w:p>
    <w:sdt>
      <w:sdtPr>
        <w:rPr>
          <w:rFonts w:ascii="Times New Roman" w:eastAsia="Times New Roman" w:hAnsi="Times New Roman" w:cs="Times New Roman"/>
          <w:b w:val="0"/>
          <w:bCs w:val="0"/>
          <w:color w:val="auto"/>
          <w:sz w:val="24"/>
          <w:szCs w:val="24"/>
        </w:rPr>
        <w:id w:val="647944376"/>
        <w:docPartObj>
          <w:docPartGallery w:val="Table of Contents"/>
          <w:docPartUnique/>
        </w:docPartObj>
      </w:sdtPr>
      <w:sdtEndPr/>
      <w:sdtContent>
        <w:p w:rsidR="00E64478" w:rsidRPr="00D15C86" w:rsidRDefault="00E64478">
          <w:pPr>
            <w:pStyle w:val="af6"/>
            <w:rPr>
              <w:color w:val="auto"/>
            </w:rPr>
          </w:pPr>
          <w:r w:rsidRPr="00D15C86">
            <w:rPr>
              <w:color w:val="auto"/>
            </w:rPr>
            <w:t>Оглавление</w:t>
          </w:r>
        </w:p>
        <w:p w:rsidR="009B4E1D" w:rsidRDefault="00E30074">
          <w:pPr>
            <w:pStyle w:val="23"/>
            <w:tabs>
              <w:tab w:val="right" w:leader="dot" w:pos="10195"/>
            </w:tabs>
            <w:rPr>
              <w:rFonts w:asciiTheme="minorHAnsi" w:eastAsiaTheme="minorEastAsia" w:hAnsiTheme="minorHAnsi" w:cstheme="minorBidi"/>
              <w:noProof/>
              <w:sz w:val="22"/>
              <w:szCs w:val="22"/>
            </w:rPr>
          </w:pPr>
          <w:r>
            <w:fldChar w:fldCharType="begin"/>
          </w:r>
          <w:r w:rsidR="00E64478">
            <w:instrText xml:space="preserve"> TOC \o "1-3" \h \z \u </w:instrText>
          </w:r>
          <w:r>
            <w:fldChar w:fldCharType="separate"/>
          </w:r>
          <w:hyperlink w:anchor="_Toc105683225" w:history="1">
            <w:r w:rsidR="009B4E1D" w:rsidRPr="002E2EC2">
              <w:rPr>
                <w:rStyle w:val="af3"/>
                <w:noProof/>
              </w:rPr>
              <w:t>Раздел 1. Общие положения</w:t>
            </w:r>
            <w:r w:rsidR="009B4E1D">
              <w:rPr>
                <w:noProof/>
                <w:webHidden/>
              </w:rPr>
              <w:tab/>
            </w:r>
            <w:r w:rsidR="009B4E1D">
              <w:rPr>
                <w:noProof/>
                <w:webHidden/>
              </w:rPr>
              <w:fldChar w:fldCharType="begin"/>
            </w:r>
            <w:r w:rsidR="009B4E1D">
              <w:rPr>
                <w:noProof/>
                <w:webHidden/>
              </w:rPr>
              <w:instrText xml:space="preserve"> PAGEREF _Toc105683225 \h </w:instrText>
            </w:r>
            <w:r w:rsidR="009B4E1D">
              <w:rPr>
                <w:noProof/>
                <w:webHidden/>
              </w:rPr>
            </w:r>
            <w:r w:rsidR="009B4E1D">
              <w:rPr>
                <w:noProof/>
                <w:webHidden/>
              </w:rPr>
              <w:fldChar w:fldCharType="separate"/>
            </w:r>
            <w:r w:rsidR="009B4E1D">
              <w:rPr>
                <w:noProof/>
                <w:webHidden/>
              </w:rPr>
              <w:t>3</w:t>
            </w:r>
            <w:r w:rsidR="009B4E1D">
              <w:rPr>
                <w:noProof/>
                <w:webHidden/>
              </w:rPr>
              <w:fldChar w:fldCharType="end"/>
            </w:r>
          </w:hyperlink>
        </w:p>
        <w:p w:rsidR="009B4E1D" w:rsidRDefault="00165F17">
          <w:pPr>
            <w:pStyle w:val="23"/>
            <w:tabs>
              <w:tab w:val="right" w:leader="dot" w:pos="10195"/>
            </w:tabs>
            <w:rPr>
              <w:rFonts w:asciiTheme="minorHAnsi" w:eastAsiaTheme="minorEastAsia" w:hAnsiTheme="minorHAnsi" w:cstheme="minorBidi"/>
              <w:noProof/>
              <w:sz w:val="22"/>
              <w:szCs w:val="22"/>
            </w:rPr>
          </w:pPr>
          <w:hyperlink w:anchor="_Toc105683226" w:history="1">
            <w:r w:rsidR="009B4E1D" w:rsidRPr="002E2EC2">
              <w:rPr>
                <w:rStyle w:val="af3"/>
                <w:noProof/>
              </w:rPr>
              <w:t>Раздел 2. Оценка достигнутых целей социально-экономического развития Чунского районного муниципального образования</w:t>
            </w:r>
            <w:r w:rsidR="009B4E1D">
              <w:rPr>
                <w:noProof/>
                <w:webHidden/>
              </w:rPr>
              <w:tab/>
            </w:r>
            <w:r w:rsidR="009B4E1D">
              <w:rPr>
                <w:noProof/>
                <w:webHidden/>
              </w:rPr>
              <w:fldChar w:fldCharType="begin"/>
            </w:r>
            <w:r w:rsidR="009B4E1D">
              <w:rPr>
                <w:noProof/>
                <w:webHidden/>
              </w:rPr>
              <w:instrText xml:space="preserve"> PAGEREF _Toc105683226 \h </w:instrText>
            </w:r>
            <w:r w:rsidR="009B4E1D">
              <w:rPr>
                <w:noProof/>
                <w:webHidden/>
              </w:rPr>
            </w:r>
            <w:r w:rsidR="009B4E1D">
              <w:rPr>
                <w:noProof/>
                <w:webHidden/>
              </w:rPr>
              <w:fldChar w:fldCharType="separate"/>
            </w:r>
            <w:r w:rsidR="009B4E1D">
              <w:rPr>
                <w:noProof/>
                <w:webHidden/>
              </w:rPr>
              <w:t>4</w:t>
            </w:r>
            <w:r w:rsidR="009B4E1D">
              <w:rPr>
                <w:noProof/>
                <w:webHidden/>
              </w:rPr>
              <w:fldChar w:fldCharType="end"/>
            </w:r>
          </w:hyperlink>
        </w:p>
        <w:p w:rsidR="009B4E1D" w:rsidRDefault="00165F17">
          <w:pPr>
            <w:pStyle w:val="33"/>
            <w:tabs>
              <w:tab w:val="right" w:leader="dot" w:pos="10195"/>
            </w:tabs>
            <w:rPr>
              <w:rFonts w:asciiTheme="minorHAnsi" w:eastAsiaTheme="minorEastAsia" w:hAnsiTheme="minorHAnsi" w:cstheme="minorBidi"/>
              <w:noProof/>
              <w:sz w:val="22"/>
              <w:szCs w:val="22"/>
            </w:rPr>
          </w:pPr>
          <w:hyperlink w:anchor="_Toc105683227" w:history="1">
            <w:r w:rsidR="009B4E1D" w:rsidRPr="002E2EC2">
              <w:rPr>
                <w:rStyle w:val="af3"/>
                <w:noProof/>
              </w:rPr>
              <w:t>2.1. Социально-экономическое положение Чунского районного муниципального образования</w:t>
            </w:r>
            <w:r w:rsidR="009B4E1D">
              <w:rPr>
                <w:noProof/>
                <w:webHidden/>
              </w:rPr>
              <w:tab/>
            </w:r>
            <w:r w:rsidR="009B4E1D">
              <w:rPr>
                <w:noProof/>
                <w:webHidden/>
              </w:rPr>
              <w:fldChar w:fldCharType="begin"/>
            </w:r>
            <w:r w:rsidR="009B4E1D">
              <w:rPr>
                <w:noProof/>
                <w:webHidden/>
              </w:rPr>
              <w:instrText xml:space="preserve"> PAGEREF _Toc105683227 \h </w:instrText>
            </w:r>
            <w:r w:rsidR="009B4E1D">
              <w:rPr>
                <w:noProof/>
                <w:webHidden/>
              </w:rPr>
            </w:r>
            <w:r w:rsidR="009B4E1D">
              <w:rPr>
                <w:noProof/>
                <w:webHidden/>
              </w:rPr>
              <w:fldChar w:fldCharType="separate"/>
            </w:r>
            <w:r w:rsidR="009B4E1D">
              <w:rPr>
                <w:noProof/>
                <w:webHidden/>
              </w:rPr>
              <w:t>4</w:t>
            </w:r>
            <w:r w:rsidR="009B4E1D">
              <w:rPr>
                <w:noProof/>
                <w:webHidden/>
              </w:rPr>
              <w:fldChar w:fldCharType="end"/>
            </w:r>
          </w:hyperlink>
        </w:p>
        <w:p w:rsidR="009B4E1D" w:rsidRDefault="00165F17">
          <w:pPr>
            <w:pStyle w:val="23"/>
            <w:tabs>
              <w:tab w:val="right" w:leader="dot" w:pos="10195"/>
            </w:tabs>
            <w:rPr>
              <w:rFonts w:asciiTheme="minorHAnsi" w:eastAsiaTheme="minorEastAsia" w:hAnsiTheme="minorHAnsi" w:cstheme="minorBidi"/>
              <w:noProof/>
              <w:sz w:val="22"/>
              <w:szCs w:val="22"/>
            </w:rPr>
          </w:pPr>
          <w:hyperlink w:anchor="_Toc105683228" w:history="1">
            <w:r w:rsidR="009B4E1D" w:rsidRPr="002E2EC2">
              <w:rPr>
                <w:rStyle w:val="af3"/>
                <w:noProof/>
              </w:rPr>
              <w:t>Характеристика социально-экономического положения</w:t>
            </w:r>
            <w:r w:rsidR="009B4E1D">
              <w:rPr>
                <w:noProof/>
                <w:webHidden/>
              </w:rPr>
              <w:tab/>
            </w:r>
            <w:r w:rsidR="009B4E1D">
              <w:rPr>
                <w:noProof/>
                <w:webHidden/>
              </w:rPr>
              <w:fldChar w:fldCharType="begin"/>
            </w:r>
            <w:r w:rsidR="009B4E1D">
              <w:rPr>
                <w:noProof/>
                <w:webHidden/>
              </w:rPr>
              <w:instrText xml:space="preserve"> PAGEREF _Toc105683228 \h </w:instrText>
            </w:r>
            <w:r w:rsidR="009B4E1D">
              <w:rPr>
                <w:noProof/>
                <w:webHidden/>
              </w:rPr>
            </w:r>
            <w:r w:rsidR="009B4E1D">
              <w:rPr>
                <w:noProof/>
                <w:webHidden/>
              </w:rPr>
              <w:fldChar w:fldCharType="separate"/>
            </w:r>
            <w:r w:rsidR="009B4E1D">
              <w:rPr>
                <w:noProof/>
                <w:webHidden/>
              </w:rPr>
              <w:t>4</w:t>
            </w:r>
            <w:r w:rsidR="009B4E1D">
              <w:rPr>
                <w:noProof/>
                <w:webHidden/>
              </w:rPr>
              <w:fldChar w:fldCharType="end"/>
            </w:r>
          </w:hyperlink>
        </w:p>
        <w:p w:rsidR="009B4E1D" w:rsidRDefault="00165F17">
          <w:pPr>
            <w:pStyle w:val="23"/>
            <w:tabs>
              <w:tab w:val="right" w:leader="dot" w:pos="10195"/>
            </w:tabs>
            <w:rPr>
              <w:rFonts w:asciiTheme="minorHAnsi" w:eastAsiaTheme="minorEastAsia" w:hAnsiTheme="minorHAnsi" w:cstheme="minorBidi"/>
              <w:noProof/>
              <w:sz w:val="22"/>
              <w:szCs w:val="22"/>
            </w:rPr>
          </w:pPr>
          <w:hyperlink w:anchor="_Toc105683229" w:history="1">
            <w:r w:rsidR="009B4E1D" w:rsidRPr="002E2EC2">
              <w:rPr>
                <w:rStyle w:val="af3"/>
                <w:noProof/>
              </w:rPr>
              <w:t>Общая оценка социально-экономической ситуации</w:t>
            </w:r>
            <w:r w:rsidR="009B4E1D">
              <w:rPr>
                <w:noProof/>
                <w:webHidden/>
              </w:rPr>
              <w:tab/>
            </w:r>
            <w:r w:rsidR="009B4E1D">
              <w:rPr>
                <w:noProof/>
                <w:webHidden/>
              </w:rPr>
              <w:fldChar w:fldCharType="begin"/>
            </w:r>
            <w:r w:rsidR="009B4E1D">
              <w:rPr>
                <w:noProof/>
                <w:webHidden/>
              </w:rPr>
              <w:instrText xml:space="preserve"> PAGEREF _Toc105683229 \h </w:instrText>
            </w:r>
            <w:r w:rsidR="009B4E1D">
              <w:rPr>
                <w:noProof/>
                <w:webHidden/>
              </w:rPr>
            </w:r>
            <w:r w:rsidR="009B4E1D">
              <w:rPr>
                <w:noProof/>
                <w:webHidden/>
              </w:rPr>
              <w:fldChar w:fldCharType="separate"/>
            </w:r>
            <w:r w:rsidR="009B4E1D">
              <w:rPr>
                <w:noProof/>
                <w:webHidden/>
              </w:rPr>
              <w:t>5</w:t>
            </w:r>
            <w:r w:rsidR="009B4E1D">
              <w:rPr>
                <w:noProof/>
                <w:webHidden/>
              </w:rPr>
              <w:fldChar w:fldCharType="end"/>
            </w:r>
          </w:hyperlink>
        </w:p>
        <w:p w:rsidR="009B4E1D" w:rsidRDefault="00165F17">
          <w:pPr>
            <w:pStyle w:val="23"/>
            <w:tabs>
              <w:tab w:val="right" w:leader="dot" w:pos="10195"/>
            </w:tabs>
            <w:rPr>
              <w:rFonts w:asciiTheme="minorHAnsi" w:eastAsiaTheme="minorEastAsia" w:hAnsiTheme="minorHAnsi" w:cstheme="minorBidi"/>
              <w:noProof/>
              <w:sz w:val="22"/>
              <w:szCs w:val="22"/>
            </w:rPr>
          </w:pPr>
          <w:hyperlink w:anchor="_Toc105683230" w:history="1">
            <w:r w:rsidR="009B4E1D" w:rsidRPr="002E2EC2">
              <w:rPr>
                <w:rStyle w:val="af3"/>
                <w:noProof/>
              </w:rPr>
              <w:t>Образование</w:t>
            </w:r>
            <w:r w:rsidR="009B4E1D">
              <w:rPr>
                <w:noProof/>
                <w:webHidden/>
              </w:rPr>
              <w:tab/>
            </w:r>
            <w:r w:rsidR="009B4E1D">
              <w:rPr>
                <w:noProof/>
                <w:webHidden/>
              </w:rPr>
              <w:fldChar w:fldCharType="begin"/>
            </w:r>
            <w:r w:rsidR="009B4E1D">
              <w:rPr>
                <w:noProof/>
                <w:webHidden/>
              </w:rPr>
              <w:instrText xml:space="preserve"> PAGEREF _Toc105683230 \h </w:instrText>
            </w:r>
            <w:r w:rsidR="009B4E1D">
              <w:rPr>
                <w:noProof/>
                <w:webHidden/>
              </w:rPr>
            </w:r>
            <w:r w:rsidR="009B4E1D">
              <w:rPr>
                <w:noProof/>
                <w:webHidden/>
              </w:rPr>
              <w:fldChar w:fldCharType="separate"/>
            </w:r>
            <w:r w:rsidR="009B4E1D">
              <w:rPr>
                <w:noProof/>
                <w:webHidden/>
              </w:rPr>
              <w:t>6</w:t>
            </w:r>
            <w:r w:rsidR="009B4E1D">
              <w:rPr>
                <w:noProof/>
                <w:webHidden/>
              </w:rPr>
              <w:fldChar w:fldCharType="end"/>
            </w:r>
          </w:hyperlink>
        </w:p>
        <w:p w:rsidR="009B4E1D" w:rsidRDefault="00165F17">
          <w:pPr>
            <w:pStyle w:val="23"/>
            <w:tabs>
              <w:tab w:val="right" w:leader="dot" w:pos="10195"/>
            </w:tabs>
            <w:rPr>
              <w:rFonts w:asciiTheme="minorHAnsi" w:eastAsiaTheme="minorEastAsia" w:hAnsiTheme="minorHAnsi" w:cstheme="minorBidi"/>
              <w:noProof/>
              <w:sz w:val="22"/>
              <w:szCs w:val="22"/>
            </w:rPr>
          </w:pPr>
          <w:hyperlink w:anchor="_Toc105683231" w:history="1">
            <w:r w:rsidR="009B4E1D" w:rsidRPr="002E2EC2">
              <w:rPr>
                <w:rStyle w:val="af3"/>
                <w:noProof/>
              </w:rPr>
              <w:t>Культура,  молодежная политика, спорт</w:t>
            </w:r>
            <w:r w:rsidR="009B4E1D">
              <w:rPr>
                <w:noProof/>
                <w:webHidden/>
              </w:rPr>
              <w:tab/>
            </w:r>
            <w:r w:rsidR="009B4E1D">
              <w:rPr>
                <w:noProof/>
                <w:webHidden/>
              </w:rPr>
              <w:fldChar w:fldCharType="begin"/>
            </w:r>
            <w:r w:rsidR="009B4E1D">
              <w:rPr>
                <w:noProof/>
                <w:webHidden/>
              </w:rPr>
              <w:instrText xml:space="preserve"> PAGEREF _Toc105683231 \h </w:instrText>
            </w:r>
            <w:r w:rsidR="009B4E1D">
              <w:rPr>
                <w:noProof/>
                <w:webHidden/>
              </w:rPr>
            </w:r>
            <w:r w:rsidR="009B4E1D">
              <w:rPr>
                <w:noProof/>
                <w:webHidden/>
              </w:rPr>
              <w:fldChar w:fldCharType="separate"/>
            </w:r>
            <w:r w:rsidR="009B4E1D">
              <w:rPr>
                <w:noProof/>
                <w:webHidden/>
              </w:rPr>
              <w:t>7</w:t>
            </w:r>
            <w:r w:rsidR="009B4E1D">
              <w:rPr>
                <w:noProof/>
                <w:webHidden/>
              </w:rPr>
              <w:fldChar w:fldCharType="end"/>
            </w:r>
          </w:hyperlink>
        </w:p>
        <w:p w:rsidR="009B4E1D" w:rsidRDefault="00165F17">
          <w:pPr>
            <w:pStyle w:val="23"/>
            <w:tabs>
              <w:tab w:val="right" w:leader="dot" w:pos="10195"/>
            </w:tabs>
            <w:rPr>
              <w:rFonts w:asciiTheme="minorHAnsi" w:eastAsiaTheme="minorEastAsia" w:hAnsiTheme="minorHAnsi" w:cstheme="minorBidi"/>
              <w:noProof/>
              <w:sz w:val="22"/>
              <w:szCs w:val="22"/>
            </w:rPr>
          </w:pPr>
          <w:hyperlink w:anchor="_Toc105683232" w:history="1">
            <w:r w:rsidR="009B4E1D" w:rsidRPr="002E2EC2">
              <w:rPr>
                <w:rStyle w:val="af3"/>
                <w:noProof/>
              </w:rPr>
              <w:t>Здравоохранение</w:t>
            </w:r>
            <w:r w:rsidR="009B4E1D">
              <w:rPr>
                <w:noProof/>
                <w:webHidden/>
              </w:rPr>
              <w:tab/>
            </w:r>
            <w:r w:rsidR="009B4E1D">
              <w:rPr>
                <w:noProof/>
                <w:webHidden/>
              </w:rPr>
              <w:fldChar w:fldCharType="begin"/>
            </w:r>
            <w:r w:rsidR="009B4E1D">
              <w:rPr>
                <w:noProof/>
                <w:webHidden/>
              </w:rPr>
              <w:instrText xml:space="preserve"> PAGEREF _Toc105683232 \h </w:instrText>
            </w:r>
            <w:r w:rsidR="009B4E1D">
              <w:rPr>
                <w:noProof/>
                <w:webHidden/>
              </w:rPr>
            </w:r>
            <w:r w:rsidR="009B4E1D">
              <w:rPr>
                <w:noProof/>
                <w:webHidden/>
              </w:rPr>
              <w:fldChar w:fldCharType="separate"/>
            </w:r>
            <w:r w:rsidR="009B4E1D">
              <w:rPr>
                <w:noProof/>
                <w:webHidden/>
              </w:rPr>
              <w:t>9</w:t>
            </w:r>
            <w:r w:rsidR="009B4E1D">
              <w:rPr>
                <w:noProof/>
                <w:webHidden/>
              </w:rPr>
              <w:fldChar w:fldCharType="end"/>
            </w:r>
          </w:hyperlink>
        </w:p>
        <w:p w:rsidR="009B4E1D" w:rsidRDefault="00165F17">
          <w:pPr>
            <w:pStyle w:val="23"/>
            <w:tabs>
              <w:tab w:val="right" w:leader="dot" w:pos="10195"/>
            </w:tabs>
            <w:rPr>
              <w:rFonts w:asciiTheme="minorHAnsi" w:eastAsiaTheme="minorEastAsia" w:hAnsiTheme="minorHAnsi" w:cstheme="minorBidi"/>
              <w:noProof/>
              <w:sz w:val="22"/>
              <w:szCs w:val="22"/>
            </w:rPr>
          </w:pPr>
          <w:hyperlink w:anchor="_Toc105683233" w:history="1">
            <w:r w:rsidR="009B4E1D" w:rsidRPr="002E2EC2">
              <w:rPr>
                <w:rStyle w:val="af3"/>
                <w:noProof/>
              </w:rPr>
              <w:t>Занятость, уровень жизни населения</w:t>
            </w:r>
            <w:r w:rsidR="009B4E1D">
              <w:rPr>
                <w:noProof/>
                <w:webHidden/>
              </w:rPr>
              <w:tab/>
            </w:r>
            <w:r w:rsidR="009B4E1D">
              <w:rPr>
                <w:noProof/>
                <w:webHidden/>
              </w:rPr>
              <w:fldChar w:fldCharType="begin"/>
            </w:r>
            <w:r w:rsidR="009B4E1D">
              <w:rPr>
                <w:noProof/>
                <w:webHidden/>
              </w:rPr>
              <w:instrText xml:space="preserve"> PAGEREF _Toc105683233 \h </w:instrText>
            </w:r>
            <w:r w:rsidR="009B4E1D">
              <w:rPr>
                <w:noProof/>
                <w:webHidden/>
              </w:rPr>
            </w:r>
            <w:r w:rsidR="009B4E1D">
              <w:rPr>
                <w:noProof/>
                <w:webHidden/>
              </w:rPr>
              <w:fldChar w:fldCharType="separate"/>
            </w:r>
            <w:r w:rsidR="009B4E1D">
              <w:rPr>
                <w:noProof/>
                <w:webHidden/>
              </w:rPr>
              <w:t>10</w:t>
            </w:r>
            <w:r w:rsidR="009B4E1D">
              <w:rPr>
                <w:noProof/>
                <w:webHidden/>
              </w:rPr>
              <w:fldChar w:fldCharType="end"/>
            </w:r>
          </w:hyperlink>
        </w:p>
        <w:p w:rsidR="009B4E1D" w:rsidRDefault="00165F17">
          <w:pPr>
            <w:pStyle w:val="23"/>
            <w:tabs>
              <w:tab w:val="right" w:leader="dot" w:pos="10195"/>
            </w:tabs>
            <w:rPr>
              <w:rFonts w:asciiTheme="minorHAnsi" w:eastAsiaTheme="minorEastAsia" w:hAnsiTheme="minorHAnsi" w:cstheme="minorBidi"/>
              <w:noProof/>
              <w:sz w:val="22"/>
              <w:szCs w:val="22"/>
            </w:rPr>
          </w:pPr>
          <w:hyperlink w:anchor="_Toc105683234" w:history="1">
            <w:r w:rsidR="009B4E1D" w:rsidRPr="002E2EC2">
              <w:rPr>
                <w:rStyle w:val="af3"/>
                <w:noProof/>
              </w:rPr>
              <w:t>Экономический потенциал</w:t>
            </w:r>
            <w:r w:rsidR="009B4E1D">
              <w:rPr>
                <w:noProof/>
                <w:webHidden/>
              </w:rPr>
              <w:tab/>
            </w:r>
            <w:r w:rsidR="009B4E1D">
              <w:rPr>
                <w:noProof/>
                <w:webHidden/>
              </w:rPr>
              <w:fldChar w:fldCharType="begin"/>
            </w:r>
            <w:r w:rsidR="009B4E1D">
              <w:rPr>
                <w:noProof/>
                <w:webHidden/>
              </w:rPr>
              <w:instrText xml:space="preserve"> PAGEREF _Toc105683234 \h </w:instrText>
            </w:r>
            <w:r w:rsidR="009B4E1D">
              <w:rPr>
                <w:noProof/>
                <w:webHidden/>
              </w:rPr>
            </w:r>
            <w:r w:rsidR="009B4E1D">
              <w:rPr>
                <w:noProof/>
                <w:webHidden/>
              </w:rPr>
              <w:fldChar w:fldCharType="separate"/>
            </w:r>
            <w:r w:rsidR="009B4E1D">
              <w:rPr>
                <w:noProof/>
                <w:webHidden/>
              </w:rPr>
              <w:t>11</w:t>
            </w:r>
            <w:r w:rsidR="009B4E1D">
              <w:rPr>
                <w:noProof/>
                <w:webHidden/>
              </w:rPr>
              <w:fldChar w:fldCharType="end"/>
            </w:r>
          </w:hyperlink>
        </w:p>
        <w:p w:rsidR="009B4E1D" w:rsidRDefault="00165F17">
          <w:pPr>
            <w:pStyle w:val="23"/>
            <w:tabs>
              <w:tab w:val="right" w:leader="dot" w:pos="10195"/>
            </w:tabs>
            <w:rPr>
              <w:rFonts w:asciiTheme="minorHAnsi" w:eastAsiaTheme="minorEastAsia" w:hAnsiTheme="minorHAnsi" w:cstheme="minorBidi"/>
              <w:noProof/>
              <w:sz w:val="22"/>
              <w:szCs w:val="22"/>
            </w:rPr>
          </w:pPr>
          <w:hyperlink w:anchor="_Toc105683235" w:history="1">
            <w:r w:rsidR="009B4E1D" w:rsidRPr="002E2EC2">
              <w:rPr>
                <w:rStyle w:val="af3"/>
                <w:noProof/>
              </w:rPr>
              <w:t>Промышленность. Лесопромышленный комплекс</w:t>
            </w:r>
            <w:r w:rsidR="009B4E1D">
              <w:rPr>
                <w:noProof/>
                <w:webHidden/>
              </w:rPr>
              <w:tab/>
            </w:r>
            <w:r w:rsidR="009B4E1D">
              <w:rPr>
                <w:noProof/>
                <w:webHidden/>
              </w:rPr>
              <w:fldChar w:fldCharType="begin"/>
            </w:r>
            <w:r w:rsidR="009B4E1D">
              <w:rPr>
                <w:noProof/>
                <w:webHidden/>
              </w:rPr>
              <w:instrText xml:space="preserve"> PAGEREF _Toc105683235 \h </w:instrText>
            </w:r>
            <w:r w:rsidR="009B4E1D">
              <w:rPr>
                <w:noProof/>
                <w:webHidden/>
              </w:rPr>
            </w:r>
            <w:r w:rsidR="009B4E1D">
              <w:rPr>
                <w:noProof/>
                <w:webHidden/>
              </w:rPr>
              <w:fldChar w:fldCharType="separate"/>
            </w:r>
            <w:r w:rsidR="009B4E1D">
              <w:rPr>
                <w:noProof/>
                <w:webHidden/>
              </w:rPr>
              <w:t>11</w:t>
            </w:r>
            <w:r w:rsidR="009B4E1D">
              <w:rPr>
                <w:noProof/>
                <w:webHidden/>
              </w:rPr>
              <w:fldChar w:fldCharType="end"/>
            </w:r>
          </w:hyperlink>
        </w:p>
        <w:p w:rsidR="009B4E1D" w:rsidRDefault="00165F17">
          <w:pPr>
            <w:pStyle w:val="23"/>
            <w:tabs>
              <w:tab w:val="right" w:leader="dot" w:pos="10195"/>
            </w:tabs>
            <w:rPr>
              <w:rFonts w:asciiTheme="minorHAnsi" w:eastAsiaTheme="minorEastAsia" w:hAnsiTheme="minorHAnsi" w:cstheme="minorBidi"/>
              <w:noProof/>
              <w:sz w:val="22"/>
              <w:szCs w:val="22"/>
            </w:rPr>
          </w:pPr>
          <w:hyperlink w:anchor="_Toc105683236" w:history="1">
            <w:r w:rsidR="009B4E1D" w:rsidRPr="002E2EC2">
              <w:rPr>
                <w:rStyle w:val="af3"/>
                <w:noProof/>
              </w:rPr>
              <w:t>Химическое производство</w:t>
            </w:r>
            <w:r w:rsidR="009B4E1D">
              <w:rPr>
                <w:noProof/>
                <w:webHidden/>
              </w:rPr>
              <w:tab/>
            </w:r>
            <w:r w:rsidR="009B4E1D">
              <w:rPr>
                <w:noProof/>
                <w:webHidden/>
              </w:rPr>
              <w:fldChar w:fldCharType="begin"/>
            </w:r>
            <w:r w:rsidR="009B4E1D">
              <w:rPr>
                <w:noProof/>
                <w:webHidden/>
              </w:rPr>
              <w:instrText xml:space="preserve"> PAGEREF _Toc105683236 \h </w:instrText>
            </w:r>
            <w:r w:rsidR="009B4E1D">
              <w:rPr>
                <w:noProof/>
                <w:webHidden/>
              </w:rPr>
            </w:r>
            <w:r w:rsidR="009B4E1D">
              <w:rPr>
                <w:noProof/>
                <w:webHidden/>
              </w:rPr>
              <w:fldChar w:fldCharType="separate"/>
            </w:r>
            <w:r w:rsidR="009B4E1D">
              <w:rPr>
                <w:noProof/>
                <w:webHidden/>
              </w:rPr>
              <w:t>12</w:t>
            </w:r>
            <w:r w:rsidR="009B4E1D">
              <w:rPr>
                <w:noProof/>
                <w:webHidden/>
              </w:rPr>
              <w:fldChar w:fldCharType="end"/>
            </w:r>
          </w:hyperlink>
        </w:p>
        <w:p w:rsidR="009B4E1D" w:rsidRDefault="00165F17">
          <w:pPr>
            <w:pStyle w:val="23"/>
            <w:tabs>
              <w:tab w:val="right" w:leader="dot" w:pos="10195"/>
            </w:tabs>
            <w:rPr>
              <w:rFonts w:asciiTheme="minorHAnsi" w:eastAsiaTheme="minorEastAsia" w:hAnsiTheme="minorHAnsi" w:cstheme="minorBidi"/>
              <w:noProof/>
              <w:sz w:val="22"/>
              <w:szCs w:val="22"/>
            </w:rPr>
          </w:pPr>
          <w:hyperlink w:anchor="_Toc105683237" w:history="1">
            <w:r w:rsidR="009B4E1D" w:rsidRPr="002E2EC2">
              <w:rPr>
                <w:rStyle w:val="af3"/>
                <w:noProof/>
              </w:rPr>
              <w:t>Производство пищевых продуктов</w:t>
            </w:r>
            <w:r w:rsidR="009B4E1D">
              <w:rPr>
                <w:noProof/>
                <w:webHidden/>
              </w:rPr>
              <w:tab/>
            </w:r>
            <w:r w:rsidR="009B4E1D">
              <w:rPr>
                <w:noProof/>
                <w:webHidden/>
              </w:rPr>
              <w:fldChar w:fldCharType="begin"/>
            </w:r>
            <w:r w:rsidR="009B4E1D">
              <w:rPr>
                <w:noProof/>
                <w:webHidden/>
              </w:rPr>
              <w:instrText xml:space="preserve"> PAGEREF _Toc105683237 \h </w:instrText>
            </w:r>
            <w:r w:rsidR="009B4E1D">
              <w:rPr>
                <w:noProof/>
                <w:webHidden/>
              </w:rPr>
            </w:r>
            <w:r w:rsidR="009B4E1D">
              <w:rPr>
                <w:noProof/>
                <w:webHidden/>
              </w:rPr>
              <w:fldChar w:fldCharType="separate"/>
            </w:r>
            <w:r w:rsidR="009B4E1D">
              <w:rPr>
                <w:noProof/>
                <w:webHidden/>
              </w:rPr>
              <w:t>12</w:t>
            </w:r>
            <w:r w:rsidR="009B4E1D">
              <w:rPr>
                <w:noProof/>
                <w:webHidden/>
              </w:rPr>
              <w:fldChar w:fldCharType="end"/>
            </w:r>
          </w:hyperlink>
        </w:p>
        <w:p w:rsidR="009B4E1D" w:rsidRDefault="00165F17">
          <w:pPr>
            <w:pStyle w:val="23"/>
            <w:tabs>
              <w:tab w:val="right" w:leader="dot" w:pos="10195"/>
            </w:tabs>
            <w:rPr>
              <w:rFonts w:asciiTheme="minorHAnsi" w:eastAsiaTheme="minorEastAsia" w:hAnsiTheme="minorHAnsi" w:cstheme="minorBidi"/>
              <w:noProof/>
              <w:sz w:val="22"/>
              <w:szCs w:val="22"/>
            </w:rPr>
          </w:pPr>
          <w:hyperlink w:anchor="_Toc105683238" w:history="1">
            <w:r w:rsidR="009B4E1D" w:rsidRPr="002E2EC2">
              <w:rPr>
                <w:rStyle w:val="af3"/>
                <w:noProof/>
              </w:rPr>
              <w:t>Коммунальный комплекс и жилищное хозяйство</w:t>
            </w:r>
            <w:r w:rsidR="009B4E1D">
              <w:rPr>
                <w:noProof/>
                <w:webHidden/>
              </w:rPr>
              <w:tab/>
            </w:r>
            <w:r w:rsidR="009B4E1D">
              <w:rPr>
                <w:noProof/>
                <w:webHidden/>
              </w:rPr>
              <w:fldChar w:fldCharType="begin"/>
            </w:r>
            <w:r w:rsidR="009B4E1D">
              <w:rPr>
                <w:noProof/>
                <w:webHidden/>
              </w:rPr>
              <w:instrText xml:space="preserve"> PAGEREF _Toc105683238 \h </w:instrText>
            </w:r>
            <w:r w:rsidR="009B4E1D">
              <w:rPr>
                <w:noProof/>
                <w:webHidden/>
              </w:rPr>
            </w:r>
            <w:r w:rsidR="009B4E1D">
              <w:rPr>
                <w:noProof/>
                <w:webHidden/>
              </w:rPr>
              <w:fldChar w:fldCharType="separate"/>
            </w:r>
            <w:r w:rsidR="009B4E1D">
              <w:rPr>
                <w:noProof/>
                <w:webHidden/>
              </w:rPr>
              <w:t>12</w:t>
            </w:r>
            <w:r w:rsidR="009B4E1D">
              <w:rPr>
                <w:noProof/>
                <w:webHidden/>
              </w:rPr>
              <w:fldChar w:fldCharType="end"/>
            </w:r>
          </w:hyperlink>
        </w:p>
        <w:p w:rsidR="009B4E1D" w:rsidRDefault="00165F17">
          <w:pPr>
            <w:pStyle w:val="23"/>
            <w:tabs>
              <w:tab w:val="right" w:leader="dot" w:pos="10195"/>
            </w:tabs>
            <w:rPr>
              <w:rFonts w:asciiTheme="minorHAnsi" w:eastAsiaTheme="minorEastAsia" w:hAnsiTheme="minorHAnsi" w:cstheme="minorBidi"/>
              <w:noProof/>
              <w:sz w:val="22"/>
              <w:szCs w:val="22"/>
            </w:rPr>
          </w:pPr>
          <w:hyperlink w:anchor="_Toc105683239" w:history="1">
            <w:r w:rsidR="009B4E1D" w:rsidRPr="002E2EC2">
              <w:rPr>
                <w:rStyle w:val="af3"/>
                <w:noProof/>
              </w:rPr>
              <w:t>Инвестиции</w:t>
            </w:r>
            <w:r w:rsidR="009B4E1D">
              <w:rPr>
                <w:noProof/>
                <w:webHidden/>
              </w:rPr>
              <w:tab/>
            </w:r>
            <w:r w:rsidR="009B4E1D">
              <w:rPr>
                <w:noProof/>
                <w:webHidden/>
              </w:rPr>
              <w:fldChar w:fldCharType="begin"/>
            </w:r>
            <w:r w:rsidR="009B4E1D">
              <w:rPr>
                <w:noProof/>
                <w:webHidden/>
              </w:rPr>
              <w:instrText xml:space="preserve"> PAGEREF _Toc105683239 \h </w:instrText>
            </w:r>
            <w:r w:rsidR="009B4E1D">
              <w:rPr>
                <w:noProof/>
                <w:webHidden/>
              </w:rPr>
            </w:r>
            <w:r w:rsidR="009B4E1D">
              <w:rPr>
                <w:noProof/>
                <w:webHidden/>
              </w:rPr>
              <w:fldChar w:fldCharType="separate"/>
            </w:r>
            <w:r w:rsidR="009B4E1D">
              <w:rPr>
                <w:noProof/>
                <w:webHidden/>
              </w:rPr>
              <w:t>13</w:t>
            </w:r>
            <w:r w:rsidR="009B4E1D">
              <w:rPr>
                <w:noProof/>
                <w:webHidden/>
              </w:rPr>
              <w:fldChar w:fldCharType="end"/>
            </w:r>
          </w:hyperlink>
        </w:p>
        <w:p w:rsidR="009B4E1D" w:rsidRDefault="00165F17">
          <w:pPr>
            <w:pStyle w:val="23"/>
            <w:tabs>
              <w:tab w:val="right" w:leader="dot" w:pos="10195"/>
            </w:tabs>
            <w:rPr>
              <w:rFonts w:asciiTheme="minorHAnsi" w:eastAsiaTheme="minorEastAsia" w:hAnsiTheme="minorHAnsi" w:cstheme="minorBidi"/>
              <w:noProof/>
              <w:sz w:val="22"/>
              <w:szCs w:val="22"/>
            </w:rPr>
          </w:pPr>
          <w:hyperlink w:anchor="_Toc105683240" w:history="1">
            <w:r w:rsidR="009B4E1D" w:rsidRPr="002E2EC2">
              <w:rPr>
                <w:rStyle w:val="af3"/>
                <w:noProof/>
              </w:rPr>
              <w:t>Малое и среднее предпринимательство</w:t>
            </w:r>
            <w:r w:rsidR="009B4E1D">
              <w:rPr>
                <w:noProof/>
                <w:webHidden/>
              </w:rPr>
              <w:tab/>
            </w:r>
            <w:r w:rsidR="009B4E1D">
              <w:rPr>
                <w:noProof/>
                <w:webHidden/>
              </w:rPr>
              <w:fldChar w:fldCharType="begin"/>
            </w:r>
            <w:r w:rsidR="009B4E1D">
              <w:rPr>
                <w:noProof/>
                <w:webHidden/>
              </w:rPr>
              <w:instrText xml:space="preserve"> PAGEREF _Toc105683240 \h </w:instrText>
            </w:r>
            <w:r w:rsidR="009B4E1D">
              <w:rPr>
                <w:noProof/>
                <w:webHidden/>
              </w:rPr>
            </w:r>
            <w:r w:rsidR="009B4E1D">
              <w:rPr>
                <w:noProof/>
                <w:webHidden/>
              </w:rPr>
              <w:fldChar w:fldCharType="separate"/>
            </w:r>
            <w:r w:rsidR="009B4E1D">
              <w:rPr>
                <w:noProof/>
                <w:webHidden/>
              </w:rPr>
              <w:t>13</w:t>
            </w:r>
            <w:r w:rsidR="009B4E1D">
              <w:rPr>
                <w:noProof/>
                <w:webHidden/>
              </w:rPr>
              <w:fldChar w:fldCharType="end"/>
            </w:r>
          </w:hyperlink>
        </w:p>
        <w:p w:rsidR="009B4E1D" w:rsidRDefault="00165F17">
          <w:pPr>
            <w:pStyle w:val="23"/>
            <w:tabs>
              <w:tab w:val="right" w:leader="dot" w:pos="10195"/>
            </w:tabs>
            <w:rPr>
              <w:rFonts w:asciiTheme="minorHAnsi" w:eastAsiaTheme="minorEastAsia" w:hAnsiTheme="minorHAnsi" w:cstheme="minorBidi"/>
              <w:noProof/>
              <w:sz w:val="22"/>
              <w:szCs w:val="22"/>
            </w:rPr>
          </w:pPr>
          <w:hyperlink w:anchor="_Toc105683241" w:history="1">
            <w:r w:rsidR="009B4E1D" w:rsidRPr="002E2EC2">
              <w:rPr>
                <w:rStyle w:val="af3"/>
                <w:noProof/>
              </w:rPr>
              <w:t>Потребительский рынок</w:t>
            </w:r>
            <w:r w:rsidR="009B4E1D">
              <w:rPr>
                <w:noProof/>
                <w:webHidden/>
              </w:rPr>
              <w:tab/>
            </w:r>
            <w:r w:rsidR="009B4E1D">
              <w:rPr>
                <w:noProof/>
                <w:webHidden/>
              </w:rPr>
              <w:fldChar w:fldCharType="begin"/>
            </w:r>
            <w:r w:rsidR="009B4E1D">
              <w:rPr>
                <w:noProof/>
                <w:webHidden/>
              </w:rPr>
              <w:instrText xml:space="preserve"> PAGEREF _Toc105683241 \h </w:instrText>
            </w:r>
            <w:r w:rsidR="009B4E1D">
              <w:rPr>
                <w:noProof/>
                <w:webHidden/>
              </w:rPr>
            </w:r>
            <w:r w:rsidR="009B4E1D">
              <w:rPr>
                <w:noProof/>
                <w:webHidden/>
              </w:rPr>
              <w:fldChar w:fldCharType="separate"/>
            </w:r>
            <w:r w:rsidR="009B4E1D">
              <w:rPr>
                <w:noProof/>
                <w:webHidden/>
              </w:rPr>
              <w:t>14</w:t>
            </w:r>
            <w:r w:rsidR="009B4E1D">
              <w:rPr>
                <w:noProof/>
                <w:webHidden/>
              </w:rPr>
              <w:fldChar w:fldCharType="end"/>
            </w:r>
          </w:hyperlink>
        </w:p>
        <w:p w:rsidR="009B4E1D" w:rsidRDefault="00165F17">
          <w:pPr>
            <w:pStyle w:val="23"/>
            <w:tabs>
              <w:tab w:val="right" w:leader="dot" w:pos="10195"/>
            </w:tabs>
            <w:rPr>
              <w:rFonts w:asciiTheme="minorHAnsi" w:eastAsiaTheme="minorEastAsia" w:hAnsiTheme="minorHAnsi" w:cstheme="minorBidi"/>
              <w:noProof/>
              <w:sz w:val="22"/>
              <w:szCs w:val="22"/>
            </w:rPr>
          </w:pPr>
          <w:hyperlink w:anchor="_Toc105683242" w:history="1">
            <w:r w:rsidR="009B4E1D" w:rsidRPr="002E2EC2">
              <w:rPr>
                <w:rStyle w:val="af3"/>
                <w:noProof/>
              </w:rPr>
              <w:t>Сельское хозяйство</w:t>
            </w:r>
            <w:r w:rsidR="009B4E1D">
              <w:rPr>
                <w:noProof/>
                <w:webHidden/>
              </w:rPr>
              <w:tab/>
            </w:r>
            <w:r w:rsidR="009B4E1D">
              <w:rPr>
                <w:noProof/>
                <w:webHidden/>
              </w:rPr>
              <w:fldChar w:fldCharType="begin"/>
            </w:r>
            <w:r w:rsidR="009B4E1D">
              <w:rPr>
                <w:noProof/>
                <w:webHidden/>
              </w:rPr>
              <w:instrText xml:space="preserve"> PAGEREF _Toc105683242 \h </w:instrText>
            </w:r>
            <w:r w:rsidR="009B4E1D">
              <w:rPr>
                <w:noProof/>
                <w:webHidden/>
              </w:rPr>
            </w:r>
            <w:r w:rsidR="009B4E1D">
              <w:rPr>
                <w:noProof/>
                <w:webHidden/>
              </w:rPr>
              <w:fldChar w:fldCharType="separate"/>
            </w:r>
            <w:r w:rsidR="009B4E1D">
              <w:rPr>
                <w:noProof/>
                <w:webHidden/>
              </w:rPr>
              <w:t>15</w:t>
            </w:r>
            <w:r w:rsidR="009B4E1D">
              <w:rPr>
                <w:noProof/>
                <w:webHidden/>
              </w:rPr>
              <w:fldChar w:fldCharType="end"/>
            </w:r>
          </w:hyperlink>
        </w:p>
        <w:p w:rsidR="009B4E1D" w:rsidRDefault="00165F17">
          <w:pPr>
            <w:pStyle w:val="23"/>
            <w:tabs>
              <w:tab w:val="right" w:leader="dot" w:pos="10195"/>
            </w:tabs>
            <w:rPr>
              <w:rFonts w:asciiTheme="minorHAnsi" w:eastAsiaTheme="minorEastAsia" w:hAnsiTheme="minorHAnsi" w:cstheme="minorBidi"/>
              <w:noProof/>
              <w:sz w:val="22"/>
              <w:szCs w:val="22"/>
            </w:rPr>
          </w:pPr>
          <w:hyperlink w:anchor="_Toc105683243" w:history="1">
            <w:r w:rsidR="009B4E1D" w:rsidRPr="002E2EC2">
              <w:rPr>
                <w:rStyle w:val="af3"/>
                <w:noProof/>
              </w:rPr>
              <w:t>Строительный комплекс</w:t>
            </w:r>
            <w:r w:rsidR="009B4E1D">
              <w:rPr>
                <w:noProof/>
                <w:webHidden/>
              </w:rPr>
              <w:tab/>
            </w:r>
            <w:r w:rsidR="009B4E1D">
              <w:rPr>
                <w:noProof/>
                <w:webHidden/>
              </w:rPr>
              <w:fldChar w:fldCharType="begin"/>
            </w:r>
            <w:r w:rsidR="009B4E1D">
              <w:rPr>
                <w:noProof/>
                <w:webHidden/>
              </w:rPr>
              <w:instrText xml:space="preserve"> PAGEREF _Toc105683243 \h </w:instrText>
            </w:r>
            <w:r w:rsidR="009B4E1D">
              <w:rPr>
                <w:noProof/>
                <w:webHidden/>
              </w:rPr>
            </w:r>
            <w:r w:rsidR="009B4E1D">
              <w:rPr>
                <w:noProof/>
                <w:webHidden/>
              </w:rPr>
              <w:fldChar w:fldCharType="separate"/>
            </w:r>
            <w:r w:rsidR="009B4E1D">
              <w:rPr>
                <w:noProof/>
                <w:webHidden/>
              </w:rPr>
              <w:t>16</w:t>
            </w:r>
            <w:r w:rsidR="009B4E1D">
              <w:rPr>
                <w:noProof/>
                <w:webHidden/>
              </w:rPr>
              <w:fldChar w:fldCharType="end"/>
            </w:r>
          </w:hyperlink>
        </w:p>
        <w:p w:rsidR="009B4E1D" w:rsidRDefault="00165F17">
          <w:pPr>
            <w:pStyle w:val="23"/>
            <w:tabs>
              <w:tab w:val="right" w:leader="dot" w:pos="10195"/>
            </w:tabs>
            <w:rPr>
              <w:rFonts w:asciiTheme="minorHAnsi" w:eastAsiaTheme="minorEastAsia" w:hAnsiTheme="minorHAnsi" w:cstheme="minorBidi"/>
              <w:noProof/>
              <w:sz w:val="22"/>
              <w:szCs w:val="22"/>
            </w:rPr>
          </w:pPr>
          <w:hyperlink w:anchor="_Toc105683244" w:history="1">
            <w:r w:rsidR="009B4E1D" w:rsidRPr="002E2EC2">
              <w:rPr>
                <w:rStyle w:val="af3"/>
                <w:noProof/>
                <w:lang w:eastAsia="en-US"/>
              </w:rPr>
              <w:t>Транспорт и связь. Дорожная деятельность</w:t>
            </w:r>
            <w:r w:rsidR="009B4E1D">
              <w:rPr>
                <w:noProof/>
                <w:webHidden/>
              </w:rPr>
              <w:tab/>
            </w:r>
            <w:r w:rsidR="009B4E1D">
              <w:rPr>
                <w:noProof/>
                <w:webHidden/>
              </w:rPr>
              <w:fldChar w:fldCharType="begin"/>
            </w:r>
            <w:r w:rsidR="009B4E1D">
              <w:rPr>
                <w:noProof/>
                <w:webHidden/>
              </w:rPr>
              <w:instrText xml:space="preserve"> PAGEREF _Toc105683244 \h </w:instrText>
            </w:r>
            <w:r w:rsidR="009B4E1D">
              <w:rPr>
                <w:noProof/>
                <w:webHidden/>
              </w:rPr>
            </w:r>
            <w:r w:rsidR="009B4E1D">
              <w:rPr>
                <w:noProof/>
                <w:webHidden/>
              </w:rPr>
              <w:fldChar w:fldCharType="separate"/>
            </w:r>
            <w:r w:rsidR="009B4E1D">
              <w:rPr>
                <w:noProof/>
                <w:webHidden/>
              </w:rPr>
              <w:t>16</w:t>
            </w:r>
            <w:r w:rsidR="009B4E1D">
              <w:rPr>
                <w:noProof/>
                <w:webHidden/>
              </w:rPr>
              <w:fldChar w:fldCharType="end"/>
            </w:r>
          </w:hyperlink>
        </w:p>
        <w:p w:rsidR="009B4E1D" w:rsidRDefault="00165F17">
          <w:pPr>
            <w:pStyle w:val="23"/>
            <w:tabs>
              <w:tab w:val="right" w:leader="dot" w:pos="10195"/>
            </w:tabs>
            <w:rPr>
              <w:rFonts w:asciiTheme="minorHAnsi" w:eastAsiaTheme="minorEastAsia" w:hAnsiTheme="minorHAnsi" w:cstheme="minorBidi"/>
              <w:noProof/>
              <w:sz w:val="22"/>
              <w:szCs w:val="22"/>
            </w:rPr>
          </w:pPr>
          <w:hyperlink w:anchor="_Toc105683245" w:history="1">
            <w:r w:rsidR="009B4E1D" w:rsidRPr="002E2EC2">
              <w:rPr>
                <w:rStyle w:val="af3"/>
                <w:noProof/>
              </w:rPr>
              <w:t>Климат. Состояние окружающей среды</w:t>
            </w:r>
            <w:r w:rsidR="009B4E1D">
              <w:rPr>
                <w:noProof/>
                <w:webHidden/>
              </w:rPr>
              <w:tab/>
            </w:r>
            <w:r w:rsidR="009B4E1D">
              <w:rPr>
                <w:noProof/>
                <w:webHidden/>
              </w:rPr>
              <w:fldChar w:fldCharType="begin"/>
            </w:r>
            <w:r w:rsidR="009B4E1D">
              <w:rPr>
                <w:noProof/>
                <w:webHidden/>
              </w:rPr>
              <w:instrText xml:space="preserve"> PAGEREF _Toc105683245 \h </w:instrText>
            </w:r>
            <w:r w:rsidR="009B4E1D">
              <w:rPr>
                <w:noProof/>
                <w:webHidden/>
              </w:rPr>
            </w:r>
            <w:r w:rsidR="009B4E1D">
              <w:rPr>
                <w:noProof/>
                <w:webHidden/>
              </w:rPr>
              <w:fldChar w:fldCharType="separate"/>
            </w:r>
            <w:r w:rsidR="009B4E1D">
              <w:rPr>
                <w:noProof/>
                <w:webHidden/>
              </w:rPr>
              <w:t>17</w:t>
            </w:r>
            <w:r w:rsidR="009B4E1D">
              <w:rPr>
                <w:noProof/>
                <w:webHidden/>
              </w:rPr>
              <w:fldChar w:fldCharType="end"/>
            </w:r>
          </w:hyperlink>
        </w:p>
        <w:p w:rsidR="009B4E1D" w:rsidRDefault="00165F17">
          <w:pPr>
            <w:pStyle w:val="23"/>
            <w:tabs>
              <w:tab w:val="right" w:leader="dot" w:pos="10195"/>
            </w:tabs>
            <w:rPr>
              <w:rFonts w:asciiTheme="minorHAnsi" w:eastAsiaTheme="minorEastAsia" w:hAnsiTheme="minorHAnsi" w:cstheme="minorBidi"/>
              <w:noProof/>
              <w:sz w:val="22"/>
              <w:szCs w:val="22"/>
            </w:rPr>
          </w:pPr>
          <w:hyperlink w:anchor="_Toc105683246" w:history="1">
            <w:r w:rsidR="009B4E1D" w:rsidRPr="002E2EC2">
              <w:rPr>
                <w:rStyle w:val="af3"/>
                <w:noProof/>
              </w:rPr>
              <w:t xml:space="preserve">2.2. Основные проблемы социально-экономического развития Чунского района. </w:t>
            </w:r>
            <w:r w:rsidR="009B4E1D" w:rsidRPr="002E2EC2">
              <w:rPr>
                <w:rStyle w:val="af3"/>
                <w:noProof/>
                <w:lang w:val="en-US"/>
              </w:rPr>
              <w:t>SWOT</w:t>
            </w:r>
            <w:r w:rsidR="009B4E1D" w:rsidRPr="002E2EC2">
              <w:rPr>
                <w:rStyle w:val="af3"/>
                <w:noProof/>
              </w:rPr>
              <w:t>- анализ факторов развития Чунского района</w:t>
            </w:r>
            <w:r w:rsidR="009B4E1D">
              <w:rPr>
                <w:noProof/>
                <w:webHidden/>
              </w:rPr>
              <w:tab/>
            </w:r>
            <w:r w:rsidR="009B4E1D">
              <w:rPr>
                <w:noProof/>
                <w:webHidden/>
              </w:rPr>
              <w:fldChar w:fldCharType="begin"/>
            </w:r>
            <w:r w:rsidR="009B4E1D">
              <w:rPr>
                <w:noProof/>
                <w:webHidden/>
              </w:rPr>
              <w:instrText xml:space="preserve"> PAGEREF _Toc105683246 \h </w:instrText>
            </w:r>
            <w:r w:rsidR="009B4E1D">
              <w:rPr>
                <w:noProof/>
                <w:webHidden/>
              </w:rPr>
            </w:r>
            <w:r w:rsidR="009B4E1D">
              <w:rPr>
                <w:noProof/>
                <w:webHidden/>
              </w:rPr>
              <w:fldChar w:fldCharType="separate"/>
            </w:r>
            <w:r w:rsidR="009B4E1D">
              <w:rPr>
                <w:noProof/>
                <w:webHidden/>
              </w:rPr>
              <w:t>18</w:t>
            </w:r>
            <w:r w:rsidR="009B4E1D">
              <w:rPr>
                <w:noProof/>
                <w:webHidden/>
              </w:rPr>
              <w:fldChar w:fldCharType="end"/>
            </w:r>
          </w:hyperlink>
        </w:p>
        <w:p w:rsidR="009B4E1D" w:rsidRDefault="00165F17">
          <w:pPr>
            <w:pStyle w:val="23"/>
            <w:tabs>
              <w:tab w:val="right" w:leader="dot" w:pos="10195"/>
            </w:tabs>
            <w:rPr>
              <w:rFonts w:asciiTheme="minorHAnsi" w:eastAsiaTheme="minorEastAsia" w:hAnsiTheme="minorHAnsi" w:cstheme="minorBidi"/>
              <w:noProof/>
              <w:sz w:val="22"/>
              <w:szCs w:val="22"/>
            </w:rPr>
          </w:pPr>
          <w:hyperlink w:anchor="_Toc105683247" w:history="1">
            <w:r w:rsidR="009B4E1D" w:rsidRPr="002E2EC2">
              <w:rPr>
                <w:rStyle w:val="af3"/>
                <w:noProof/>
              </w:rPr>
              <w:t>Раздел 3. Приоритеты, цели, задачи и направления социально-экономической политики Чунского района, этапы реализации Стратегии</w:t>
            </w:r>
            <w:r w:rsidR="009B4E1D">
              <w:rPr>
                <w:noProof/>
                <w:webHidden/>
              </w:rPr>
              <w:tab/>
            </w:r>
            <w:r w:rsidR="009B4E1D">
              <w:rPr>
                <w:noProof/>
                <w:webHidden/>
              </w:rPr>
              <w:fldChar w:fldCharType="begin"/>
            </w:r>
            <w:r w:rsidR="009B4E1D">
              <w:rPr>
                <w:noProof/>
                <w:webHidden/>
              </w:rPr>
              <w:instrText xml:space="preserve"> PAGEREF _Toc105683247 \h </w:instrText>
            </w:r>
            <w:r w:rsidR="009B4E1D">
              <w:rPr>
                <w:noProof/>
                <w:webHidden/>
              </w:rPr>
            </w:r>
            <w:r w:rsidR="009B4E1D">
              <w:rPr>
                <w:noProof/>
                <w:webHidden/>
              </w:rPr>
              <w:fldChar w:fldCharType="separate"/>
            </w:r>
            <w:r w:rsidR="009B4E1D">
              <w:rPr>
                <w:noProof/>
                <w:webHidden/>
              </w:rPr>
              <w:t>29</w:t>
            </w:r>
            <w:r w:rsidR="009B4E1D">
              <w:rPr>
                <w:noProof/>
                <w:webHidden/>
              </w:rPr>
              <w:fldChar w:fldCharType="end"/>
            </w:r>
          </w:hyperlink>
        </w:p>
        <w:p w:rsidR="009B4E1D" w:rsidRDefault="00165F17">
          <w:pPr>
            <w:pStyle w:val="23"/>
            <w:tabs>
              <w:tab w:val="right" w:leader="dot" w:pos="10195"/>
            </w:tabs>
            <w:rPr>
              <w:rFonts w:asciiTheme="minorHAnsi" w:eastAsiaTheme="minorEastAsia" w:hAnsiTheme="minorHAnsi" w:cstheme="minorBidi"/>
              <w:noProof/>
              <w:sz w:val="22"/>
              <w:szCs w:val="22"/>
            </w:rPr>
          </w:pPr>
          <w:hyperlink w:anchor="_Toc105683248" w:history="1">
            <w:r w:rsidR="009B4E1D" w:rsidRPr="002E2EC2">
              <w:rPr>
                <w:rStyle w:val="af3"/>
                <w:noProof/>
              </w:rPr>
              <w:t>3.1.Приоритеты социально-экономической политики</w:t>
            </w:r>
            <w:r w:rsidR="009B4E1D">
              <w:rPr>
                <w:noProof/>
                <w:webHidden/>
              </w:rPr>
              <w:tab/>
            </w:r>
            <w:r w:rsidR="009B4E1D">
              <w:rPr>
                <w:noProof/>
                <w:webHidden/>
              </w:rPr>
              <w:fldChar w:fldCharType="begin"/>
            </w:r>
            <w:r w:rsidR="009B4E1D">
              <w:rPr>
                <w:noProof/>
                <w:webHidden/>
              </w:rPr>
              <w:instrText xml:space="preserve"> PAGEREF _Toc105683248 \h </w:instrText>
            </w:r>
            <w:r w:rsidR="009B4E1D">
              <w:rPr>
                <w:noProof/>
                <w:webHidden/>
              </w:rPr>
            </w:r>
            <w:r w:rsidR="009B4E1D">
              <w:rPr>
                <w:noProof/>
                <w:webHidden/>
              </w:rPr>
              <w:fldChar w:fldCharType="separate"/>
            </w:r>
            <w:r w:rsidR="009B4E1D">
              <w:rPr>
                <w:noProof/>
                <w:webHidden/>
              </w:rPr>
              <w:t>29</w:t>
            </w:r>
            <w:r w:rsidR="009B4E1D">
              <w:rPr>
                <w:noProof/>
                <w:webHidden/>
              </w:rPr>
              <w:fldChar w:fldCharType="end"/>
            </w:r>
          </w:hyperlink>
        </w:p>
        <w:p w:rsidR="009B4E1D" w:rsidRDefault="00165F17">
          <w:pPr>
            <w:pStyle w:val="23"/>
            <w:tabs>
              <w:tab w:val="right" w:leader="dot" w:pos="10195"/>
            </w:tabs>
            <w:rPr>
              <w:rFonts w:asciiTheme="minorHAnsi" w:eastAsiaTheme="minorEastAsia" w:hAnsiTheme="minorHAnsi" w:cstheme="minorBidi"/>
              <w:noProof/>
              <w:sz w:val="22"/>
              <w:szCs w:val="22"/>
            </w:rPr>
          </w:pPr>
          <w:hyperlink w:anchor="_Toc105683249" w:history="1">
            <w:r w:rsidR="009B4E1D" w:rsidRPr="002E2EC2">
              <w:rPr>
                <w:rStyle w:val="af3"/>
                <w:noProof/>
              </w:rPr>
              <w:t>3.2. Цели, задачи и направления социально-экономической политики Чунского района</w:t>
            </w:r>
            <w:r w:rsidR="009B4E1D">
              <w:rPr>
                <w:noProof/>
                <w:webHidden/>
              </w:rPr>
              <w:tab/>
            </w:r>
            <w:r w:rsidR="009B4E1D">
              <w:rPr>
                <w:noProof/>
                <w:webHidden/>
              </w:rPr>
              <w:fldChar w:fldCharType="begin"/>
            </w:r>
            <w:r w:rsidR="009B4E1D">
              <w:rPr>
                <w:noProof/>
                <w:webHidden/>
              </w:rPr>
              <w:instrText xml:space="preserve"> PAGEREF _Toc105683249 \h </w:instrText>
            </w:r>
            <w:r w:rsidR="009B4E1D">
              <w:rPr>
                <w:noProof/>
                <w:webHidden/>
              </w:rPr>
            </w:r>
            <w:r w:rsidR="009B4E1D">
              <w:rPr>
                <w:noProof/>
                <w:webHidden/>
              </w:rPr>
              <w:fldChar w:fldCharType="separate"/>
            </w:r>
            <w:r w:rsidR="009B4E1D">
              <w:rPr>
                <w:noProof/>
                <w:webHidden/>
              </w:rPr>
              <w:t>31</w:t>
            </w:r>
            <w:r w:rsidR="009B4E1D">
              <w:rPr>
                <w:noProof/>
                <w:webHidden/>
              </w:rPr>
              <w:fldChar w:fldCharType="end"/>
            </w:r>
          </w:hyperlink>
        </w:p>
        <w:p w:rsidR="009B4E1D" w:rsidRDefault="00165F17">
          <w:pPr>
            <w:pStyle w:val="23"/>
            <w:tabs>
              <w:tab w:val="right" w:leader="dot" w:pos="10195"/>
            </w:tabs>
            <w:rPr>
              <w:rFonts w:asciiTheme="minorHAnsi" w:eastAsiaTheme="minorEastAsia" w:hAnsiTheme="minorHAnsi" w:cstheme="minorBidi"/>
              <w:noProof/>
              <w:sz w:val="22"/>
              <w:szCs w:val="22"/>
            </w:rPr>
          </w:pPr>
          <w:hyperlink w:anchor="_Toc105683250" w:history="1">
            <w:r w:rsidR="009B4E1D" w:rsidRPr="002E2EC2">
              <w:rPr>
                <w:rStyle w:val="af3"/>
                <w:noProof/>
              </w:rPr>
              <w:t>Раздел 4. Система мероприятий, направленных на социально-экономическое развитие Чунского района в долгосрочной перспективе</w:t>
            </w:r>
            <w:r w:rsidR="009B4E1D">
              <w:rPr>
                <w:noProof/>
                <w:webHidden/>
              </w:rPr>
              <w:tab/>
            </w:r>
            <w:r w:rsidR="009B4E1D">
              <w:rPr>
                <w:noProof/>
                <w:webHidden/>
              </w:rPr>
              <w:fldChar w:fldCharType="begin"/>
            </w:r>
            <w:r w:rsidR="009B4E1D">
              <w:rPr>
                <w:noProof/>
                <w:webHidden/>
              </w:rPr>
              <w:instrText xml:space="preserve"> PAGEREF _Toc105683250 \h </w:instrText>
            </w:r>
            <w:r w:rsidR="009B4E1D">
              <w:rPr>
                <w:noProof/>
                <w:webHidden/>
              </w:rPr>
            </w:r>
            <w:r w:rsidR="009B4E1D">
              <w:rPr>
                <w:noProof/>
                <w:webHidden/>
              </w:rPr>
              <w:fldChar w:fldCharType="separate"/>
            </w:r>
            <w:r w:rsidR="009B4E1D">
              <w:rPr>
                <w:noProof/>
                <w:webHidden/>
              </w:rPr>
              <w:t>32</w:t>
            </w:r>
            <w:r w:rsidR="009B4E1D">
              <w:rPr>
                <w:noProof/>
                <w:webHidden/>
              </w:rPr>
              <w:fldChar w:fldCharType="end"/>
            </w:r>
          </w:hyperlink>
        </w:p>
        <w:p w:rsidR="009B4E1D" w:rsidRDefault="00165F17">
          <w:pPr>
            <w:pStyle w:val="23"/>
            <w:tabs>
              <w:tab w:val="right" w:leader="dot" w:pos="10195"/>
            </w:tabs>
            <w:rPr>
              <w:rFonts w:asciiTheme="minorHAnsi" w:eastAsiaTheme="minorEastAsia" w:hAnsiTheme="minorHAnsi" w:cstheme="minorBidi"/>
              <w:noProof/>
              <w:sz w:val="22"/>
              <w:szCs w:val="22"/>
            </w:rPr>
          </w:pPr>
          <w:hyperlink w:anchor="_Toc105683251" w:history="1">
            <w:r w:rsidR="009B4E1D" w:rsidRPr="002E2EC2">
              <w:rPr>
                <w:rStyle w:val="af3"/>
                <w:noProof/>
              </w:rPr>
              <w:t>Лесопромышленный комплекс</w:t>
            </w:r>
            <w:r w:rsidR="009B4E1D">
              <w:rPr>
                <w:noProof/>
                <w:webHidden/>
              </w:rPr>
              <w:tab/>
            </w:r>
            <w:r w:rsidR="009B4E1D">
              <w:rPr>
                <w:noProof/>
                <w:webHidden/>
              </w:rPr>
              <w:fldChar w:fldCharType="begin"/>
            </w:r>
            <w:r w:rsidR="009B4E1D">
              <w:rPr>
                <w:noProof/>
                <w:webHidden/>
              </w:rPr>
              <w:instrText xml:space="preserve"> PAGEREF _Toc105683251 \h </w:instrText>
            </w:r>
            <w:r w:rsidR="009B4E1D">
              <w:rPr>
                <w:noProof/>
                <w:webHidden/>
              </w:rPr>
            </w:r>
            <w:r w:rsidR="009B4E1D">
              <w:rPr>
                <w:noProof/>
                <w:webHidden/>
              </w:rPr>
              <w:fldChar w:fldCharType="separate"/>
            </w:r>
            <w:r w:rsidR="009B4E1D">
              <w:rPr>
                <w:noProof/>
                <w:webHidden/>
              </w:rPr>
              <w:t>32</w:t>
            </w:r>
            <w:r w:rsidR="009B4E1D">
              <w:rPr>
                <w:noProof/>
                <w:webHidden/>
              </w:rPr>
              <w:fldChar w:fldCharType="end"/>
            </w:r>
          </w:hyperlink>
        </w:p>
        <w:p w:rsidR="009B4E1D" w:rsidRDefault="00165F17">
          <w:pPr>
            <w:pStyle w:val="23"/>
            <w:tabs>
              <w:tab w:val="right" w:leader="dot" w:pos="10195"/>
            </w:tabs>
            <w:rPr>
              <w:rFonts w:asciiTheme="minorHAnsi" w:eastAsiaTheme="minorEastAsia" w:hAnsiTheme="minorHAnsi" w:cstheme="minorBidi"/>
              <w:noProof/>
              <w:sz w:val="22"/>
              <w:szCs w:val="22"/>
            </w:rPr>
          </w:pPr>
          <w:hyperlink w:anchor="_Toc105683252" w:history="1">
            <w:r w:rsidR="009B4E1D" w:rsidRPr="002E2EC2">
              <w:rPr>
                <w:rStyle w:val="af3"/>
                <w:noProof/>
              </w:rPr>
              <w:t>Трубопроводный транспорт</w:t>
            </w:r>
            <w:r w:rsidR="009B4E1D">
              <w:rPr>
                <w:noProof/>
                <w:webHidden/>
              </w:rPr>
              <w:tab/>
            </w:r>
            <w:r w:rsidR="009B4E1D">
              <w:rPr>
                <w:noProof/>
                <w:webHidden/>
              </w:rPr>
              <w:fldChar w:fldCharType="begin"/>
            </w:r>
            <w:r w:rsidR="009B4E1D">
              <w:rPr>
                <w:noProof/>
                <w:webHidden/>
              </w:rPr>
              <w:instrText xml:space="preserve"> PAGEREF _Toc105683252 \h </w:instrText>
            </w:r>
            <w:r w:rsidR="009B4E1D">
              <w:rPr>
                <w:noProof/>
                <w:webHidden/>
              </w:rPr>
            </w:r>
            <w:r w:rsidR="009B4E1D">
              <w:rPr>
                <w:noProof/>
                <w:webHidden/>
              </w:rPr>
              <w:fldChar w:fldCharType="separate"/>
            </w:r>
            <w:r w:rsidR="009B4E1D">
              <w:rPr>
                <w:noProof/>
                <w:webHidden/>
              </w:rPr>
              <w:t>34</w:t>
            </w:r>
            <w:r w:rsidR="009B4E1D">
              <w:rPr>
                <w:noProof/>
                <w:webHidden/>
              </w:rPr>
              <w:fldChar w:fldCharType="end"/>
            </w:r>
          </w:hyperlink>
        </w:p>
        <w:p w:rsidR="009B4E1D" w:rsidRDefault="00165F17">
          <w:pPr>
            <w:pStyle w:val="23"/>
            <w:tabs>
              <w:tab w:val="right" w:leader="dot" w:pos="10195"/>
            </w:tabs>
            <w:rPr>
              <w:rFonts w:asciiTheme="minorHAnsi" w:eastAsiaTheme="minorEastAsia" w:hAnsiTheme="minorHAnsi" w:cstheme="minorBidi"/>
              <w:noProof/>
              <w:sz w:val="22"/>
              <w:szCs w:val="22"/>
            </w:rPr>
          </w:pPr>
          <w:hyperlink w:anchor="_Toc105683253" w:history="1">
            <w:r w:rsidR="009B4E1D" w:rsidRPr="002E2EC2">
              <w:rPr>
                <w:rStyle w:val="af3"/>
                <w:noProof/>
              </w:rPr>
              <w:t>Жилищное строительство</w:t>
            </w:r>
            <w:r w:rsidR="009B4E1D">
              <w:rPr>
                <w:noProof/>
                <w:webHidden/>
              </w:rPr>
              <w:tab/>
            </w:r>
            <w:r w:rsidR="009B4E1D">
              <w:rPr>
                <w:noProof/>
                <w:webHidden/>
              </w:rPr>
              <w:fldChar w:fldCharType="begin"/>
            </w:r>
            <w:r w:rsidR="009B4E1D">
              <w:rPr>
                <w:noProof/>
                <w:webHidden/>
              </w:rPr>
              <w:instrText xml:space="preserve"> PAGEREF _Toc105683253 \h </w:instrText>
            </w:r>
            <w:r w:rsidR="009B4E1D">
              <w:rPr>
                <w:noProof/>
                <w:webHidden/>
              </w:rPr>
            </w:r>
            <w:r w:rsidR="009B4E1D">
              <w:rPr>
                <w:noProof/>
                <w:webHidden/>
              </w:rPr>
              <w:fldChar w:fldCharType="separate"/>
            </w:r>
            <w:r w:rsidR="009B4E1D">
              <w:rPr>
                <w:noProof/>
                <w:webHidden/>
              </w:rPr>
              <w:t>35</w:t>
            </w:r>
            <w:r w:rsidR="009B4E1D">
              <w:rPr>
                <w:noProof/>
                <w:webHidden/>
              </w:rPr>
              <w:fldChar w:fldCharType="end"/>
            </w:r>
          </w:hyperlink>
        </w:p>
        <w:p w:rsidR="009B4E1D" w:rsidRDefault="00165F17">
          <w:pPr>
            <w:pStyle w:val="23"/>
            <w:tabs>
              <w:tab w:val="right" w:leader="dot" w:pos="10195"/>
            </w:tabs>
            <w:rPr>
              <w:rFonts w:asciiTheme="minorHAnsi" w:eastAsiaTheme="minorEastAsia" w:hAnsiTheme="minorHAnsi" w:cstheme="minorBidi"/>
              <w:noProof/>
              <w:sz w:val="22"/>
              <w:szCs w:val="22"/>
            </w:rPr>
          </w:pPr>
          <w:hyperlink w:anchor="_Toc105683254" w:history="1">
            <w:r w:rsidR="009B4E1D" w:rsidRPr="002E2EC2">
              <w:rPr>
                <w:rStyle w:val="af3"/>
                <w:noProof/>
              </w:rPr>
              <w:t>Дорожное строительство</w:t>
            </w:r>
            <w:r w:rsidR="009B4E1D">
              <w:rPr>
                <w:noProof/>
                <w:webHidden/>
              </w:rPr>
              <w:tab/>
            </w:r>
            <w:r w:rsidR="009B4E1D">
              <w:rPr>
                <w:noProof/>
                <w:webHidden/>
              </w:rPr>
              <w:fldChar w:fldCharType="begin"/>
            </w:r>
            <w:r w:rsidR="009B4E1D">
              <w:rPr>
                <w:noProof/>
                <w:webHidden/>
              </w:rPr>
              <w:instrText xml:space="preserve"> PAGEREF _Toc105683254 \h </w:instrText>
            </w:r>
            <w:r w:rsidR="009B4E1D">
              <w:rPr>
                <w:noProof/>
                <w:webHidden/>
              </w:rPr>
            </w:r>
            <w:r w:rsidR="009B4E1D">
              <w:rPr>
                <w:noProof/>
                <w:webHidden/>
              </w:rPr>
              <w:fldChar w:fldCharType="separate"/>
            </w:r>
            <w:r w:rsidR="009B4E1D">
              <w:rPr>
                <w:noProof/>
                <w:webHidden/>
              </w:rPr>
              <w:t>36</w:t>
            </w:r>
            <w:r w:rsidR="009B4E1D">
              <w:rPr>
                <w:noProof/>
                <w:webHidden/>
              </w:rPr>
              <w:fldChar w:fldCharType="end"/>
            </w:r>
          </w:hyperlink>
        </w:p>
        <w:p w:rsidR="009B4E1D" w:rsidRDefault="00165F17">
          <w:pPr>
            <w:pStyle w:val="23"/>
            <w:tabs>
              <w:tab w:val="right" w:leader="dot" w:pos="10195"/>
            </w:tabs>
            <w:rPr>
              <w:rFonts w:asciiTheme="minorHAnsi" w:eastAsiaTheme="minorEastAsia" w:hAnsiTheme="minorHAnsi" w:cstheme="minorBidi"/>
              <w:noProof/>
              <w:sz w:val="22"/>
              <w:szCs w:val="22"/>
            </w:rPr>
          </w:pPr>
          <w:hyperlink w:anchor="_Toc105683255" w:history="1">
            <w:r w:rsidR="009B4E1D" w:rsidRPr="002E2EC2">
              <w:rPr>
                <w:rStyle w:val="af3"/>
                <w:noProof/>
              </w:rPr>
              <w:t>Транспорт</w:t>
            </w:r>
            <w:r w:rsidR="009B4E1D">
              <w:rPr>
                <w:noProof/>
                <w:webHidden/>
              </w:rPr>
              <w:tab/>
            </w:r>
            <w:r w:rsidR="009B4E1D">
              <w:rPr>
                <w:noProof/>
                <w:webHidden/>
              </w:rPr>
              <w:fldChar w:fldCharType="begin"/>
            </w:r>
            <w:r w:rsidR="009B4E1D">
              <w:rPr>
                <w:noProof/>
                <w:webHidden/>
              </w:rPr>
              <w:instrText xml:space="preserve"> PAGEREF _Toc105683255 \h </w:instrText>
            </w:r>
            <w:r w:rsidR="009B4E1D">
              <w:rPr>
                <w:noProof/>
                <w:webHidden/>
              </w:rPr>
            </w:r>
            <w:r w:rsidR="009B4E1D">
              <w:rPr>
                <w:noProof/>
                <w:webHidden/>
              </w:rPr>
              <w:fldChar w:fldCharType="separate"/>
            </w:r>
            <w:r w:rsidR="009B4E1D">
              <w:rPr>
                <w:noProof/>
                <w:webHidden/>
              </w:rPr>
              <w:t>36</w:t>
            </w:r>
            <w:r w:rsidR="009B4E1D">
              <w:rPr>
                <w:noProof/>
                <w:webHidden/>
              </w:rPr>
              <w:fldChar w:fldCharType="end"/>
            </w:r>
          </w:hyperlink>
        </w:p>
        <w:p w:rsidR="009B4E1D" w:rsidRDefault="00165F17">
          <w:pPr>
            <w:pStyle w:val="23"/>
            <w:tabs>
              <w:tab w:val="right" w:leader="dot" w:pos="10195"/>
            </w:tabs>
            <w:rPr>
              <w:rFonts w:asciiTheme="minorHAnsi" w:eastAsiaTheme="minorEastAsia" w:hAnsiTheme="minorHAnsi" w:cstheme="minorBidi"/>
              <w:noProof/>
              <w:sz w:val="22"/>
              <w:szCs w:val="22"/>
            </w:rPr>
          </w:pPr>
          <w:hyperlink w:anchor="_Toc105683256" w:history="1">
            <w:r w:rsidR="009B4E1D" w:rsidRPr="002E2EC2">
              <w:rPr>
                <w:rStyle w:val="af3"/>
                <w:noProof/>
              </w:rPr>
              <w:t>Сельское хозяйство</w:t>
            </w:r>
            <w:r w:rsidR="009B4E1D">
              <w:rPr>
                <w:noProof/>
                <w:webHidden/>
              </w:rPr>
              <w:tab/>
            </w:r>
            <w:r w:rsidR="009B4E1D">
              <w:rPr>
                <w:noProof/>
                <w:webHidden/>
              </w:rPr>
              <w:fldChar w:fldCharType="begin"/>
            </w:r>
            <w:r w:rsidR="009B4E1D">
              <w:rPr>
                <w:noProof/>
                <w:webHidden/>
              </w:rPr>
              <w:instrText xml:space="preserve"> PAGEREF _Toc105683256 \h </w:instrText>
            </w:r>
            <w:r w:rsidR="009B4E1D">
              <w:rPr>
                <w:noProof/>
                <w:webHidden/>
              </w:rPr>
            </w:r>
            <w:r w:rsidR="009B4E1D">
              <w:rPr>
                <w:noProof/>
                <w:webHidden/>
              </w:rPr>
              <w:fldChar w:fldCharType="separate"/>
            </w:r>
            <w:r w:rsidR="009B4E1D">
              <w:rPr>
                <w:noProof/>
                <w:webHidden/>
              </w:rPr>
              <w:t>36</w:t>
            </w:r>
            <w:r w:rsidR="009B4E1D">
              <w:rPr>
                <w:noProof/>
                <w:webHidden/>
              </w:rPr>
              <w:fldChar w:fldCharType="end"/>
            </w:r>
          </w:hyperlink>
        </w:p>
        <w:p w:rsidR="009B4E1D" w:rsidRDefault="00165F17">
          <w:pPr>
            <w:pStyle w:val="23"/>
            <w:tabs>
              <w:tab w:val="right" w:leader="dot" w:pos="10195"/>
            </w:tabs>
            <w:rPr>
              <w:rFonts w:asciiTheme="minorHAnsi" w:eastAsiaTheme="minorEastAsia" w:hAnsiTheme="minorHAnsi" w:cstheme="minorBidi"/>
              <w:noProof/>
              <w:sz w:val="22"/>
              <w:szCs w:val="22"/>
            </w:rPr>
          </w:pPr>
          <w:hyperlink w:anchor="_Toc105683257" w:history="1">
            <w:r w:rsidR="009B4E1D" w:rsidRPr="002E2EC2">
              <w:rPr>
                <w:rStyle w:val="af3"/>
                <w:noProof/>
              </w:rPr>
              <w:t>Социальная сфера</w:t>
            </w:r>
            <w:r w:rsidR="009B4E1D">
              <w:rPr>
                <w:noProof/>
                <w:webHidden/>
              </w:rPr>
              <w:tab/>
            </w:r>
            <w:r w:rsidR="009B4E1D">
              <w:rPr>
                <w:noProof/>
                <w:webHidden/>
              </w:rPr>
              <w:fldChar w:fldCharType="begin"/>
            </w:r>
            <w:r w:rsidR="009B4E1D">
              <w:rPr>
                <w:noProof/>
                <w:webHidden/>
              </w:rPr>
              <w:instrText xml:space="preserve"> PAGEREF _Toc105683257 \h </w:instrText>
            </w:r>
            <w:r w:rsidR="009B4E1D">
              <w:rPr>
                <w:noProof/>
                <w:webHidden/>
              </w:rPr>
            </w:r>
            <w:r w:rsidR="009B4E1D">
              <w:rPr>
                <w:noProof/>
                <w:webHidden/>
              </w:rPr>
              <w:fldChar w:fldCharType="separate"/>
            </w:r>
            <w:r w:rsidR="009B4E1D">
              <w:rPr>
                <w:noProof/>
                <w:webHidden/>
              </w:rPr>
              <w:t>38</w:t>
            </w:r>
            <w:r w:rsidR="009B4E1D">
              <w:rPr>
                <w:noProof/>
                <w:webHidden/>
              </w:rPr>
              <w:fldChar w:fldCharType="end"/>
            </w:r>
          </w:hyperlink>
        </w:p>
        <w:p w:rsidR="009B4E1D" w:rsidRDefault="00165F17">
          <w:pPr>
            <w:pStyle w:val="23"/>
            <w:tabs>
              <w:tab w:val="right" w:leader="dot" w:pos="10195"/>
            </w:tabs>
            <w:rPr>
              <w:rFonts w:asciiTheme="minorHAnsi" w:eastAsiaTheme="minorEastAsia" w:hAnsiTheme="minorHAnsi" w:cstheme="minorBidi"/>
              <w:noProof/>
              <w:sz w:val="22"/>
              <w:szCs w:val="22"/>
            </w:rPr>
          </w:pPr>
          <w:hyperlink w:anchor="_Toc105683258" w:history="1">
            <w:r w:rsidR="009B4E1D" w:rsidRPr="002E2EC2">
              <w:rPr>
                <w:rStyle w:val="af3"/>
                <w:noProof/>
              </w:rPr>
              <w:t>Образование</w:t>
            </w:r>
            <w:r w:rsidR="009B4E1D">
              <w:rPr>
                <w:noProof/>
                <w:webHidden/>
              </w:rPr>
              <w:tab/>
            </w:r>
            <w:r w:rsidR="009B4E1D">
              <w:rPr>
                <w:noProof/>
                <w:webHidden/>
              </w:rPr>
              <w:fldChar w:fldCharType="begin"/>
            </w:r>
            <w:r w:rsidR="009B4E1D">
              <w:rPr>
                <w:noProof/>
                <w:webHidden/>
              </w:rPr>
              <w:instrText xml:space="preserve"> PAGEREF _Toc105683258 \h </w:instrText>
            </w:r>
            <w:r w:rsidR="009B4E1D">
              <w:rPr>
                <w:noProof/>
                <w:webHidden/>
              </w:rPr>
            </w:r>
            <w:r w:rsidR="009B4E1D">
              <w:rPr>
                <w:noProof/>
                <w:webHidden/>
              </w:rPr>
              <w:fldChar w:fldCharType="separate"/>
            </w:r>
            <w:r w:rsidR="009B4E1D">
              <w:rPr>
                <w:noProof/>
                <w:webHidden/>
              </w:rPr>
              <w:t>39</w:t>
            </w:r>
            <w:r w:rsidR="009B4E1D">
              <w:rPr>
                <w:noProof/>
                <w:webHidden/>
              </w:rPr>
              <w:fldChar w:fldCharType="end"/>
            </w:r>
          </w:hyperlink>
        </w:p>
        <w:p w:rsidR="009B4E1D" w:rsidRDefault="00165F17">
          <w:pPr>
            <w:pStyle w:val="23"/>
            <w:tabs>
              <w:tab w:val="right" w:leader="dot" w:pos="10195"/>
            </w:tabs>
            <w:rPr>
              <w:rFonts w:asciiTheme="minorHAnsi" w:eastAsiaTheme="minorEastAsia" w:hAnsiTheme="minorHAnsi" w:cstheme="minorBidi"/>
              <w:noProof/>
              <w:sz w:val="22"/>
              <w:szCs w:val="22"/>
            </w:rPr>
          </w:pPr>
          <w:hyperlink w:anchor="_Toc105683259" w:history="1">
            <w:r w:rsidR="009B4E1D" w:rsidRPr="002E2EC2">
              <w:rPr>
                <w:rStyle w:val="af3"/>
                <w:noProof/>
              </w:rPr>
              <w:t>Культура, спорт и молодежная политика</w:t>
            </w:r>
            <w:r w:rsidR="009B4E1D">
              <w:rPr>
                <w:noProof/>
                <w:webHidden/>
              </w:rPr>
              <w:tab/>
            </w:r>
            <w:r w:rsidR="009B4E1D">
              <w:rPr>
                <w:noProof/>
                <w:webHidden/>
              </w:rPr>
              <w:fldChar w:fldCharType="begin"/>
            </w:r>
            <w:r w:rsidR="009B4E1D">
              <w:rPr>
                <w:noProof/>
                <w:webHidden/>
              </w:rPr>
              <w:instrText xml:space="preserve"> PAGEREF _Toc105683259 \h </w:instrText>
            </w:r>
            <w:r w:rsidR="009B4E1D">
              <w:rPr>
                <w:noProof/>
                <w:webHidden/>
              </w:rPr>
            </w:r>
            <w:r w:rsidR="009B4E1D">
              <w:rPr>
                <w:noProof/>
                <w:webHidden/>
              </w:rPr>
              <w:fldChar w:fldCharType="separate"/>
            </w:r>
            <w:r w:rsidR="009B4E1D">
              <w:rPr>
                <w:noProof/>
                <w:webHidden/>
              </w:rPr>
              <w:t>41</w:t>
            </w:r>
            <w:r w:rsidR="009B4E1D">
              <w:rPr>
                <w:noProof/>
                <w:webHidden/>
              </w:rPr>
              <w:fldChar w:fldCharType="end"/>
            </w:r>
          </w:hyperlink>
        </w:p>
        <w:p w:rsidR="009B4E1D" w:rsidRDefault="00165F17">
          <w:pPr>
            <w:pStyle w:val="23"/>
            <w:tabs>
              <w:tab w:val="right" w:leader="dot" w:pos="10195"/>
            </w:tabs>
            <w:rPr>
              <w:rFonts w:asciiTheme="minorHAnsi" w:eastAsiaTheme="minorEastAsia" w:hAnsiTheme="minorHAnsi" w:cstheme="minorBidi"/>
              <w:noProof/>
              <w:sz w:val="22"/>
              <w:szCs w:val="22"/>
            </w:rPr>
          </w:pPr>
          <w:hyperlink w:anchor="_Toc105683260" w:history="1">
            <w:r w:rsidR="009B4E1D" w:rsidRPr="002E2EC2">
              <w:rPr>
                <w:rStyle w:val="af3"/>
                <w:noProof/>
              </w:rPr>
              <w:t>Защита прав несовершеннолетних и профилактика социального сиротства</w:t>
            </w:r>
            <w:r w:rsidR="009B4E1D">
              <w:rPr>
                <w:noProof/>
                <w:webHidden/>
              </w:rPr>
              <w:tab/>
            </w:r>
            <w:r w:rsidR="009B4E1D">
              <w:rPr>
                <w:noProof/>
                <w:webHidden/>
              </w:rPr>
              <w:fldChar w:fldCharType="begin"/>
            </w:r>
            <w:r w:rsidR="009B4E1D">
              <w:rPr>
                <w:noProof/>
                <w:webHidden/>
              </w:rPr>
              <w:instrText xml:space="preserve"> PAGEREF _Toc105683260 \h </w:instrText>
            </w:r>
            <w:r w:rsidR="009B4E1D">
              <w:rPr>
                <w:noProof/>
                <w:webHidden/>
              </w:rPr>
            </w:r>
            <w:r w:rsidR="009B4E1D">
              <w:rPr>
                <w:noProof/>
                <w:webHidden/>
              </w:rPr>
              <w:fldChar w:fldCharType="separate"/>
            </w:r>
            <w:r w:rsidR="009B4E1D">
              <w:rPr>
                <w:noProof/>
                <w:webHidden/>
              </w:rPr>
              <w:t>43</w:t>
            </w:r>
            <w:r w:rsidR="009B4E1D">
              <w:rPr>
                <w:noProof/>
                <w:webHidden/>
              </w:rPr>
              <w:fldChar w:fldCharType="end"/>
            </w:r>
          </w:hyperlink>
        </w:p>
        <w:p w:rsidR="009B4E1D" w:rsidRDefault="00165F17">
          <w:pPr>
            <w:pStyle w:val="23"/>
            <w:tabs>
              <w:tab w:val="right" w:leader="dot" w:pos="10195"/>
            </w:tabs>
            <w:rPr>
              <w:rFonts w:asciiTheme="minorHAnsi" w:eastAsiaTheme="minorEastAsia" w:hAnsiTheme="minorHAnsi" w:cstheme="minorBidi"/>
              <w:noProof/>
              <w:sz w:val="22"/>
              <w:szCs w:val="22"/>
            </w:rPr>
          </w:pPr>
          <w:hyperlink w:anchor="_Toc105683261" w:history="1">
            <w:r w:rsidR="009B4E1D" w:rsidRPr="002E2EC2">
              <w:rPr>
                <w:rStyle w:val="af3"/>
                <w:noProof/>
              </w:rPr>
              <w:t>Здравоохранение</w:t>
            </w:r>
            <w:r w:rsidR="009B4E1D">
              <w:rPr>
                <w:noProof/>
                <w:webHidden/>
              </w:rPr>
              <w:tab/>
            </w:r>
            <w:r w:rsidR="009B4E1D">
              <w:rPr>
                <w:noProof/>
                <w:webHidden/>
              </w:rPr>
              <w:fldChar w:fldCharType="begin"/>
            </w:r>
            <w:r w:rsidR="009B4E1D">
              <w:rPr>
                <w:noProof/>
                <w:webHidden/>
              </w:rPr>
              <w:instrText xml:space="preserve"> PAGEREF _Toc105683261 \h </w:instrText>
            </w:r>
            <w:r w:rsidR="009B4E1D">
              <w:rPr>
                <w:noProof/>
                <w:webHidden/>
              </w:rPr>
            </w:r>
            <w:r w:rsidR="009B4E1D">
              <w:rPr>
                <w:noProof/>
                <w:webHidden/>
              </w:rPr>
              <w:fldChar w:fldCharType="separate"/>
            </w:r>
            <w:r w:rsidR="009B4E1D">
              <w:rPr>
                <w:noProof/>
                <w:webHidden/>
              </w:rPr>
              <w:t>44</w:t>
            </w:r>
            <w:r w:rsidR="009B4E1D">
              <w:rPr>
                <w:noProof/>
                <w:webHidden/>
              </w:rPr>
              <w:fldChar w:fldCharType="end"/>
            </w:r>
          </w:hyperlink>
        </w:p>
        <w:p w:rsidR="009B4E1D" w:rsidRDefault="00165F17">
          <w:pPr>
            <w:pStyle w:val="23"/>
            <w:tabs>
              <w:tab w:val="right" w:leader="dot" w:pos="10195"/>
            </w:tabs>
            <w:rPr>
              <w:rFonts w:asciiTheme="minorHAnsi" w:eastAsiaTheme="minorEastAsia" w:hAnsiTheme="minorHAnsi" w:cstheme="minorBidi"/>
              <w:noProof/>
              <w:sz w:val="22"/>
              <w:szCs w:val="22"/>
            </w:rPr>
          </w:pPr>
          <w:hyperlink w:anchor="_Toc105683262" w:history="1">
            <w:r w:rsidR="009B4E1D" w:rsidRPr="002E2EC2">
              <w:rPr>
                <w:rStyle w:val="af3"/>
                <w:noProof/>
              </w:rPr>
              <w:t>Экология</w:t>
            </w:r>
            <w:r w:rsidR="009B4E1D">
              <w:rPr>
                <w:noProof/>
                <w:webHidden/>
              </w:rPr>
              <w:tab/>
            </w:r>
            <w:r w:rsidR="009B4E1D">
              <w:rPr>
                <w:noProof/>
                <w:webHidden/>
              </w:rPr>
              <w:fldChar w:fldCharType="begin"/>
            </w:r>
            <w:r w:rsidR="009B4E1D">
              <w:rPr>
                <w:noProof/>
                <w:webHidden/>
              </w:rPr>
              <w:instrText xml:space="preserve"> PAGEREF _Toc105683262 \h </w:instrText>
            </w:r>
            <w:r w:rsidR="009B4E1D">
              <w:rPr>
                <w:noProof/>
                <w:webHidden/>
              </w:rPr>
            </w:r>
            <w:r w:rsidR="009B4E1D">
              <w:rPr>
                <w:noProof/>
                <w:webHidden/>
              </w:rPr>
              <w:fldChar w:fldCharType="separate"/>
            </w:r>
            <w:r w:rsidR="009B4E1D">
              <w:rPr>
                <w:noProof/>
                <w:webHidden/>
              </w:rPr>
              <w:t>46</w:t>
            </w:r>
            <w:r w:rsidR="009B4E1D">
              <w:rPr>
                <w:noProof/>
                <w:webHidden/>
              </w:rPr>
              <w:fldChar w:fldCharType="end"/>
            </w:r>
          </w:hyperlink>
        </w:p>
        <w:p w:rsidR="009B4E1D" w:rsidRDefault="00165F17">
          <w:pPr>
            <w:pStyle w:val="23"/>
            <w:tabs>
              <w:tab w:val="right" w:leader="dot" w:pos="10195"/>
            </w:tabs>
            <w:rPr>
              <w:rFonts w:asciiTheme="minorHAnsi" w:eastAsiaTheme="minorEastAsia" w:hAnsiTheme="minorHAnsi" w:cstheme="minorBidi"/>
              <w:noProof/>
              <w:sz w:val="22"/>
              <w:szCs w:val="22"/>
            </w:rPr>
          </w:pPr>
          <w:hyperlink w:anchor="_Toc105683263" w:history="1">
            <w:r w:rsidR="009B4E1D" w:rsidRPr="002E2EC2">
              <w:rPr>
                <w:rStyle w:val="af3"/>
                <w:noProof/>
              </w:rPr>
              <w:t>Раздел 5.    Реализация национальных проектов. Муниципальные проекты</w:t>
            </w:r>
            <w:r w:rsidR="009B4E1D">
              <w:rPr>
                <w:noProof/>
                <w:webHidden/>
              </w:rPr>
              <w:tab/>
            </w:r>
            <w:r w:rsidR="009B4E1D">
              <w:rPr>
                <w:noProof/>
                <w:webHidden/>
              </w:rPr>
              <w:fldChar w:fldCharType="begin"/>
            </w:r>
            <w:r w:rsidR="009B4E1D">
              <w:rPr>
                <w:noProof/>
                <w:webHidden/>
              </w:rPr>
              <w:instrText xml:space="preserve"> PAGEREF _Toc105683263 \h </w:instrText>
            </w:r>
            <w:r w:rsidR="009B4E1D">
              <w:rPr>
                <w:noProof/>
                <w:webHidden/>
              </w:rPr>
            </w:r>
            <w:r w:rsidR="009B4E1D">
              <w:rPr>
                <w:noProof/>
                <w:webHidden/>
              </w:rPr>
              <w:fldChar w:fldCharType="separate"/>
            </w:r>
            <w:r w:rsidR="009B4E1D">
              <w:rPr>
                <w:noProof/>
                <w:webHidden/>
              </w:rPr>
              <w:t>48</w:t>
            </w:r>
            <w:r w:rsidR="009B4E1D">
              <w:rPr>
                <w:noProof/>
                <w:webHidden/>
              </w:rPr>
              <w:fldChar w:fldCharType="end"/>
            </w:r>
          </w:hyperlink>
        </w:p>
        <w:p w:rsidR="009B4E1D" w:rsidRDefault="00165F17">
          <w:pPr>
            <w:pStyle w:val="23"/>
            <w:tabs>
              <w:tab w:val="right" w:leader="dot" w:pos="10195"/>
            </w:tabs>
            <w:rPr>
              <w:rFonts w:asciiTheme="minorHAnsi" w:eastAsiaTheme="minorEastAsia" w:hAnsiTheme="minorHAnsi" w:cstheme="minorBidi"/>
              <w:noProof/>
              <w:sz w:val="22"/>
              <w:szCs w:val="22"/>
            </w:rPr>
          </w:pPr>
          <w:hyperlink w:anchor="_Toc105683264" w:history="1">
            <w:r w:rsidR="009B4E1D" w:rsidRPr="002E2EC2">
              <w:rPr>
                <w:rStyle w:val="af3"/>
                <w:noProof/>
              </w:rPr>
              <w:t>Раздел 6. Территориальное развитие муниципальных образований</w:t>
            </w:r>
            <w:r w:rsidR="009B4E1D">
              <w:rPr>
                <w:noProof/>
                <w:webHidden/>
              </w:rPr>
              <w:tab/>
            </w:r>
            <w:r w:rsidR="009B4E1D">
              <w:rPr>
                <w:noProof/>
                <w:webHidden/>
              </w:rPr>
              <w:fldChar w:fldCharType="begin"/>
            </w:r>
            <w:r w:rsidR="009B4E1D">
              <w:rPr>
                <w:noProof/>
                <w:webHidden/>
              </w:rPr>
              <w:instrText xml:space="preserve"> PAGEREF _Toc105683264 \h </w:instrText>
            </w:r>
            <w:r w:rsidR="009B4E1D">
              <w:rPr>
                <w:noProof/>
                <w:webHidden/>
              </w:rPr>
            </w:r>
            <w:r w:rsidR="009B4E1D">
              <w:rPr>
                <w:noProof/>
                <w:webHidden/>
              </w:rPr>
              <w:fldChar w:fldCharType="separate"/>
            </w:r>
            <w:r w:rsidR="009B4E1D">
              <w:rPr>
                <w:noProof/>
                <w:webHidden/>
              </w:rPr>
              <w:t>56</w:t>
            </w:r>
            <w:r w:rsidR="009B4E1D">
              <w:rPr>
                <w:noProof/>
                <w:webHidden/>
              </w:rPr>
              <w:fldChar w:fldCharType="end"/>
            </w:r>
          </w:hyperlink>
        </w:p>
        <w:p w:rsidR="009B4E1D" w:rsidRDefault="00165F17">
          <w:pPr>
            <w:pStyle w:val="23"/>
            <w:tabs>
              <w:tab w:val="right" w:leader="dot" w:pos="10195"/>
            </w:tabs>
            <w:rPr>
              <w:rFonts w:asciiTheme="minorHAnsi" w:eastAsiaTheme="minorEastAsia" w:hAnsiTheme="minorHAnsi" w:cstheme="minorBidi"/>
              <w:noProof/>
              <w:sz w:val="22"/>
              <w:szCs w:val="22"/>
            </w:rPr>
          </w:pPr>
          <w:hyperlink w:anchor="_Toc105683265" w:history="1">
            <w:r w:rsidR="009B4E1D" w:rsidRPr="002E2EC2">
              <w:rPr>
                <w:rStyle w:val="af3"/>
                <w:noProof/>
              </w:rPr>
              <w:t>Раздел 7. Показатели достижения целей социально-экономического развития, сроки и этапы реализации стратегии</w:t>
            </w:r>
            <w:r w:rsidR="009B4E1D">
              <w:rPr>
                <w:noProof/>
                <w:webHidden/>
              </w:rPr>
              <w:tab/>
            </w:r>
            <w:r w:rsidR="009B4E1D">
              <w:rPr>
                <w:noProof/>
                <w:webHidden/>
              </w:rPr>
              <w:fldChar w:fldCharType="begin"/>
            </w:r>
            <w:r w:rsidR="009B4E1D">
              <w:rPr>
                <w:noProof/>
                <w:webHidden/>
              </w:rPr>
              <w:instrText xml:space="preserve"> PAGEREF _Toc105683265 \h </w:instrText>
            </w:r>
            <w:r w:rsidR="009B4E1D">
              <w:rPr>
                <w:noProof/>
                <w:webHidden/>
              </w:rPr>
            </w:r>
            <w:r w:rsidR="009B4E1D">
              <w:rPr>
                <w:noProof/>
                <w:webHidden/>
              </w:rPr>
              <w:fldChar w:fldCharType="separate"/>
            </w:r>
            <w:r w:rsidR="009B4E1D">
              <w:rPr>
                <w:noProof/>
                <w:webHidden/>
              </w:rPr>
              <w:t>60</w:t>
            </w:r>
            <w:r w:rsidR="009B4E1D">
              <w:rPr>
                <w:noProof/>
                <w:webHidden/>
              </w:rPr>
              <w:fldChar w:fldCharType="end"/>
            </w:r>
          </w:hyperlink>
        </w:p>
        <w:p w:rsidR="009B4E1D" w:rsidRDefault="00165F17">
          <w:pPr>
            <w:pStyle w:val="23"/>
            <w:tabs>
              <w:tab w:val="right" w:leader="dot" w:pos="10195"/>
            </w:tabs>
            <w:rPr>
              <w:rFonts w:asciiTheme="minorHAnsi" w:eastAsiaTheme="minorEastAsia" w:hAnsiTheme="minorHAnsi" w:cstheme="minorBidi"/>
              <w:noProof/>
              <w:sz w:val="22"/>
              <w:szCs w:val="22"/>
            </w:rPr>
          </w:pPr>
          <w:hyperlink w:anchor="_Toc105683266" w:history="1">
            <w:r w:rsidR="009B4E1D" w:rsidRPr="002E2EC2">
              <w:rPr>
                <w:rStyle w:val="af3"/>
                <w:noProof/>
              </w:rPr>
              <w:t>Раздел 8. Ожидаемые результаты реализации стратегии</w:t>
            </w:r>
            <w:r w:rsidR="009B4E1D">
              <w:rPr>
                <w:noProof/>
                <w:webHidden/>
              </w:rPr>
              <w:tab/>
            </w:r>
            <w:r w:rsidR="009B4E1D">
              <w:rPr>
                <w:noProof/>
                <w:webHidden/>
              </w:rPr>
              <w:fldChar w:fldCharType="begin"/>
            </w:r>
            <w:r w:rsidR="009B4E1D">
              <w:rPr>
                <w:noProof/>
                <w:webHidden/>
              </w:rPr>
              <w:instrText xml:space="preserve"> PAGEREF _Toc105683266 \h </w:instrText>
            </w:r>
            <w:r w:rsidR="009B4E1D">
              <w:rPr>
                <w:noProof/>
                <w:webHidden/>
              </w:rPr>
            </w:r>
            <w:r w:rsidR="009B4E1D">
              <w:rPr>
                <w:noProof/>
                <w:webHidden/>
              </w:rPr>
              <w:fldChar w:fldCharType="separate"/>
            </w:r>
            <w:r w:rsidR="009B4E1D">
              <w:rPr>
                <w:noProof/>
                <w:webHidden/>
              </w:rPr>
              <w:t>60</w:t>
            </w:r>
            <w:r w:rsidR="009B4E1D">
              <w:rPr>
                <w:noProof/>
                <w:webHidden/>
              </w:rPr>
              <w:fldChar w:fldCharType="end"/>
            </w:r>
          </w:hyperlink>
        </w:p>
        <w:p w:rsidR="009B4E1D" w:rsidRDefault="00165F17">
          <w:pPr>
            <w:pStyle w:val="23"/>
            <w:tabs>
              <w:tab w:val="right" w:leader="dot" w:pos="10195"/>
            </w:tabs>
            <w:rPr>
              <w:rFonts w:asciiTheme="minorHAnsi" w:eastAsiaTheme="minorEastAsia" w:hAnsiTheme="minorHAnsi" w:cstheme="minorBidi"/>
              <w:noProof/>
              <w:sz w:val="22"/>
              <w:szCs w:val="22"/>
            </w:rPr>
          </w:pPr>
          <w:hyperlink w:anchor="_Toc105683267" w:history="1">
            <w:r w:rsidR="009B4E1D" w:rsidRPr="002E2EC2">
              <w:rPr>
                <w:rStyle w:val="af3"/>
                <w:noProof/>
              </w:rPr>
              <w:t>Раздел 9. Организация реализации стратегии</w:t>
            </w:r>
            <w:r w:rsidR="009B4E1D">
              <w:rPr>
                <w:noProof/>
                <w:webHidden/>
              </w:rPr>
              <w:tab/>
            </w:r>
            <w:r w:rsidR="009B4E1D">
              <w:rPr>
                <w:noProof/>
                <w:webHidden/>
              </w:rPr>
              <w:fldChar w:fldCharType="begin"/>
            </w:r>
            <w:r w:rsidR="009B4E1D">
              <w:rPr>
                <w:noProof/>
                <w:webHidden/>
              </w:rPr>
              <w:instrText xml:space="preserve"> PAGEREF _Toc105683267 \h </w:instrText>
            </w:r>
            <w:r w:rsidR="009B4E1D">
              <w:rPr>
                <w:noProof/>
                <w:webHidden/>
              </w:rPr>
            </w:r>
            <w:r w:rsidR="009B4E1D">
              <w:rPr>
                <w:noProof/>
                <w:webHidden/>
              </w:rPr>
              <w:fldChar w:fldCharType="separate"/>
            </w:r>
            <w:r w:rsidR="009B4E1D">
              <w:rPr>
                <w:noProof/>
                <w:webHidden/>
              </w:rPr>
              <w:t>62</w:t>
            </w:r>
            <w:r w:rsidR="009B4E1D">
              <w:rPr>
                <w:noProof/>
                <w:webHidden/>
              </w:rPr>
              <w:fldChar w:fldCharType="end"/>
            </w:r>
          </w:hyperlink>
        </w:p>
        <w:p w:rsidR="009B4E1D" w:rsidRDefault="00165F17">
          <w:pPr>
            <w:pStyle w:val="23"/>
            <w:tabs>
              <w:tab w:val="right" w:leader="dot" w:pos="10195"/>
            </w:tabs>
            <w:rPr>
              <w:rFonts w:asciiTheme="minorHAnsi" w:eastAsiaTheme="minorEastAsia" w:hAnsiTheme="minorHAnsi" w:cstheme="minorBidi"/>
              <w:noProof/>
              <w:sz w:val="22"/>
              <w:szCs w:val="22"/>
            </w:rPr>
          </w:pPr>
          <w:hyperlink w:anchor="_Toc105683268" w:history="1">
            <w:r w:rsidR="009B4E1D" w:rsidRPr="002E2EC2">
              <w:rPr>
                <w:rStyle w:val="af3"/>
                <w:noProof/>
              </w:rPr>
              <w:t>Приложение 1</w:t>
            </w:r>
            <w:r w:rsidR="009B4E1D">
              <w:rPr>
                <w:noProof/>
                <w:webHidden/>
              </w:rPr>
              <w:tab/>
            </w:r>
            <w:r w:rsidR="009B4E1D">
              <w:rPr>
                <w:noProof/>
                <w:webHidden/>
              </w:rPr>
              <w:fldChar w:fldCharType="begin"/>
            </w:r>
            <w:r w:rsidR="009B4E1D">
              <w:rPr>
                <w:noProof/>
                <w:webHidden/>
              </w:rPr>
              <w:instrText xml:space="preserve"> PAGEREF _Toc105683268 \h </w:instrText>
            </w:r>
            <w:r w:rsidR="009B4E1D">
              <w:rPr>
                <w:noProof/>
                <w:webHidden/>
              </w:rPr>
            </w:r>
            <w:r w:rsidR="009B4E1D">
              <w:rPr>
                <w:noProof/>
                <w:webHidden/>
              </w:rPr>
              <w:fldChar w:fldCharType="separate"/>
            </w:r>
            <w:r w:rsidR="009B4E1D">
              <w:rPr>
                <w:noProof/>
                <w:webHidden/>
              </w:rPr>
              <w:t>64</w:t>
            </w:r>
            <w:r w:rsidR="009B4E1D">
              <w:rPr>
                <w:noProof/>
                <w:webHidden/>
              </w:rPr>
              <w:fldChar w:fldCharType="end"/>
            </w:r>
          </w:hyperlink>
        </w:p>
        <w:p w:rsidR="009B4E1D" w:rsidRDefault="00165F17">
          <w:pPr>
            <w:pStyle w:val="23"/>
            <w:tabs>
              <w:tab w:val="right" w:leader="dot" w:pos="10195"/>
            </w:tabs>
            <w:rPr>
              <w:rFonts w:asciiTheme="minorHAnsi" w:eastAsiaTheme="minorEastAsia" w:hAnsiTheme="minorHAnsi" w:cstheme="minorBidi"/>
              <w:noProof/>
              <w:sz w:val="22"/>
              <w:szCs w:val="22"/>
            </w:rPr>
          </w:pPr>
          <w:hyperlink w:anchor="_Toc105683269" w:history="1">
            <w:r w:rsidR="009B4E1D" w:rsidRPr="002E2EC2">
              <w:rPr>
                <w:rStyle w:val="af3"/>
                <w:noProof/>
              </w:rPr>
              <w:t>ПЕРЕЧЕНЬ ЦЕЛЕВЫХ ПОКАЗАТЕЛЕЙ СТРАТЕГИИ</w:t>
            </w:r>
            <w:r w:rsidR="009B4E1D">
              <w:rPr>
                <w:noProof/>
                <w:webHidden/>
              </w:rPr>
              <w:tab/>
            </w:r>
            <w:r w:rsidR="009B4E1D">
              <w:rPr>
                <w:noProof/>
                <w:webHidden/>
              </w:rPr>
              <w:fldChar w:fldCharType="begin"/>
            </w:r>
            <w:r w:rsidR="009B4E1D">
              <w:rPr>
                <w:noProof/>
                <w:webHidden/>
              </w:rPr>
              <w:instrText xml:space="preserve"> PAGEREF _Toc105683269 \h </w:instrText>
            </w:r>
            <w:r w:rsidR="009B4E1D">
              <w:rPr>
                <w:noProof/>
                <w:webHidden/>
              </w:rPr>
            </w:r>
            <w:r w:rsidR="009B4E1D">
              <w:rPr>
                <w:noProof/>
                <w:webHidden/>
              </w:rPr>
              <w:fldChar w:fldCharType="separate"/>
            </w:r>
            <w:r w:rsidR="009B4E1D">
              <w:rPr>
                <w:noProof/>
                <w:webHidden/>
              </w:rPr>
              <w:t>64</w:t>
            </w:r>
            <w:r w:rsidR="009B4E1D">
              <w:rPr>
                <w:noProof/>
                <w:webHidden/>
              </w:rPr>
              <w:fldChar w:fldCharType="end"/>
            </w:r>
          </w:hyperlink>
        </w:p>
        <w:p w:rsidR="009B4E1D" w:rsidRDefault="00165F17">
          <w:pPr>
            <w:pStyle w:val="23"/>
            <w:tabs>
              <w:tab w:val="right" w:leader="dot" w:pos="10195"/>
            </w:tabs>
            <w:rPr>
              <w:rFonts w:asciiTheme="minorHAnsi" w:eastAsiaTheme="minorEastAsia" w:hAnsiTheme="minorHAnsi" w:cstheme="minorBidi"/>
              <w:noProof/>
              <w:sz w:val="22"/>
              <w:szCs w:val="22"/>
            </w:rPr>
          </w:pPr>
          <w:hyperlink w:anchor="_Toc105683270" w:history="1">
            <w:r w:rsidR="009B4E1D" w:rsidRPr="002E2EC2">
              <w:rPr>
                <w:rStyle w:val="af3"/>
                <w:noProof/>
              </w:rPr>
              <w:t>Приложение 2</w:t>
            </w:r>
            <w:r w:rsidR="009B4E1D">
              <w:rPr>
                <w:noProof/>
                <w:webHidden/>
              </w:rPr>
              <w:tab/>
            </w:r>
            <w:r w:rsidR="009B4E1D">
              <w:rPr>
                <w:noProof/>
                <w:webHidden/>
              </w:rPr>
              <w:fldChar w:fldCharType="begin"/>
            </w:r>
            <w:r w:rsidR="009B4E1D">
              <w:rPr>
                <w:noProof/>
                <w:webHidden/>
              </w:rPr>
              <w:instrText xml:space="preserve"> PAGEREF _Toc105683270 \h </w:instrText>
            </w:r>
            <w:r w:rsidR="009B4E1D">
              <w:rPr>
                <w:noProof/>
                <w:webHidden/>
              </w:rPr>
            </w:r>
            <w:r w:rsidR="009B4E1D">
              <w:rPr>
                <w:noProof/>
                <w:webHidden/>
              </w:rPr>
              <w:fldChar w:fldCharType="separate"/>
            </w:r>
            <w:r w:rsidR="009B4E1D">
              <w:rPr>
                <w:noProof/>
                <w:webHidden/>
              </w:rPr>
              <w:t>70</w:t>
            </w:r>
            <w:r w:rsidR="009B4E1D">
              <w:rPr>
                <w:noProof/>
                <w:webHidden/>
              </w:rPr>
              <w:fldChar w:fldCharType="end"/>
            </w:r>
          </w:hyperlink>
        </w:p>
        <w:p w:rsidR="009B4E1D" w:rsidRDefault="00165F17">
          <w:pPr>
            <w:pStyle w:val="23"/>
            <w:tabs>
              <w:tab w:val="right" w:leader="dot" w:pos="10195"/>
            </w:tabs>
            <w:rPr>
              <w:rFonts w:asciiTheme="minorHAnsi" w:eastAsiaTheme="minorEastAsia" w:hAnsiTheme="minorHAnsi" w:cstheme="minorBidi"/>
              <w:noProof/>
              <w:sz w:val="22"/>
              <w:szCs w:val="22"/>
            </w:rPr>
          </w:pPr>
          <w:hyperlink w:anchor="_Toc105683271" w:history="1">
            <w:r w:rsidR="009B4E1D" w:rsidRPr="002E2EC2">
              <w:rPr>
                <w:rStyle w:val="af3"/>
                <w:noProof/>
              </w:rPr>
              <w:t>ПЕРЕЧЕНЬ МУНИЦИПАЛЬНЫХ ПРОГРАММ ЧУНСКОГО РАЙОНА</w:t>
            </w:r>
            <w:r w:rsidR="009B4E1D">
              <w:rPr>
                <w:noProof/>
                <w:webHidden/>
              </w:rPr>
              <w:tab/>
            </w:r>
            <w:r w:rsidR="009B4E1D">
              <w:rPr>
                <w:noProof/>
                <w:webHidden/>
              </w:rPr>
              <w:fldChar w:fldCharType="begin"/>
            </w:r>
            <w:r w:rsidR="009B4E1D">
              <w:rPr>
                <w:noProof/>
                <w:webHidden/>
              </w:rPr>
              <w:instrText xml:space="preserve"> PAGEREF _Toc105683271 \h </w:instrText>
            </w:r>
            <w:r w:rsidR="009B4E1D">
              <w:rPr>
                <w:noProof/>
                <w:webHidden/>
              </w:rPr>
            </w:r>
            <w:r w:rsidR="009B4E1D">
              <w:rPr>
                <w:noProof/>
                <w:webHidden/>
              </w:rPr>
              <w:fldChar w:fldCharType="separate"/>
            </w:r>
            <w:r w:rsidR="009B4E1D">
              <w:rPr>
                <w:noProof/>
                <w:webHidden/>
              </w:rPr>
              <w:t>70</w:t>
            </w:r>
            <w:r w:rsidR="009B4E1D">
              <w:rPr>
                <w:noProof/>
                <w:webHidden/>
              </w:rPr>
              <w:fldChar w:fldCharType="end"/>
            </w:r>
          </w:hyperlink>
        </w:p>
        <w:p w:rsidR="00E64478" w:rsidRDefault="00E30074">
          <w:r>
            <w:rPr>
              <w:b/>
              <w:bCs/>
            </w:rPr>
            <w:fldChar w:fldCharType="end"/>
          </w:r>
        </w:p>
      </w:sdtContent>
    </w:sdt>
    <w:p w:rsidR="00E64478" w:rsidRDefault="00E64478" w:rsidP="00FD1F94">
      <w:pPr>
        <w:pStyle w:val="ConsPlusNormal"/>
        <w:ind w:firstLine="540"/>
        <w:jc w:val="both"/>
        <w:rPr>
          <w:b/>
          <w:bCs/>
        </w:rPr>
      </w:pPr>
    </w:p>
    <w:p w:rsidR="00E64478" w:rsidRDefault="00E64478" w:rsidP="00FD1F94">
      <w:pPr>
        <w:pStyle w:val="ConsPlusNormal"/>
        <w:ind w:firstLine="540"/>
        <w:jc w:val="both"/>
        <w:rPr>
          <w:b/>
          <w:bCs/>
        </w:rPr>
      </w:pPr>
    </w:p>
    <w:p w:rsidR="009B4E1D" w:rsidRDefault="009B4E1D" w:rsidP="00FD1F94">
      <w:pPr>
        <w:pStyle w:val="ConsPlusNormal"/>
        <w:ind w:firstLine="540"/>
        <w:jc w:val="both"/>
        <w:rPr>
          <w:b/>
          <w:bCs/>
        </w:rPr>
      </w:pPr>
    </w:p>
    <w:p w:rsidR="009B4E1D" w:rsidRDefault="009B4E1D" w:rsidP="00FD1F94">
      <w:pPr>
        <w:pStyle w:val="ConsPlusNormal"/>
        <w:ind w:firstLine="540"/>
        <w:jc w:val="both"/>
        <w:rPr>
          <w:b/>
          <w:bCs/>
        </w:rPr>
      </w:pPr>
    </w:p>
    <w:p w:rsidR="009B4E1D" w:rsidRDefault="009B4E1D" w:rsidP="00FD1F94">
      <w:pPr>
        <w:pStyle w:val="ConsPlusNormal"/>
        <w:ind w:firstLine="540"/>
        <w:jc w:val="both"/>
        <w:rPr>
          <w:b/>
          <w:bCs/>
        </w:rPr>
      </w:pPr>
    </w:p>
    <w:p w:rsidR="009B4E1D" w:rsidRDefault="009B4E1D" w:rsidP="00FD1F94">
      <w:pPr>
        <w:pStyle w:val="ConsPlusNormal"/>
        <w:ind w:firstLine="540"/>
        <w:jc w:val="both"/>
        <w:rPr>
          <w:b/>
          <w:bCs/>
        </w:rPr>
      </w:pPr>
    </w:p>
    <w:p w:rsidR="009B4E1D" w:rsidRDefault="009B4E1D" w:rsidP="00FD1F94">
      <w:pPr>
        <w:pStyle w:val="ConsPlusNormal"/>
        <w:ind w:firstLine="540"/>
        <w:jc w:val="both"/>
        <w:rPr>
          <w:b/>
          <w:bCs/>
        </w:rPr>
      </w:pPr>
    </w:p>
    <w:p w:rsidR="009B4E1D" w:rsidRDefault="009B4E1D" w:rsidP="00FD1F94">
      <w:pPr>
        <w:pStyle w:val="ConsPlusNormal"/>
        <w:ind w:firstLine="540"/>
        <w:jc w:val="both"/>
        <w:rPr>
          <w:b/>
          <w:bCs/>
        </w:rPr>
      </w:pPr>
    </w:p>
    <w:p w:rsidR="009B4E1D" w:rsidRDefault="009B4E1D" w:rsidP="00FD1F94">
      <w:pPr>
        <w:pStyle w:val="ConsPlusNormal"/>
        <w:ind w:firstLine="540"/>
        <w:jc w:val="both"/>
        <w:rPr>
          <w:b/>
          <w:bCs/>
        </w:rPr>
      </w:pPr>
    </w:p>
    <w:p w:rsidR="009B4E1D" w:rsidRDefault="009B4E1D" w:rsidP="00FD1F94">
      <w:pPr>
        <w:pStyle w:val="ConsPlusNormal"/>
        <w:ind w:firstLine="540"/>
        <w:jc w:val="both"/>
        <w:rPr>
          <w:b/>
          <w:bCs/>
        </w:rPr>
      </w:pPr>
    </w:p>
    <w:p w:rsidR="009B4E1D" w:rsidRDefault="009B4E1D" w:rsidP="00FD1F94">
      <w:pPr>
        <w:pStyle w:val="ConsPlusNormal"/>
        <w:ind w:firstLine="540"/>
        <w:jc w:val="both"/>
        <w:rPr>
          <w:b/>
          <w:bCs/>
        </w:rPr>
      </w:pPr>
    </w:p>
    <w:p w:rsidR="009B4E1D" w:rsidRDefault="009B4E1D" w:rsidP="00FD1F94">
      <w:pPr>
        <w:pStyle w:val="ConsPlusNormal"/>
        <w:ind w:firstLine="540"/>
        <w:jc w:val="both"/>
        <w:rPr>
          <w:b/>
          <w:bCs/>
        </w:rPr>
      </w:pPr>
    </w:p>
    <w:p w:rsidR="009B4E1D" w:rsidRDefault="009B4E1D" w:rsidP="00FD1F94">
      <w:pPr>
        <w:pStyle w:val="ConsPlusNormal"/>
        <w:ind w:firstLine="540"/>
        <w:jc w:val="both"/>
        <w:rPr>
          <w:b/>
          <w:bCs/>
        </w:rPr>
      </w:pPr>
    </w:p>
    <w:p w:rsidR="009B4E1D" w:rsidRDefault="009B4E1D" w:rsidP="00FD1F94">
      <w:pPr>
        <w:pStyle w:val="ConsPlusNormal"/>
        <w:ind w:firstLine="540"/>
        <w:jc w:val="both"/>
        <w:rPr>
          <w:b/>
          <w:bCs/>
        </w:rPr>
      </w:pPr>
    </w:p>
    <w:p w:rsidR="009B4E1D" w:rsidRDefault="009B4E1D" w:rsidP="00FD1F94">
      <w:pPr>
        <w:pStyle w:val="ConsPlusNormal"/>
        <w:ind w:firstLine="540"/>
        <w:jc w:val="both"/>
        <w:rPr>
          <w:b/>
          <w:bCs/>
        </w:rPr>
      </w:pPr>
    </w:p>
    <w:p w:rsidR="009B4E1D" w:rsidRDefault="009B4E1D" w:rsidP="00FD1F94">
      <w:pPr>
        <w:pStyle w:val="ConsPlusNormal"/>
        <w:ind w:firstLine="540"/>
        <w:jc w:val="both"/>
        <w:rPr>
          <w:b/>
          <w:bCs/>
        </w:rPr>
      </w:pPr>
    </w:p>
    <w:p w:rsidR="009B4E1D" w:rsidRDefault="009B4E1D" w:rsidP="00FD1F94">
      <w:pPr>
        <w:pStyle w:val="ConsPlusNormal"/>
        <w:ind w:firstLine="540"/>
        <w:jc w:val="both"/>
        <w:rPr>
          <w:b/>
          <w:bCs/>
        </w:rPr>
      </w:pPr>
    </w:p>
    <w:p w:rsidR="009B4E1D" w:rsidRDefault="009B4E1D" w:rsidP="00FD1F94">
      <w:pPr>
        <w:pStyle w:val="ConsPlusNormal"/>
        <w:ind w:firstLine="540"/>
        <w:jc w:val="both"/>
        <w:rPr>
          <w:b/>
          <w:bCs/>
        </w:rPr>
      </w:pPr>
    </w:p>
    <w:p w:rsidR="009B4E1D" w:rsidRDefault="009B4E1D" w:rsidP="00FD1F94">
      <w:pPr>
        <w:pStyle w:val="ConsPlusNormal"/>
        <w:ind w:firstLine="540"/>
        <w:jc w:val="both"/>
        <w:rPr>
          <w:b/>
          <w:bCs/>
        </w:rPr>
      </w:pPr>
    </w:p>
    <w:p w:rsidR="009B4E1D" w:rsidRDefault="009B4E1D" w:rsidP="00FD1F94">
      <w:pPr>
        <w:pStyle w:val="ConsPlusNormal"/>
        <w:ind w:firstLine="540"/>
        <w:jc w:val="both"/>
        <w:rPr>
          <w:b/>
          <w:bCs/>
        </w:rPr>
      </w:pPr>
    </w:p>
    <w:p w:rsidR="009B4E1D" w:rsidRDefault="009B4E1D" w:rsidP="00FD1F94">
      <w:pPr>
        <w:pStyle w:val="ConsPlusNormal"/>
        <w:ind w:firstLine="540"/>
        <w:jc w:val="both"/>
        <w:rPr>
          <w:b/>
          <w:bCs/>
        </w:rPr>
      </w:pPr>
    </w:p>
    <w:p w:rsidR="009B4E1D" w:rsidRDefault="009B4E1D" w:rsidP="00FD1F94">
      <w:pPr>
        <w:pStyle w:val="ConsPlusNormal"/>
        <w:ind w:firstLine="540"/>
        <w:jc w:val="both"/>
        <w:rPr>
          <w:b/>
          <w:bCs/>
        </w:rPr>
      </w:pPr>
    </w:p>
    <w:p w:rsidR="009B4E1D" w:rsidRDefault="009B4E1D" w:rsidP="00FD1F94">
      <w:pPr>
        <w:pStyle w:val="ConsPlusNormal"/>
        <w:ind w:firstLine="540"/>
        <w:jc w:val="both"/>
        <w:rPr>
          <w:b/>
          <w:bCs/>
        </w:rPr>
      </w:pPr>
    </w:p>
    <w:p w:rsidR="009B4E1D" w:rsidRDefault="009B4E1D" w:rsidP="00FD1F94">
      <w:pPr>
        <w:pStyle w:val="ConsPlusNormal"/>
        <w:ind w:firstLine="540"/>
        <w:jc w:val="both"/>
        <w:rPr>
          <w:b/>
          <w:bCs/>
        </w:rPr>
      </w:pPr>
    </w:p>
    <w:p w:rsidR="009B4E1D" w:rsidRDefault="009B4E1D" w:rsidP="00FD1F94">
      <w:pPr>
        <w:pStyle w:val="ConsPlusNormal"/>
        <w:ind w:firstLine="540"/>
        <w:jc w:val="both"/>
        <w:rPr>
          <w:b/>
          <w:bCs/>
        </w:rPr>
      </w:pPr>
    </w:p>
    <w:p w:rsidR="009B4E1D" w:rsidRDefault="009B4E1D" w:rsidP="00FD1F94">
      <w:pPr>
        <w:pStyle w:val="ConsPlusNormal"/>
        <w:ind w:firstLine="540"/>
        <w:jc w:val="both"/>
        <w:rPr>
          <w:b/>
          <w:bCs/>
        </w:rPr>
      </w:pPr>
    </w:p>
    <w:p w:rsidR="00434BC4" w:rsidRDefault="00434BC4" w:rsidP="00FD1F94">
      <w:pPr>
        <w:pStyle w:val="ConsPlusNormal"/>
        <w:ind w:firstLine="540"/>
        <w:jc w:val="both"/>
        <w:rPr>
          <w:b/>
          <w:bCs/>
        </w:rPr>
      </w:pPr>
    </w:p>
    <w:p w:rsidR="00E64478" w:rsidRDefault="00E64478" w:rsidP="00FD1F94">
      <w:pPr>
        <w:pStyle w:val="ConsPlusNormal"/>
        <w:ind w:firstLine="540"/>
        <w:jc w:val="both"/>
        <w:rPr>
          <w:b/>
          <w:bCs/>
        </w:rPr>
      </w:pPr>
    </w:p>
    <w:p w:rsidR="003E5CF4" w:rsidRPr="003B4D4A" w:rsidRDefault="00434BC4" w:rsidP="00434BC4">
      <w:pPr>
        <w:pStyle w:val="2"/>
        <w:rPr>
          <w:rFonts w:ascii="Times New Roman" w:hAnsi="Times New Roman" w:cs="Times New Roman"/>
          <w:color w:val="auto"/>
          <w:sz w:val="24"/>
          <w:szCs w:val="24"/>
        </w:rPr>
      </w:pPr>
      <w:r>
        <w:rPr>
          <w:rFonts w:ascii="Times New Roman" w:hAnsi="Times New Roman" w:cs="Times New Roman"/>
          <w:color w:val="auto"/>
        </w:rPr>
        <w:tab/>
      </w:r>
      <w:bookmarkStart w:id="1" w:name="_Toc105683225"/>
      <w:r w:rsidR="003E5CF4" w:rsidRPr="003B4D4A">
        <w:rPr>
          <w:rFonts w:ascii="Times New Roman" w:hAnsi="Times New Roman" w:cs="Times New Roman"/>
          <w:color w:val="auto"/>
          <w:sz w:val="24"/>
          <w:szCs w:val="24"/>
        </w:rPr>
        <w:t>Раздел 1. Общие положения</w:t>
      </w:r>
      <w:bookmarkEnd w:id="1"/>
    </w:p>
    <w:p w:rsidR="003E5CF4" w:rsidRPr="00375E88" w:rsidRDefault="003E5CF4" w:rsidP="00FD1F94">
      <w:pPr>
        <w:pStyle w:val="ConsPlusNormal"/>
        <w:ind w:firstLine="540"/>
        <w:jc w:val="both"/>
      </w:pPr>
      <w:r w:rsidRPr="00375E88">
        <w:t>Стратегия социально-экономического развития Чунского районного муниципального образования на 2017-2030 годы (далее – Стратегия) разработана в соответствии с Федеральным зако</w:t>
      </w:r>
      <w:r w:rsidR="003B4D4A">
        <w:t xml:space="preserve">ном от 28.06.2014 года </w:t>
      </w:r>
      <w:r w:rsidR="003B4D4A" w:rsidRPr="00375E88">
        <w:t>№</w:t>
      </w:r>
      <w:r w:rsidR="003B4D4A">
        <w:t xml:space="preserve"> 172-</w:t>
      </w:r>
      <w:r w:rsidR="003B4D4A" w:rsidRPr="00375E88">
        <w:t>ФЗ</w:t>
      </w:r>
      <w:r w:rsidRPr="00375E88">
        <w:t xml:space="preserve"> «О стратегическом планировании в Российской Федерац</w:t>
      </w:r>
      <w:r w:rsidR="003B4D4A">
        <w:t>ии»</w:t>
      </w:r>
      <w:r w:rsidRPr="00375E88">
        <w:t xml:space="preserve">, </w:t>
      </w:r>
      <w:r w:rsidRPr="00375E88">
        <w:lastRenderedPageBreak/>
        <w:t>постановлением администрации Чунского районного муниципального образования «О разработке Стратегии социально-экономического развития Чунского районного муниципального образования на 2017-2030 годы» от 28.03.2016 №</w:t>
      </w:r>
      <w:r w:rsidR="00434BC4">
        <w:t xml:space="preserve"> </w:t>
      </w:r>
      <w:r w:rsidRPr="00375E88">
        <w:t>27, постановлением администрации Чунского района «Об утверждении Порядка разработки, корректировки, осуществления мониторинга и контроля реализации стратегии социально-экономического развития Чунского районного муниципального образования и плана мероприятий по реализации стратегии социально-экономического развития Чунского районного муниципального образования» от 12.01.2016 года № 5.</w:t>
      </w:r>
    </w:p>
    <w:p w:rsidR="003E5CF4" w:rsidRPr="00375E88" w:rsidRDefault="003E5CF4" w:rsidP="00FD1F94">
      <w:pPr>
        <w:pStyle w:val="ConsPlusNormal"/>
        <w:ind w:firstLine="540"/>
        <w:jc w:val="both"/>
      </w:pPr>
      <w:r w:rsidRPr="00375E88">
        <w:t>Стратегия разработана с учетом действующих документов стратегического планирования  Иркутской области и Российской Федерации.</w:t>
      </w:r>
    </w:p>
    <w:p w:rsidR="003E5CF4" w:rsidRPr="00375E88" w:rsidRDefault="003E5CF4" w:rsidP="00FD1F94">
      <w:pPr>
        <w:pStyle w:val="ConsPlusNormal"/>
        <w:ind w:firstLine="540"/>
        <w:jc w:val="both"/>
        <w:rPr>
          <w:b/>
          <w:bCs/>
        </w:rPr>
      </w:pPr>
      <w:r w:rsidRPr="00375E88">
        <w:t>Муниципальные программы Чунского районного муниципального образования, утверждаемые после принятия Стратегии, разрабатываются в соответствии с целью, задачами и направлениями социально-экономического развития, установленными Стратегией.</w:t>
      </w:r>
    </w:p>
    <w:p w:rsidR="003E5CF4" w:rsidRPr="003B4D4A" w:rsidRDefault="00434BC4" w:rsidP="003B4D4A">
      <w:pPr>
        <w:pStyle w:val="2"/>
        <w:spacing w:before="0"/>
        <w:jc w:val="both"/>
        <w:rPr>
          <w:rFonts w:ascii="Times New Roman" w:hAnsi="Times New Roman" w:cs="Times New Roman"/>
          <w:color w:val="auto"/>
          <w:sz w:val="24"/>
          <w:szCs w:val="24"/>
        </w:rPr>
      </w:pPr>
      <w:r>
        <w:rPr>
          <w:rFonts w:ascii="Times New Roman" w:hAnsi="Times New Roman" w:cs="Times New Roman"/>
          <w:color w:val="auto"/>
        </w:rPr>
        <w:tab/>
      </w:r>
      <w:bookmarkStart w:id="2" w:name="_Toc105683226"/>
      <w:r w:rsidR="003E5CF4" w:rsidRPr="003B4D4A">
        <w:rPr>
          <w:rFonts w:ascii="Times New Roman" w:hAnsi="Times New Roman" w:cs="Times New Roman"/>
          <w:color w:val="auto"/>
          <w:sz w:val="24"/>
          <w:szCs w:val="24"/>
        </w:rPr>
        <w:t>Раздел 2. Оценка достигнутых целей социально-экономического развития Чунского районного муниципального образования</w:t>
      </w:r>
      <w:bookmarkEnd w:id="2"/>
    </w:p>
    <w:p w:rsidR="00E64478" w:rsidRPr="003B4D4A" w:rsidRDefault="00434BC4" w:rsidP="003B4D4A">
      <w:pPr>
        <w:pStyle w:val="3"/>
        <w:spacing w:before="0"/>
        <w:jc w:val="both"/>
        <w:rPr>
          <w:rFonts w:ascii="Times New Roman" w:hAnsi="Times New Roman" w:cs="Times New Roman"/>
          <w:color w:val="auto"/>
        </w:rPr>
      </w:pPr>
      <w:r w:rsidRPr="003B4D4A">
        <w:rPr>
          <w:rFonts w:ascii="Times New Roman" w:hAnsi="Times New Roman" w:cs="Times New Roman"/>
          <w:color w:val="auto"/>
        </w:rPr>
        <w:tab/>
      </w:r>
      <w:bookmarkStart w:id="3" w:name="_Toc105683227"/>
      <w:r w:rsidR="00E64478" w:rsidRPr="003B4D4A">
        <w:rPr>
          <w:rFonts w:ascii="Times New Roman" w:hAnsi="Times New Roman" w:cs="Times New Roman"/>
          <w:color w:val="auto"/>
        </w:rPr>
        <w:t>2</w:t>
      </w:r>
      <w:r w:rsidR="003E5CF4" w:rsidRPr="003B4D4A">
        <w:rPr>
          <w:rFonts w:ascii="Times New Roman" w:hAnsi="Times New Roman" w:cs="Times New Roman"/>
          <w:color w:val="auto"/>
        </w:rPr>
        <w:t>.1. Социально-экономическое положение Чунского районного муниципального образования</w:t>
      </w:r>
      <w:bookmarkEnd w:id="3"/>
    </w:p>
    <w:p w:rsidR="003E5CF4" w:rsidRPr="003C27EC" w:rsidRDefault="00434BC4" w:rsidP="003C27EC">
      <w:pPr>
        <w:pStyle w:val="2"/>
        <w:rPr>
          <w:sz w:val="24"/>
          <w:szCs w:val="24"/>
        </w:rPr>
      </w:pPr>
      <w:r w:rsidRPr="003B4D4A">
        <w:tab/>
      </w:r>
      <w:bookmarkStart w:id="4" w:name="_Toc105683228"/>
      <w:r w:rsidR="003E5CF4" w:rsidRPr="003C27EC">
        <w:rPr>
          <w:color w:val="auto"/>
          <w:sz w:val="24"/>
          <w:szCs w:val="24"/>
        </w:rPr>
        <w:t>Характеристика социально-экономического положения</w:t>
      </w:r>
      <w:bookmarkEnd w:id="4"/>
    </w:p>
    <w:p w:rsidR="003E5CF4" w:rsidRPr="00375E88" w:rsidRDefault="003E5CF4" w:rsidP="00FD1F94">
      <w:pPr>
        <w:pStyle w:val="ConsPlusNormal"/>
        <w:ind w:firstLine="708"/>
        <w:jc w:val="both"/>
      </w:pPr>
      <w:r w:rsidRPr="00375E88">
        <w:t>Чунский район  Иркутской области образован  12 декабря 1953 года на основании Указа Президиума Верховного Совета РСФСР из части территорий Тангуйского (Братского), Алзамайского  (Нижнеудинского) и Шиткинского (Тайшетского) районов Иркутской области.</w:t>
      </w:r>
    </w:p>
    <w:p w:rsidR="003E5CF4" w:rsidRDefault="003E5CF4" w:rsidP="00FD1F94">
      <w:pPr>
        <w:pStyle w:val="a5"/>
        <w:suppressAutoHyphens/>
        <w:spacing w:after="0"/>
        <w:ind w:firstLine="709"/>
        <w:jc w:val="both"/>
        <w:rPr>
          <w:sz w:val="24"/>
          <w:szCs w:val="24"/>
        </w:rPr>
      </w:pPr>
      <w:r w:rsidRPr="00375E88">
        <w:rPr>
          <w:sz w:val="24"/>
          <w:szCs w:val="24"/>
        </w:rPr>
        <w:t>В Чунский район входит 11 муниципальных</w:t>
      </w:r>
      <w:r w:rsidRPr="00B35BF8">
        <w:rPr>
          <w:sz w:val="24"/>
          <w:szCs w:val="24"/>
        </w:rPr>
        <w:t xml:space="preserve"> образований, из них</w:t>
      </w:r>
      <w:r w:rsidRPr="00B35BF8">
        <w:rPr>
          <w:color w:val="000080"/>
          <w:sz w:val="24"/>
          <w:szCs w:val="24"/>
        </w:rPr>
        <w:t xml:space="preserve"> 3 </w:t>
      </w:r>
      <w:r w:rsidRPr="00B35BF8">
        <w:rPr>
          <w:sz w:val="24"/>
          <w:szCs w:val="24"/>
        </w:rPr>
        <w:t>городских</w:t>
      </w:r>
      <w:r>
        <w:rPr>
          <w:sz w:val="24"/>
          <w:szCs w:val="24"/>
        </w:rPr>
        <w:t xml:space="preserve"> – Лесогорское, Октябрьское и Чунское</w:t>
      </w:r>
      <w:r w:rsidRPr="00B35BF8">
        <w:rPr>
          <w:sz w:val="24"/>
          <w:szCs w:val="24"/>
        </w:rPr>
        <w:t xml:space="preserve"> и 8 сельских</w:t>
      </w:r>
      <w:r>
        <w:rPr>
          <w:sz w:val="24"/>
          <w:szCs w:val="24"/>
        </w:rPr>
        <w:t xml:space="preserve"> – Балтуринское, Бунбуйское, Веселовское, Каменское, Мухинское, Новочунское, Таргизское и Червянское. Всего на территории района 39 населенных пунктов, из них наиболее крупные рабочие поселки –  Чунский, Лесогорск, Октябрьский. </w:t>
      </w:r>
    </w:p>
    <w:p w:rsidR="003E5CF4" w:rsidRPr="00B35BF8" w:rsidRDefault="003E5CF4" w:rsidP="00FD1F94">
      <w:pPr>
        <w:pStyle w:val="a5"/>
        <w:suppressAutoHyphens/>
        <w:spacing w:after="0"/>
        <w:ind w:firstLine="709"/>
        <w:jc w:val="both"/>
        <w:rPr>
          <w:sz w:val="24"/>
          <w:szCs w:val="24"/>
        </w:rPr>
      </w:pPr>
      <w:r w:rsidRPr="00B35BF8">
        <w:rPr>
          <w:sz w:val="24"/>
          <w:szCs w:val="24"/>
        </w:rPr>
        <w:t>Территорию районного муниципального образования составляют все земли площадью 2 575 681 гектаров в установленных административно-территориальных границах района.</w:t>
      </w:r>
    </w:p>
    <w:p w:rsidR="003E5CF4" w:rsidRPr="00B35BF8" w:rsidRDefault="003E5CF4" w:rsidP="00FD1F94">
      <w:pPr>
        <w:pStyle w:val="a5"/>
        <w:suppressAutoHyphens/>
        <w:spacing w:after="0"/>
        <w:ind w:firstLine="709"/>
        <w:jc w:val="both"/>
        <w:rPr>
          <w:sz w:val="24"/>
          <w:szCs w:val="24"/>
        </w:rPr>
      </w:pPr>
      <w:r w:rsidRPr="00B35BF8">
        <w:rPr>
          <w:sz w:val="24"/>
          <w:szCs w:val="24"/>
        </w:rPr>
        <w:t xml:space="preserve">Расположен Чунский район в пределах Средне-Сибирского плоскогорья и простирается </w:t>
      </w:r>
      <w:r w:rsidRPr="00890F82">
        <w:rPr>
          <w:sz w:val="24"/>
          <w:szCs w:val="24"/>
        </w:rPr>
        <w:t>с юга на север от 55</w:t>
      </w:r>
      <w:r w:rsidRPr="00890F82">
        <w:rPr>
          <w:sz w:val="24"/>
          <w:szCs w:val="24"/>
          <w:vertAlign w:val="superscript"/>
        </w:rPr>
        <w:t>0</w:t>
      </w:r>
      <w:r w:rsidRPr="00890F82">
        <w:rPr>
          <w:sz w:val="24"/>
          <w:szCs w:val="24"/>
        </w:rPr>
        <w:t xml:space="preserve"> до 58</w:t>
      </w:r>
      <w:r w:rsidRPr="00890F82">
        <w:rPr>
          <w:sz w:val="24"/>
          <w:szCs w:val="24"/>
          <w:vertAlign w:val="superscript"/>
        </w:rPr>
        <w:t>0</w:t>
      </w:r>
      <w:r w:rsidRPr="00890F82">
        <w:rPr>
          <w:sz w:val="24"/>
          <w:szCs w:val="24"/>
        </w:rPr>
        <w:t xml:space="preserve">  северной широты</w:t>
      </w:r>
      <w:r w:rsidRPr="00B35BF8">
        <w:rPr>
          <w:sz w:val="24"/>
          <w:szCs w:val="24"/>
        </w:rPr>
        <w:t>, с запада на восток от 98</w:t>
      </w:r>
      <w:r w:rsidRPr="00B35BF8">
        <w:rPr>
          <w:sz w:val="24"/>
          <w:szCs w:val="24"/>
          <w:vertAlign w:val="superscript"/>
        </w:rPr>
        <w:t>0</w:t>
      </w:r>
      <w:r w:rsidRPr="00B35BF8">
        <w:rPr>
          <w:sz w:val="24"/>
          <w:szCs w:val="24"/>
        </w:rPr>
        <w:t xml:space="preserve"> до 110</w:t>
      </w:r>
      <w:r w:rsidRPr="00B35BF8">
        <w:rPr>
          <w:sz w:val="24"/>
          <w:szCs w:val="24"/>
          <w:vertAlign w:val="superscript"/>
        </w:rPr>
        <w:t>0</w:t>
      </w:r>
      <w:r w:rsidRPr="00B35BF8">
        <w:rPr>
          <w:sz w:val="24"/>
          <w:szCs w:val="24"/>
        </w:rPr>
        <w:t xml:space="preserve">  восточной долготы. На севере район граничит с Красноярским краем, на северо-востоке с  Братским и Усть-Илимским районами, на юге с Нижнеудинским районом, на юго-западе и западе с Тайшетским районом. Рельеф района представляет собой слабонаклонную с юга и с севера к реке Чуна (Уда) равнину.</w:t>
      </w:r>
    </w:p>
    <w:p w:rsidR="003E5CF4" w:rsidRPr="00B35BF8" w:rsidRDefault="003E5CF4" w:rsidP="00FD1F94">
      <w:pPr>
        <w:pStyle w:val="a5"/>
        <w:suppressAutoHyphens/>
        <w:spacing w:after="0"/>
        <w:ind w:firstLine="709"/>
        <w:jc w:val="both"/>
        <w:rPr>
          <w:sz w:val="24"/>
          <w:szCs w:val="24"/>
        </w:rPr>
      </w:pPr>
      <w:r w:rsidRPr="00B35BF8">
        <w:rPr>
          <w:sz w:val="24"/>
          <w:szCs w:val="24"/>
        </w:rPr>
        <w:t xml:space="preserve">Наиболее крупной водной артерией района является р. Чуна (Уда), берущая свое начало с центральной части горного массива, образованного Восточными Саянами. Длина реки Чуна в пределах района составляет 247 км. Бассейн реки вытянут с юга на север, верхняя часть его гориста, река порожистая, вдоль русла реки много отвесных скал. Озер на территории мало, и расположены они преимущественно в поймах рек. </w:t>
      </w:r>
    </w:p>
    <w:p w:rsidR="003E5CF4" w:rsidRPr="005E17C9" w:rsidRDefault="003E5CF4" w:rsidP="00FD1F94">
      <w:pPr>
        <w:ind w:firstLine="709"/>
        <w:jc w:val="both"/>
      </w:pPr>
      <w:r w:rsidRPr="005E17C9">
        <w:t>Существующая социально-экономическая ситуация в Чунском районе во многом определяется заложенными в начале и середине прошлого века приоритетами развития северных территорий Иркутской области, которые рассматривались как природно-сырьевая база для развертывания заготовки и переработки лесных ресурсов. Основным видом заготавливаемой древесины являлись наиболее ценные хвойные породы, переработка которых, в основном, заключалась в производстве деловой древесины в круглом виде, а также ее первичной переработке на пиломатериал. При этом развитию производств по комплексной глубокой переработке лесных ресурсов, в том числе, мягко</w:t>
      </w:r>
      <w:r>
        <w:t>-</w:t>
      </w:r>
      <w:r w:rsidRPr="005E17C9">
        <w:t xml:space="preserve">лиственных пород, запуску крупных предприятий, производящих товары из дерева с высокой добавленной стоимостью (качественные строительные и отделочные материалы, мебель, продукты лесохимии и т.п.), придавалось значительно меньшее внимание. Эти обстоятельства определили сложившуюся монофункциональную специализацию экономики Чунского района, как лесосырьевого. </w:t>
      </w:r>
      <w:r>
        <w:t>Данная тенденция в лесопромышленном комплексе района продолжается и в настоящее время.</w:t>
      </w:r>
    </w:p>
    <w:p w:rsidR="003E5CF4" w:rsidRPr="005E17C9" w:rsidRDefault="003E5CF4" w:rsidP="00FD1F94">
      <w:pPr>
        <w:ind w:firstLine="709"/>
        <w:jc w:val="both"/>
      </w:pPr>
      <w:r w:rsidRPr="005E17C9">
        <w:t xml:space="preserve">Вместе с тем, освоение лесных ресурсов не сопровождалось адекватным развитием инфраструктуры, прежде всего, транспортной и энергетической, что не давало возможность </w:t>
      </w:r>
      <w:r w:rsidRPr="005E17C9">
        <w:lastRenderedPageBreak/>
        <w:t>развивать в поселенческих центрах лесозаготовки смежные лесоперерабатывающие производства. Недостаточное внимание, которое уделялось в период развертывания проектов освоения лесовосстановительным работам, привело к фактическому исчерпанию транспортно</w:t>
      </w:r>
      <w:r>
        <w:t>-</w:t>
      </w:r>
      <w:r w:rsidRPr="005E17C9">
        <w:t>доступных лесных массивов деловой древесины и в некоторых случаях свертыванию лесозаготовительных участков, сгруппированных вокруг созданных поселений.</w:t>
      </w:r>
    </w:p>
    <w:p w:rsidR="003E5CF4" w:rsidRPr="005E17C9" w:rsidRDefault="003E5CF4" w:rsidP="00FD1F94">
      <w:pPr>
        <w:ind w:firstLine="709"/>
        <w:jc w:val="both"/>
      </w:pPr>
      <w:r w:rsidRPr="005E17C9">
        <w:t>В настоящее время из общей площади, занимаемой районом, 89,5% занято лесами. Объем лесного фонда оценивается в 410 млн. кубометров, расчетная лесосека района – 6,3 миллиона кубометров, из них леса хвойных пород – 4,0 миллиона куб</w:t>
      </w:r>
      <w:r>
        <w:t>ометров. По лесам  Министерства обороны РФ</w:t>
      </w:r>
      <w:r w:rsidRPr="005E17C9">
        <w:t xml:space="preserve"> расчетная лесосека составляет 554 тысяч кубометров, в том числе по хвойному хозяйству 418 тысяч кубометров. Это и определяет ведущую роль лесопромышленного комплекса в </w:t>
      </w:r>
      <w:r>
        <w:t xml:space="preserve"> экономике района</w:t>
      </w:r>
      <w:r w:rsidRPr="005E17C9">
        <w:t>.</w:t>
      </w:r>
    </w:p>
    <w:p w:rsidR="003E5CF4" w:rsidRPr="005E17C9" w:rsidRDefault="003E5CF4" w:rsidP="00FD1F94">
      <w:pPr>
        <w:suppressAutoHyphens/>
        <w:spacing w:before="120" w:after="120"/>
        <w:ind w:left="284"/>
        <w:jc w:val="center"/>
        <w:rPr>
          <w:b/>
          <w:bCs/>
        </w:rPr>
      </w:pPr>
      <w:r w:rsidRPr="005E17C9">
        <w:rPr>
          <w:b/>
          <w:bCs/>
        </w:rPr>
        <w:t>Основные показатели социально-экономического развития района в сравнении со средне</w:t>
      </w:r>
      <w:r>
        <w:rPr>
          <w:b/>
          <w:bCs/>
        </w:rPr>
        <w:t>-областными по состоянию на 01.01.2017</w:t>
      </w:r>
      <w:r w:rsidRPr="005E17C9">
        <w:rPr>
          <w:b/>
          <w:bCs/>
        </w:rPr>
        <w:t xml:space="preserve"> г.</w:t>
      </w:r>
    </w:p>
    <w:p w:rsidR="003E5CF4" w:rsidRPr="003B4D4A" w:rsidRDefault="003E5CF4" w:rsidP="00FD1F94">
      <w:pPr>
        <w:keepNext/>
        <w:jc w:val="right"/>
        <w:rPr>
          <w:bCs/>
        </w:rPr>
      </w:pPr>
      <w:r w:rsidRPr="003B4D4A">
        <w:rPr>
          <w:bCs/>
        </w:rPr>
        <w:t xml:space="preserve">Таблица </w:t>
      </w:r>
      <w:r w:rsidR="00E30074" w:rsidRPr="003B4D4A">
        <w:rPr>
          <w:bCs/>
        </w:rPr>
        <w:fldChar w:fldCharType="begin"/>
      </w:r>
      <w:r w:rsidRPr="003B4D4A">
        <w:rPr>
          <w:bCs/>
        </w:rPr>
        <w:instrText xml:space="preserve"> SEQ Таблица \* ARABIC </w:instrText>
      </w:r>
      <w:r w:rsidR="00E30074" w:rsidRPr="003B4D4A">
        <w:rPr>
          <w:bCs/>
        </w:rPr>
        <w:fldChar w:fldCharType="separate"/>
      </w:r>
      <w:r w:rsidR="002F60A7" w:rsidRPr="003B4D4A">
        <w:rPr>
          <w:bCs/>
          <w:noProof/>
        </w:rPr>
        <w:t>1</w:t>
      </w:r>
      <w:r w:rsidR="00E30074" w:rsidRPr="003B4D4A">
        <w:rPr>
          <w:bCs/>
        </w:rPr>
        <w:fldChar w:fldCharType="end"/>
      </w:r>
    </w:p>
    <w:tbl>
      <w:tblPr>
        <w:tblW w:w="0" w:type="auto"/>
        <w:tblInd w:w="70" w:type="dxa"/>
        <w:tblLayout w:type="fixed"/>
        <w:tblCellMar>
          <w:left w:w="70" w:type="dxa"/>
          <w:right w:w="70" w:type="dxa"/>
        </w:tblCellMar>
        <w:tblLook w:val="0000" w:firstRow="0" w:lastRow="0" w:firstColumn="0" w:lastColumn="0" w:noHBand="0" w:noVBand="0"/>
      </w:tblPr>
      <w:tblGrid>
        <w:gridCol w:w="709"/>
        <w:gridCol w:w="5387"/>
        <w:gridCol w:w="1842"/>
        <w:gridCol w:w="2127"/>
      </w:tblGrid>
      <w:tr w:rsidR="003E5CF4" w:rsidRPr="005E17C9" w:rsidTr="007E056F">
        <w:tc>
          <w:tcPr>
            <w:tcW w:w="709" w:type="dxa"/>
            <w:tcBorders>
              <w:top w:val="single" w:sz="6" w:space="0" w:color="auto"/>
              <w:left w:val="single" w:sz="6" w:space="0" w:color="auto"/>
              <w:bottom w:val="single" w:sz="6" w:space="0" w:color="auto"/>
              <w:right w:val="single" w:sz="6" w:space="0" w:color="auto"/>
            </w:tcBorders>
            <w:vAlign w:val="center"/>
          </w:tcPr>
          <w:p w:rsidR="003E5CF4" w:rsidRPr="003B4D4A" w:rsidRDefault="003E5CF4" w:rsidP="00FD1F94">
            <w:pPr>
              <w:numPr>
                <w:ilvl w:val="12"/>
                <w:numId w:val="0"/>
              </w:numPr>
              <w:suppressAutoHyphens/>
              <w:jc w:val="center"/>
              <w:rPr>
                <w:bCs/>
              </w:rPr>
            </w:pPr>
            <w:r w:rsidRPr="003B4D4A">
              <w:rPr>
                <w:bCs/>
              </w:rPr>
              <w:t>№</w:t>
            </w:r>
          </w:p>
        </w:tc>
        <w:tc>
          <w:tcPr>
            <w:tcW w:w="5387" w:type="dxa"/>
            <w:tcBorders>
              <w:top w:val="single" w:sz="6" w:space="0" w:color="auto"/>
              <w:left w:val="single" w:sz="6" w:space="0" w:color="auto"/>
              <w:bottom w:val="single" w:sz="6" w:space="0" w:color="auto"/>
              <w:right w:val="single" w:sz="6" w:space="0" w:color="auto"/>
            </w:tcBorders>
            <w:vAlign w:val="center"/>
          </w:tcPr>
          <w:p w:rsidR="003E5CF4" w:rsidRPr="003B4D4A" w:rsidRDefault="003E5CF4" w:rsidP="00FD1F94">
            <w:pPr>
              <w:numPr>
                <w:ilvl w:val="12"/>
                <w:numId w:val="0"/>
              </w:numPr>
              <w:suppressAutoHyphens/>
              <w:jc w:val="center"/>
              <w:rPr>
                <w:bCs/>
              </w:rPr>
            </w:pPr>
            <w:r w:rsidRPr="003B4D4A">
              <w:rPr>
                <w:bCs/>
              </w:rPr>
              <w:t>Показатели, ед. изм.</w:t>
            </w:r>
          </w:p>
        </w:tc>
        <w:tc>
          <w:tcPr>
            <w:tcW w:w="1842" w:type="dxa"/>
            <w:tcBorders>
              <w:top w:val="single" w:sz="6" w:space="0" w:color="auto"/>
              <w:left w:val="single" w:sz="6" w:space="0" w:color="auto"/>
              <w:bottom w:val="single" w:sz="6" w:space="0" w:color="auto"/>
              <w:right w:val="single" w:sz="6" w:space="0" w:color="auto"/>
            </w:tcBorders>
          </w:tcPr>
          <w:p w:rsidR="003E5CF4" w:rsidRPr="003B4D4A" w:rsidRDefault="003E5CF4" w:rsidP="00FD1F94">
            <w:pPr>
              <w:numPr>
                <w:ilvl w:val="12"/>
                <w:numId w:val="0"/>
              </w:numPr>
              <w:suppressAutoHyphens/>
              <w:jc w:val="both"/>
              <w:rPr>
                <w:bCs/>
              </w:rPr>
            </w:pPr>
            <w:r w:rsidRPr="003B4D4A">
              <w:rPr>
                <w:bCs/>
              </w:rPr>
              <w:t xml:space="preserve">Муниципальный район </w:t>
            </w:r>
          </w:p>
        </w:tc>
        <w:tc>
          <w:tcPr>
            <w:tcW w:w="2127" w:type="dxa"/>
            <w:tcBorders>
              <w:top w:val="single" w:sz="6" w:space="0" w:color="auto"/>
              <w:left w:val="single" w:sz="6" w:space="0" w:color="auto"/>
              <w:bottom w:val="single" w:sz="6" w:space="0" w:color="auto"/>
              <w:right w:val="single" w:sz="6" w:space="0" w:color="auto"/>
            </w:tcBorders>
          </w:tcPr>
          <w:p w:rsidR="003E5CF4" w:rsidRPr="003B4D4A" w:rsidRDefault="003E5CF4" w:rsidP="00FD1F94">
            <w:pPr>
              <w:numPr>
                <w:ilvl w:val="12"/>
                <w:numId w:val="0"/>
              </w:numPr>
              <w:suppressAutoHyphens/>
              <w:jc w:val="both"/>
              <w:rPr>
                <w:bCs/>
              </w:rPr>
            </w:pPr>
            <w:r w:rsidRPr="003B4D4A">
              <w:rPr>
                <w:bCs/>
              </w:rPr>
              <w:t>Субъект РФ</w:t>
            </w:r>
          </w:p>
        </w:tc>
      </w:tr>
      <w:tr w:rsidR="003E5CF4" w:rsidRPr="005E17C9" w:rsidTr="007E056F">
        <w:tc>
          <w:tcPr>
            <w:tcW w:w="709" w:type="dxa"/>
            <w:tcBorders>
              <w:top w:val="single" w:sz="6" w:space="0" w:color="auto"/>
              <w:left w:val="single" w:sz="6" w:space="0" w:color="auto"/>
              <w:bottom w:val="single" w:sz="6" w:space="0" w:color="auto"/>
              <w:right w:val="single" w:sz="6" w:space="0" w:color="auto"/>
            </w:tcBorders>
            <w:vAlign w:val="center"/>
          </w:tcPr>
          <w:p w:rsidR="003E5CF4" w:rsidRPr="005E17C9" w:rsidRDefault="003E5CF4" w:rsidP="00FD1F94">
            <w:pPr>
              <w:numPr>
                <w:ilvl w:val="12"/>
                <w:numId w:val="0"/>
              </w:numPr>
              <w:suppressAutoHyphens/>
              <w:jc w:val="center"/>
            </w:pPr>
            <w:r w:rsidRPr="005E17C9">
              <w:t>1</w:t>
            </w:r>
          </w:p>
        </w:tc>
        <w:tc>
          <w:tcPr>
            <w:tcW w:w="5387" w:type="dxa"/>
            <w:tcBorders>
              <w:top w:val="single" w:sz="6" w:space="0" w:color="auto"/>
              <w:left w:val="single" w:sz="6" w:space="0" w:color="auto"/>
              <w:bottom w:val="single" w:sz="6" w:space="0" w:color="auto"/>
              <w:right w:val="single" w:sz="6" w:space="0" w:color="auto"/>
            </w:tcBorders>
          </w:tcPr>
          <w:p w:rsidR="003E5CF4" w:rsidRPr="005E17C9" w:rsidRDefault="003E5CF4" w:rsidP="00FD1F94">
            <w:pPr>
              <w:numPr>
                <w:ilvl w:val="12"/>
                <w:numId w:val="0"/>
              </w:numPr>
              <w:suppressAutoHyphens/>
              <w:jc w:val="both"/>
            </w:pPr>
            <w:r w:rsidRPr="005E17C9">
              <w:t xml:space="preserve">Численность населения, тыс. чел. </w:t>
            </w:r>
          </w:p>
        </w:tc>
        <w:tc>
          <w:tcPr>
            <w:tcW w:w="1842" w:type="dxa"/>
            <w:tcBorders>
              <w:top w:val="single" w:sz="6" w:space="0" w:color="auto"/>
              <w:left w:val="single" w:sz="6" w:space="0" w:color="auto"/>
              <w:bottom w:val="single" w:sz="6" w:space="0" w:color="auto"/>
              <w:right w:val="single" w:sz="6" w:space="0" w:color="auto"/>
            </w:tcBorders>
            <w:vAlign w:val="center"/>
          </w:tcPr>
          <w:p w:rsidR="003E5CF4" w:rsidRPr="005E17C9" w:rsidRDefault="003E5CF4" w:rsidP="00FD1F94">
            <w:pPr>
              <w:numPr>
                <w:ilvl w:val="12"/>
                <w:numId w:val="0"/>
              </w:numPr>
              <w:suppressAutoHyphens/>
              <w:jc w:val="center"/>
            </w:pPr>
            <w:r>
              <w:t>33,2</w:t>
            </w:r>
          </w:p>
        </w:tc>
        <w:tc>
          <w:tcPr>
            <w:tcW w:w="2127" w:type="dxa"/>
            <w:tcBorders>
              <w:top w:val="single" w:sz="6" w:space="0" w:color="auto"/>
              <w:left w:val="single" w:sz="6" w:space="0" w:color="auto"/>
              <w:bottom w:val="single" w:sz="6" w:space="0" w:color="auto"/>
              <w:right w:val="single" w:sz="6" w:space="0" w:color="auto"/>
            </w:tcBorders>
            <w:vAlign w:val="center"/>
          </w:tcPr>
          <w:p w:rsidR="003E5CF4" w:rsidRPr="005E17C9" w:rsidRDefault="003E5CF4" w:rsidP="00FD1F94">
            <w:pPr>
              <w:numPr>
                <w:ilvl w:val="12"/>
                <w:numId w:val="0"/>
              </w:numPr>
              <w:suppressAutoHyphens/>
              <w:jc w:val="center"/>
            </w:pPr>
            <w:r>
              <w:t>2408,9</w:t>
            </w:r>
          </w:p>
        </w:tc>
      </w:tr>
      <w:tr w:rsidR="003E5CF4" w:rsidRPr="005E17C9" w:rsidTr="007E056F">
        <w:tc>
          <w:tcPr>
            <w:tcW w:w="709" w:type="dxa"/>
            <w:tcBorders>
              <w:top w:val="single" w:sz="6" w:space="0" w:color="auto"/>
              <w:left w:val="single" w:sz="6" w:space="0" w:color="auto"/>
              <w:bottom w:val="single" w:sz="6" w:space="0" w:color="auto"/>
              <w:right w:val="single" w:sz="6" w:space="0" w:color="auto"/>
            </w:tcBorders>
            <w:vAlign w:val="center"/>
          </w:tcPr>
          <w:p w:rsidR="003E5CF4" w:rsidRPr="005E17C9" w:rsidRDefault="003E5CF4" w:rsidP="00FD1F94">
            <w:pPr>
              <w:numPr>
                <w:ilvl w:val="12"/>
                <w:numId w:val="0"/>
              </w:numPr>
              <w:suppressAutoHyphens/>
              <w:jc w:val="center"/>
            </w:pPr>
            <w:r w:rsidRPr="005E17C9">
              <w:t>2</w:t>
            </w:r>
          </w:p>
        </w:tc>
        <w:tc>
          <w:tcPr>
            <w:tcW w:w="5387" w:type="dxa"/>
            <w:tcBorders>
              <w:top w:val="single" w:sz="6" w:space="0" w:color="auto"/>
              <w:left w:val="single" w:sz="6" w:space="0" w:color="auto"/>
              <w:bottom w:val="single" w:sz="6" w:space="0" w:color="auto"/>
              <w:right w:val="single" w:sz="6" w:space="0" w:color="auto"/>
            </w:tcBorders>
          </w:tcPr>
          <w:p w:rsidR="003E5CF4" w:rsidRPr="005E17C9" w:rsidRDefault="003E5CF4" w:rsidP="00FD1F94">
            <w:pPr>
              <w:numPr>
                <w:ilvl w:val="12"/>
                <w:numId w:val="0"/>
              </w:numPr>
              <w:suppressAutoHyphens/>
              <w:jc w:val="both"/>
            </w:pPr>
            <w:r w:rsidRPr="005E17C9">
              <w:t>Доля в численности по субъекту РФ, %</w:t>
            </w:r>
          </w:p>
        </w:tc>
        <w:tc>
          <w:tcPr>
            <w:tcW w:w="1842" w:type="dxa"/>
            <w:tcBorders>
              <w:top w:val="single" w:sz="6" w:space="0" w:color="auto"/>
              <w:left w:val="single" w:sz="6" w:space="0" w:color="auto"/>
              <w:bottom w:val="single" w:sz="6" w:space="0" w:color="auto"/>
              <w:right w:val="single" w:sz="6" w:space="0" w:color="auto"/>
            </w:tcBorders>
            <w:vAlign w:val="center"/>
          </w:tcPr>
          <w:p w:rsidR="003E5CF4" w:rsidRPr="005E17C9" w:rsidRDefault="003E5CF4" w:rsidP="00FD1F94">
            <w:pPr>
              <w:numPr>
                <w:ilvl w:val="12"/>
                <w:numId w:val="0"/>
              </w:numPr>
              <w:suppressAutoHyphens/>
              <w:jc w:val="center"/>
            </w:pPr>
            <w:r>
              <w:t>1,4</w:t>
            </w:r>
          </w:p>
        </w:tc>
        <w:tc>
          <w:tcPr>
            <w:tcW w:w="2127" w:type="dxa"/>
            <w:tcBorders>
              <w:top w:val="single" w:sz="6" w:space="0" w:color="auto"/>
              <w:left w:val="single" w:sz="6" w:space="0" w:color="auto"/>
              <w:bottom w:val="single" w:sz="6" w:space="0" w:color="auto"/>
              <w:right w:val="single" w:sz="6" w:space="0" w:color="auto"/>
            </w:tcBorders>
            <w:vAlign w:val="center"/>
          </w:tcPr>
          <w:p w:rsidR="003E5CF4" w:rsidRPr="005E17C9" w:rsidRDefault="003E5CF4" w:rsidP="00FD1F94">
            <w:pPr>
              <w:numPr>
                <w:ilvl w:val="12"/>
                <w:numId w:val="0"/>
              </w:numPr>
              <w:suppressAutoHyphens/>
              <w:jc w:val="center"/>
            </w:pPr>
            <w:r w:rsidRPr="005E17C9">
              <w:t>-</w:t>
            </w:r>
          </w:p>
        </w:tc>
      </w:tr>
      <w:tr w:rsidR="003E5CF4" w:rsidRPr="005E17C9" w:rsidTr="007E056F">
        <w:tc>
          <w:tcPr>
            <w:tcW w:w="709" w:type="dxa"/>
            <w:tcBorders>
              <w:top w:val="single" w:sz="6" w:space="0" w:color="auto"/>
              <w:left w:val="single" w:sz="6" w:space="0" w:color="auto"/>
              <w:bottom w:val="single" w:sz="6" w:space="0" w:color="auto"/>
              <w:right w:val="single" w:sz="6" w:space="0" w:color="auto"/>
            </w:tcBorders>
            <w:vAlign w:val="center"/>
          </w:tcPr>
          <w:p w:rsidR="003E5CF4" w:rsidRPr="005E17C9" w:rsidRDefault="003E5CF4" w:rsidP="00FD1F94">
            <w:pPr>
              <w:numPr>
                <w:ilvl w:val="12"/>
                <w:numId w:val="0"/>
              </w:numPr>
              <w:suppressAutoHyphens/>
              <w:jc w:val="center"/>
            </w:pPr>
            <w:r w:rsidRPr="005E17C9">
              <w:t>3</w:t>
            </w:r>
          </w:p>
        </w:tc>
        <w:tc>
          <w:tcPr>
            <w:tcW w:w="5387" w:type="dxa"/>
            <w:tcBorders>
              <w:top w:val="single" w:sz="6" w:space="0" w:color="auto"/>
              <w:left w:val="single" w:sz="6" w:space="0" w:color="auto"/>
              <w:bottom w:val="single" w:sz="6" w:space="0" w:color="auto"/>
              <w:right w:val="single" w:sz="6" w:space="0" w:color="auto"/>
            </w:tcBorders>
          </w:tcPr>
          <w:p w:rsidR="003E5CF4" w:rsidRPr="005E17C9" w:rsidRDefault="003E5CF4" w:rsidP="00FD1F94">
            <w:pPr>
              <w:numPr>
                <w:ilvl w:val="12"/>
                <w:numId w:val="0"/>
              </w:numPr>
              <w:suppressAutoHyphens/>
              <w:jc w:val="both"/>
            </w:pPr>
            <w:r w:rsidRPr="005E17C9">
              <w:t>Площадь, тыс. кв. км</w:t>
            </w:r>
          </w:p>
        </w:tc>
        <w:tc>
          <w:tcPr>
            <w:tcW w:w="1842" w:type="dxa"/>
            <w:tcBorders>
              <w:top w:val="single" w:sz="6" w:space="0" w:color="auto"/>
              <w:left w:val="single" w:sz="6" w:space="0" w:color="auto"/>
              <w:bottom w:val="single" w:sz="6" w:space="0" w:color="auto"/>
              <w:right w:val="single" w:sz="6" w:space="0" w:color="auto"/>
            </w:tcBorders>
            <w:vAlign w:val="center"/>
          </w:tcPr>
          <w:p w:rsidR="003E5CF4" w:rsidRPr="005E17C9" w:rsidRDefault="003E5CF4" w:rsidP="00FD1F94">
            <w:pPr>
              <w:numPr>
                <w:ilvl w:val="12"/>
                <w:numId w:val="0"/>
              </w:numPr>
              <w:suppressAutoHyphens/>
              <w:jc w:val="center"/>
            </w:pPr>
            <w:r w:rsidRPr="005E17C9">
              <w:t>25,8</w:t>
            </w:r>
          </w:p>
        </w:tc>
        <w:tc>
          <w:tcPr>
            <w:tcW w:w="2127" w:type="dxa"/>
            <w:tcBorders>
              <w:top w:val="single" w:sz="6" w:space="0" w:color="auto"/>
              <w:left w:val="single" w:sz="6" w:space="0" w:color="auto"/>
              <w:bottom w:val="single" w:sz="6" w:space="0" w:color="auto"/>
              <w:right w:val="single" w:sz="6" w:space="0" w:color="auto"/>
            </w:tcBorders>
            <w:vAlign w:val="center"/>
          </w:tcPr>
          <w:p w:rsidR="003E5CF4" w:rsidRPr="005E17C9" w:rsidRDefault="003E5CF4" w:rsidP="00FD1F94">
            <w:pPr>
              <w:numPr>
                <w:ilvl w:val="12"/>
                <w:numId w:val="0"/>
              </w:numPr>
              <w:suppressAutoHyphens/>
              <w:jc w:val="center"/>
            </w:pPr>
            <w:r w:rsidRPr="005E17C9">
              <w:t>768,0</w:t>
            </w:r>
          </w:p>
        </w:tc>
      </w:tr>
      <w:tr w:rsidR="003E5CF4" w:rsidRPr="005E17C9" w:rsidTr="007E056F">
        <w:tc>
          <w:tcPr>
            <w:tcW w:w="709" w:type="dxa"/>
            <w:tcBorders>
              <w:top w:val="single" w:sz="6" w:space="0" w:color="auto"/>
              <w:left w:val="single" w:sz="6" w:space="0" w:color="auto"/>
              <w:bottom w:val="single" w:sz="6" w:space="0" w:color="auto"/>
              <w:right w:val="single" w:sz="6" w:space="0" w:color="auto"/>
            </w:tcBorders>
            <w:vAlign w:val="center"/>
          </w:tcPr>
          <w:p w:rsidR="003E5CF4" w:rsidRPr="005E17C9" w:rsidRDefault="003E5CF4" w:rsidP="00FD1F94">
            <w:pPr>
              <w:numPr>
                <w:ilvl w:val="12"/>
                <w:numId w:val="0"/>
              </w:numPr>
              <w:suppressAutoHyphens/>
              <w:jc w:val="center"/>
            </w:pPr>
            <w:r w:rsidRPr="005E17C9">
              <w:t>4</w:t>
            </w:r>
          </w:p>
        </w:tc>
        <w:tc>
          <w:tcPr>
            <w:tcW w:w="5387" w:type="dxa"/>
            <w:tcBorders>
              <w:top w:val="single" w:sz="6" w:space="0" w:color="auto"/>
              <w:left w:val="single" w:sz="6" w:space="0" w:color="auto"/>
              <w:bottom w:val="single" w:sz="6" w:space="0" w:color="auto"/>
              <w:right w:val="single" w:sz="6" w:space="0" w:color="auto"/>
            </w:tcBorders>
          </w:tcPr>
          <w:p w:rsidR="003E5CF4" w:rsidRPr="005E17C9" w:rsidRDefault="003E5CF4" w:rsidP="00FD1F94">
            <w:pPr>
              <w:numPr>
                <w:ilvl w:val="12"/>
                <w:numId w:val="0"/>
              </w:numPr>
              <w:suppressAutoHyphens/>
              <w:jc w:val="both"/>
            </w:pPr>
            <w:r w:rsidRPr="005E17C9">
              <w:t>Доля в общей площади по субъекту РФ, %</w:t>
            </w:r>
          </w:p>
        </w:tc>
        <w:tc>
          <w:tcPr>
            <w:tcW w:w="1842" w:type="dxa"/>
            <w:tcBorders>
              <w:top w:val="single" w:sz="6" w:space="0" w:color="auto"/>
              <w:left w:val="single" w:sz="6" w:space="0" w:color="auto"/>
              <w:bottom w:val="single" w:sz="6" w:space="0" w:color="auto"/>
              <w:right w:val="single" w:sz="6" w:space="0" w:color="auto"/>
            </w:tcBorders>
            <w:vAlign w:val="center"/>
          </w:tcPr>
          <w:p w:rsidR="003E5CF4" w:rsidRPr="005E17C9" w:rsidRDefault="003E5CF4" w:rsidP="00FD1F94">
            <w:pPr>
              <w:numPr>
                <w:ilvl w:val="12"/>
                <w:numId w:val="0"/>
              </w:numPr>
              <w:suppressAutoHyphens/>
              <w:jc w:val="center"/>
            </w:pPr>
            <w:r w:rsidRPr="005E17C9">
              <w:t>3,3</w:t>
            </w:r>
          </w:p>
        </w:tc>
        <w:tc>
          <w:tcPr>
            <w:tcW w:w="2127" w:type="dxa"/>
            <w:tcBorders>
              <w:top w:val="single" w:sz="6" w:space="0" w:color="auto"/>
              <w:left w:val="single" w:sz="6" w:space="0" w:color="auto"/>
              <w:bottom w:val="single" w:sz="6" w:space="0" w:color="auto"/>
              <w:right w:val="single" w:sz="6" w:space="0" w:color="auto"/>
            </w:tcBorders>
            <w:vAlign w:val="center"/>
          </w:tcPr>
          <w:p w:rsidR="003E5CF4" w:rsidRPr="005E17C9" w:rsidRDefault="003E5CF4" w:rsidP="00FD1F94">
            <w:pPr>
              <w:numPr>
                <w:ilvl w:val="12"/>
                <w:numId w:val="0"/>
              </w:numPr>
              <w:suppressAutoHyphens/>
              <w:jc w:val="center"/>
            </w:pPr>
            <w:r w:rsidRPr="005E17C9">
              <w:t>-</w:t>
            </w:r>
          </w:p>
        </w:tc>
      </w:tr>
      <w:tr w:rsidR="003E5CF4" w:rsidRPr="005E17C9" w:rsidTr="007E056F">
        <w:tc>
          <w:tcPr>
            <w:tcW w:w="709" w:type="dxa"/>
            <w:tcBorders>
              <w:top w:val="single" w:sz="6" w:space="0" w:color="auto"/>
              <w:left w:val="single" w:sz="6" w:space="0" w:color="auto"/>
              <w:bottom w:val="single" w:sz="6" w:space="0" w:color="auto"/>
              <w:right w:val="single" w:sz="6" w:space="0" w:color="auto"/>
            </w:tcBorders>
            <w:vAlign w:val="center"/>
          </w:tcPr>
          <w:p w:rsidR="003E5CF4" w:rsidRPr="005E17C9" w:rsidRDefault="003E5CF4" w:rsidP="00FD1F94">
            <w:pPr>
              <w:numPr>
                <w:ilvl w:val="12"/>
                <w:numId w:val="0"/>
              </w:numPr>
              <w:suppressAutoHyphens/>
              <w:jc w:val="center"/>
            </w:pPr>
            <w:r w:rsidRPr="005E17C9">
              <w:t>5</w:t>
            </w:r>
          </w:p>
        </w:tc>
        <w:tc>
          <w:tcPr>
            <w:tcW w:w="5387" w:type="dxa"/>
            <w:tcBorders>
              <w:top w:val="single" w:sz="6" w:space="0" w:color="auto"/>
              <w:left w:val="single" w:sz="6" w:space="0" w:color="auto"/>
              <w:bottom w:val="single" w:sz="6" w:space="0" w:color="auto"/>
              <w:right w:val="single" w:sz="6" w:space="0" w:color="auto"/>
            </w:tcBorders>
          </w:tcPr>
          <w:p w:rsidR="003E5CF4" w:rsidRPr="005E17C9" w:rsidRDefault="003E5CF4" w:rsidP="00FD1F94">
            <w:pPr>
              <w:numPr>
                <w:ilvl w:val="12"/>
                <w:numId w:val="0"/>
              </w:numPr>
              <w:suppressAutoHyphens/>
              <w:jc w:val="both"/>
            </w:pPr>
            <w:r w:rsidRPr="005E17C9">
              <w:t>Плотность населения, чел./кв. км</w:t>
            </w:r>
          </w:p>
        </w:tc>
        <w:tc>
          <w:tcPr>
            <w:tcW w:w="1842" w:type="dxa"/>
            <w:tcBorders>
              <w:top w:val="single" w:sz="6" w:space="0" w:color="auto"/>
              <w:left w:val="single" w:sz="6" w:space="0" w:color="auto"/>
              <w:bottom w:val="single" w:sz="6" w:space="0" w:color="auto"/>
              <w:right w:val="single" w:sz="6" w:space="0" w:color="auto"/>
            </w:tcBorders>
            <w:vAlign w:val="center"/>
          </w:tcPr>
          <w:p w:rsidR="003E5CF4" w:rsidRPr="005E17C9" w:rsidRDefault="003E5CF4" w:rsidP="00FD1F94">
            <w:pPr>
              <w:numPr>
                <w:ilvl w:val="12"/>
                <w:numId w:val="0"/>
              </w:numPr>
              <w:suppressAutoHyphens/>
              <w:jc w:val="center"/>
            </w:pPr>
            <w:r>
              <w:t xml:space="preserve">1,29  </w:t>
            </w:r>
          </w:p>
        </w:tc>
        <w:tc>
          <w:tcPr>
            <w:tcW w:w="2127" w:type="dxa"/>
            <w:tcBorders>
              <w:top w:val="single" w:sz="6" w:space="0" w:color="auto"/>
              <w:left w:val="single" w:sz="6" w:space="0" w:color="auto"/>
              <w:bottom w:val="single" w:sz="6" w:space="0" w:color="auto"/>
              <w:right w:val="single" w:sz="6" w:space="0" w:color="auto"/>
            </w:tcBorders>
            <w:vAlign w:val="center"/>
          </w:tcPr>
          <w:p w:rsidR="003E5CF4" w:rsidRPr="005E17C9" w:rsidRDefault="003E5CF4" w:rsidP="00FD1F94">
            <w:pPr>
              <w:numPr>
                <w:ilvl w:val="12"/>
                <w:numId w:val="0"/>
              </w:numPr>
              <w:suppressAutoHyphens/>
              <w:jc w:val="center"/>
            </w:pPr>
            <w:r>
              <w:t>3,14</w:t>
            </w:r>
          </w:p>
        </w:tc>
      </w:tr>
      <w:tr w:rsidR="003E5CF4" w:rsidRPr="005E17C9" w:rsidTr="007E056F">
        <w:tc>
          <w:tcPr>
            <w:tcW w:w="709" w:type="dxa"/>
            <w:tcBorders>
              <w:top w:val="single" w:sz="6" w:space="0" w:color="auto"/>
              <w:left w:val="single" w:sz="6" w:space="0" w:color="auto"/>
              <w:bottom w:val="single" w:sz="6" w:space="0" w:color="auto"/>
              <w:right w:val="single" w:sz="6" w:space="0" w:color="auto"/>
            </w:tcBorders>
            <w:vAlign w:val="center"/>
          </w:tcPr>
          <w:p w:rsidR="003E5CF4" w:rsidRPr="005E17C9" w:rsidRDefault="003E5CF4" w:rsidP="00FD1F94">
            <w:pPr>
              <w:numPr>
                <w:ilvl w:val="12"/>
                <w:numId w:val="0"/>
              </w:numPr>
              <w:suppressAutoHyphens/>
              <w:jc w:val="center"/>
            </w:pPr>
            <w:r w:rsidRPr="005E17C9">
              <w:t>6</w:t>
            </w:r>
          </w:p>
        </w:tc>
        <w:tc>
          <w:tcPr>
            <w:tcW w:w="5387" w:type="dxa"/>
            <w:tcBorders>
              <w:top w:val="single" w:sz="6" w:space="0" w:color="auto"/>
              <w:left w:val="single" w:sz="6" w:space="0" w:color="auto"/>
              <w:bottom w:val="single" w:sz="6" w:space="0" w:color="auto"/>
              <w:right w:val="single" w:sz="6" w:space="0" w:color="auto"/>
            </w:tcBorders>
          </w:tcPr>
          <w:p w:rsidR="003E5CF4" w:rsidRPr="005E17C9" w:rsidRDefault="003E5CF4" w:rsidP="00FD1F94">
            <w:pPr>
              <w:numPr>
                <w:ilvl w:val="12"/>
                <w:numId w:val="0"/>
              </w:numPr>
              <w:suppressAutoHyphens/>
              <w:jc w:val="both"/>
            </w:pPr>
            <w:r w:rsidRPr="005E17C9">
              <w:t>Интенсивность использования территории:</w:t>
            </w:r>
          </w:p>
          <w:p w:rsidR="003E5CF4" w:rsidRPr="005E17C9" w:rsidRDefault="003E5CF4" w:rsidP="00FD1F94">
            <w:pPr>
              <w:numPr>
                <w:ilvl w:val="12"/>
                <w:numId w:val="0"/>
              </w:numPr>
              <w:suppressAutoHyphens/>
              <w:jc w:val="both"/>
            </w:pPr>
            <w:r w:rsidRPr="005E17C9">
              <w:t>- плотность жилого фонда (площадь жилого фонда / п.1)</w:t>
            </w:r>
          </w:p>
        </w:tc>
        <w:tc>
          <w:tcPr>
            <w:tcW w:w="1842" w:type="dxa"/>
            <w:tcBorders>
              <w:top w:val="single" w:sz="6" w:space="0" w:color="auto"/>
              <w:left w:val="single" w:sz="6" w:space="0" w:color="auto"/>
              <w:bottom w:val="single" w:sz="6" w:space="0" w:color="auto"/>
              <w:right w:val="single" w:sz="6" w:space="0" w:color="auto"/>
            </w:tcBorders>
            <w:vAlign w:val="center"/>
          </w:tcPr>
          <w:p w:rsidR="003E5CF4" w:rsidRPr="005E17C9" w:rsidRDefault="003E5CF4" w:rsidP="00FD1F94">
            <w:pPr>
              <w:numPr>
                <w:ilvl w:val="12"/>
                <w:numId w:val="0"/>
              </w:numPr>
              <w:suppressAutoHyphens/>
              <w:jc w:val="center"/>
            </w:pPr>
            <w:r w:rsidRPr="00DB6472">
              <w:t>19,6</w:t>
            </w:r>
          </w:p>
        </w:tc>
        <w:tc>
          <w:tcPr>
            <w:tcW w:w="2127" w:type="dxa"/>
            <w:tcBorders>
              <w:top w:val="single" w:sz="6" w:space="0" w:color="auto"/>
              <w:left w:val="single" w:sz="6" w:space="0" w:color="auto"/>
              <w:bottom w:val="single" w:sz="6" w:space="0" w:color="auto"/>
              <w:right w:val="single" w:sz="6" w:space="0" w:color="auto"/>
            </w:tcBorders>
            <w:vAlign w:val="center"/>
          </w:tcPr>
          <w:p w:rsidR="003E5CF4" w:rsidRPr="005E17C9" w:rsidRDefault="003E5CF4" w:rsidP="00FD1F94">
            <w:pPr>
              <w:numPr>
                <w:ilvl w:val="12"/>
                <w:numId w:val="0"/>
              </w:numPr>
              <w:suppressAutoHyphens/>
              <w:jc w:val="center"/>
            </w:pPr>
            <w:r w:rsidRPr="005E17C9">
              <w:t>18,0 (норма)</w:t>
            </w:r>
          </w:p>
        </w:tc>
      </w:tr>
      <w:tr w:rsidR="003E5CF4" w:rsidRPr="005E17C9" w:rsidTr="007E056F">
        <w:tc>
          <w:tcPr>
            <w:tcW w:w="709" w:type="dxa"/>
            <w:tcBorders>
              <w:top w:val="single" w:sz="6" w:space="0" w:color="auto"/>
              <w:left w:val="single" w:sz="6" w:space="0" w:color="auto"/>
              <w:bottom w:val="single" w:sz="6" w:space="0" w:color="auto"/>
              <w:right w:val="single" w:sz="6" w:space="0" w:color="auto"/>
            </w:tcBorders>
            <w:vAlign w:val="center"/>
          </w:tcPr>
          <w:p w:rsidR="003E5CF4" w:rsidRPr="005E17C9" w:rsidRDefault="003E5CF4" w:rsidP="00FD1F94">
            <w:pPr>
              <w:numPr>
                <w:ilvl w:val="12"/>
                <w:numId w:val="0"/>
              </w:numPr>
              <w:suppressAutoHyphens/>
              <w:jc w:val="center"/>
            </w:pPr>
            <w:r w:rsidRPr="005E17C9">
              <w:t>7</w:t>
            </w:r>
          </w:p>
        </w:tc>
        <w:tc>
          <w:tcPr>
            <w:tcW w:w="5387" w:type="dxa"/>
            <w:tcBorders>
              <w:top w:val="single" w:sz="6" w:space="0" w:color="auto"/>
              <w:left w:val="single" w:sz="6" w:space="0" w:color="auto"/>
              <w:bottom w:val="single" w:sz="6" w:space="0" w:color="auto"/>
              <w:right w:val="single" w:sz="6" w:space="0" w:color="auto"/>
            </w:tcBorders>
          </w:tcPr>
          <w:p w:rsidR="003E5CF4" w:rsidRPr="005E17C9" w:rsidRDefault="003E5CF4" w:rsidP="00FD1F94">
            <w:pPr>
              <w:numPr>
                <w:ilvl w:val="12"/>
                <w:numId w:val="0"/>
              </w:numPr>
              <w:suppressAutoHyphens/>
              <w:jc w:val="both"/>
            </w:pPr>
            <w:r w:rsidRPr="005E17C9">
              <w:t>Прибыль в расчете на 1 жителя, руб.</w:t>
            </w:r>
          </w:p>
        </w:tc>
        <w:tc>
          <w:tcPr>
            <w:tcW w:w="1842" w:type="dxa"/>
            <w:tcBorders>
              <w:top w:val="single" w:sz="6" w:space="0" w:color="auto"/>
              <w:left w:val="single" w:sz="6" w:space="0" w:color="auto"/>
              <w:bottom w:val="single" w:sz="6" w:space="0" w:color="auto"/>
              <w:right w:val="single" w:sz="6" w:space="0" w:color="auto"/>
            </w:tcBorders>
            <w:vAlign w:val="center"/>
          </w:tcPr>
          <w:p w:rsidR="003E5CF4" w:rsidRPr="005E17C9" w:rsidRDefault="003E5CF4" w:rsidP="00FD1F94">
            <w:pPr>
              <w:numPr>
                <w:ilvl w:val="12"/>
                <w:numId w:val="0"/>
              </w:numPr>
              <w:suppressAutoHyphens/>
              <w:jc w:val="center"/>
            </w:pPr>
            <w:r>
              <w:t>5468</w:t>
            </w:r>
          </w:p>
        </w:tc>
        <w:tc>
          <w:tcPr>
            <w:tcW w:w="2127" w:type="dxa"/>
            <w:tcBorders>
              <w:top w:val="single" w:sz="6" w:space="0" w:color="auto"/>
              <w:left w:val="single" w:sz="6" w:space="0" w:color="auto"/>
              <w:bottom w:val="single" w:sz="6" w:space="0" w:color="auto"/>
              <w:right w:val="single" w:sz="6" w:space="0" w:color="auto"/>
            </w:tcBorders>
            <w:vAlign w:val="center"/>
          </w:tcPr>
          <w:p w:rsidR="003E5CF4" w:rsidRPr="005E17C9" w:rsidRDefault="003E5CF4" w:rsidP="00FD1F94">
            <w:pPr>
              <w:numPr>
                <w:ilvl w:val="12"/>
                <w:numId w:val="0"/>
              </w:numPr>
              <w:suppressAutoHyphens/>
              <w:jc w:val="center"/>
            </w:pPr>
            <w:r w:rsidRPr="005E17C9">
              <w:t>-</w:t>
            </w:r>
          </w:p>
        </w:tc>
      </w:tr>
      <w:tr w:rsidR="003E5CF4" w:rsidRPr="005E17C9" w:rsidTr="007E056F">
        <w:tc>
          <w:tcPr>
            <w:tcW w:w="709" w:type="dxa"/>
            <w:tcBorders>
              <w:top w:val="single" w:sz="6" w:space="0" w:color="auto"/>
              <w:left w:val="single" w:sz="6" w:space="0" w:color="auto"/>
              <w:bottom w:val="single" w:sz="6" w:space="0" w:color="auto"/>
              <w:right w:val="single" w:sz="6" w:space="0" w:color="auto"/>
            </w:tcBorders>
            <w:vAlign w:val="center"/>
          </w:tcPr>
          <w:p w:rsidR="003E5CF4" w:rsidRPr="005E17C9" w:rsidRDefault="003E5CF4" w:rsidP="00FD1F94">
            <w:pPr>
              <w:numPr>
                <w:ilvl w:val="12"/>
                <w:numId w:val="0"/>
              </w:numPr>
              <w:suppressAutoHyphens/>
              <w:jc w:val="center"/>
            </w:pPr>
            <w:r w:rsidRPr="005E17C9">
              <w:t>8</w:t>
            </w:r>
          </w:p>
        </w:tc>
        <w:tc>
          <w:tcPr>
            <w:tcW w:w="5387" w:type="dxa"/>
            <w:tcBorders>
              <w:top w:val="single" w:sz="6" w:space="0" w:color="auto"/>
              <w:left w:val="single" w:sz="6" w:space="0" w:color="auto"/>
              <w:bottom w:val="single" w:sz="6" w:space="0" w:color="auto"/>
              <w:right w:val="single" w:sz="6" w:space="0" w:color="auto"/>
            </w:tcBorders>
          </w:tcPr>
          <w:p w:rsidR="003E5CF4" w:rsidRPr="005E17C9" w:rsidRDefault="003E5CF4" w:rsidP="00FD1F94">
            <w:pPr>
              <w:numPr>
                <w:ilvl w:val="12"/>
                <w:numId w:val="0"/>
              </w:numPr>
              <w:suppressAutoHyphens/>
              <w:jc w:val="both"/>
            </w:pPr>
            <w:r w:rsidRPr="005E17C9">
              <w:t xml:space="preserve">Численность экономически активного населения, тыс.чел. </w:t>
            </w:r>
          </w:p>
        </w:tc>
        <w:tc>
          <w:tcPr>
            <w:tcW w:w="1842" w:type="dxa"/>
            <w:tcBorders>
              <w:top w:val="single" w:sz="6" w:space="0" w:color="auto"/>
              <w:left w:val="single" w:sz="6" w:space="0" w:color="auto"/>
              <w:bottom w:val="single" w:sz="6" w:space="0" w:color="auto"/>
              <w:right w:val="single" w:sz="6" w:space="0" w:color="auto"/>
            </w:tcBorders>
            <w:vAlign w:val="center"/>
          </w:tcPr>
          <w:p w:rsidR="003E5CF4" w:rsidRPr="005E17C9" w:rsidRDefault="003E5CF4" w:rsidP="00FD1F94">
            <w:pPr>
              <w:numPr>
                <w:ilvl w:val="12"/>
                <w:numId w:val="0"/>
              </w:numPr>
              <w:suppressAutoHyphens/>
              <w:jc w:val="center"/>
            </w:pPr>
            <w:r>
              <w:t>23,972</w:t>
            </w:r>
          </w:p>
        </w:tc>
        <w:tc>
          <w:tcPr>
            <w:tcW w:w="2127" w:type="dxa"/>
            <w:tcBorders>
              <w:top w:val="single" w:sz="6" w:space="0" w:color="auto"/>
              <w:left w:val="single" w:sz="6" w:space="0" w:color="auto"/>
              <w:bottom w:val="single" w:sz="6" w:space="0" w:color="auto"/>
              <w:right w:val="single" w:sz="6" w:space="0" w:color="auto"/>
            </w:tcBorders>
            <w:vAlign w:val="center"/>
          </w:tcPr>
          <w:p w:rsidR="003E5CF4" w:rsidRPr="005E17C9" w:rsidRDefault="003E5CF4" w:rsidP="00FD1F94">
            <w:pPr>
              <w:numPr>
                <w:ilvl w:val="12"/>
                <w:numId w:val="0"/>
              </w:numPr>
              <w:suppressAutoHyphens/>
              <w:jc w:val="center"/>
            </w:pPr>
            <w:r>
              <w:t>1770,1</w:t>
            </w:r>
          </w:p>
        </w:tc>
      </w:tr>
      <w:tr w:rsidR="003E5CF4" w:rsidRPr="005E17C9" w:rsidTr="007E056F">
        <w:tc>
          <w:tcPr>
            <w:tcW w:w="709" w:type="dxa"/>
            <w:tcBorders>
              <w:top w:val="single" w:sz="6" w:space="0" w:color="auto"/>
              <w:left w:val="single" w:sz="6" w:space="0" w:color="auto"/>
              <w:bottom w:val="single" w:sz="6" w:space="0" w:color="auto"/>
              <w:right w:val="single" w:sz="6" w:space="0" w:color="auto"/>
            </w:tcBorders>
            <w:vAlign w:val="center"/>
          </w:tcPr>
          <w:p w:rsidR="003E5CF4" w:rsidRPr="005E17C9" w:rsidRDefault="003E5CF4" w:rsidP="00FD1F94">
            <w:pPr>
              <w:numPr>
                <w:ilvl w:val="12"/>
                <w:numId w:val="0"/>
              </w:numPr>
              <w:suppressAutoHyphens/>
              <w:jc w:val="center"/>
            </w:pPr>
            <w:r>
              <w:t>9</w:t>
            </w:r>
          </w:p>
        </w:tc>
        <w:tc>
          <w:tcPr>
            <w:tcW w:w="5387" w:type="dxa"/>
            <w:tcBorders>
              <w:top w:val="single" w:sz="6" w:space="0" w:color="auto"/>
              <w:left w:val="single" w:sz="6" w:space="0" w:color="auto"/>
              <w:bottom w:val="single" w:sz="6" w:space="0" w:color="auto"/>
              <w:right w:val="single" w:sz="6" w:space="0" w:color="auto"/>
            </w:tcBorders>
          </w:tcPr>
          <w:p w:rsidR="003E5CF4" w:rsidRPr="005E17C9" w:rsidRDefault="003E5CF4" w:rsidP="00FD1F94">
            <w:pPr>
              <w:numPr>
                <w:ilvl w:val="12"/>
                <w:numId w:val="0"/>
              </w:numPr>
              <w:suppressAutoHyphens/>
              <w:jc w:val="both"/>
            </w:pPr>
            <w:r w:rsidRPr="005E17C9">
              <w:t xml:space="preserve">Уровень официально зафиксированной безработицы (к экономически активному населению), % </w:t>
            </w:r>
          </w:p>
        </w:tc>
        <w:tc>
          <w:tcPr>
            <w:tcW w:w="1842" w:type="dxa"/>
            <w:tcBorders>
              <w:top w:val="single" w:sz="6" w:space="0" w:color="auto"/>
              <w:left w:val="single" w:sz="6" w:space="0" w:color="auto"/>
              <w:bottom w:val="single" w:sz="6" w:space="0" w:color="auto"/>
              <w:right w:val="single" w:sz="6" w:space="0" w:color="auto"/>
            </w:tcBorders>
            <w:vAlign w:val="center"/>
          </w:tcPr>
          <w:p w:rsidR="003E5CF4" w:rsidRPr="005E17C9" w:rsidRDefault="003E5CF4" w:rsidP="00FD1F94">
            <w:pPr>
              <w:numPr>
                <w:ilvl w:val="12"/>
                <w:numId w:val="0"/>
              </w:numPr>
              <w:suppressAutoHyphens/>
              <w:jc w:val="center"/>
            </w:pPr>
            <w:r>
              <w:t>3,0</w:t>
            </w:r>
          </w:p>
        </w:tc>
        <w:tc>
          <w:tcPr>
            <w:tcW w:w="2127" w:type="dxa"/>
            <w:tcBorders>
              <w:top w:val="single" w:sz="6" w:space="0" w:color="auto"/>
              <w:left w:val="single" w:sz="6" w:space="0" w:color="auto"/>
              <w:bottom w:val="single" w:sz="6" w:space="0" w:color="auto"/>
              <w:right w:val="single" w:sz="6" w:space="0" w:color="auto"/>
            </w:tcBorders>
            <w:vAlign w:val="center"/>
          </w:tcPr>
          <w:p w:rsidR="003E5CF4" w:rsidRPr="005E17C9" w:rsidRDefault="003E5CF4" w:rsidP="00FD1F94">
            <w:pPr>
              <w:numPr>
                <w:ilvl w:val="12"/>
                <w:numId w:val="0"/>
              </w:numPr>
              <w:suppressAutoHyphens/>
              <w:jc w:val="center"/>
            </w:pPr>
            <w:r>
              <w:t>1,3</w:t>
            </w:r>
          </w:p>
        </w:tc>
      </w:tr>
      <w:tr w:rsidR="003E5CF4" w:rsidRPr="005E17C9" w:rsidTr="007E056F">
        <w:tc>
          <w:tcPr>
            <w:tcW w:w="709" w:type="dxa"/>
            <w:tcBorders>
              <w:top w:val="single" w:sz="6" w:space="0" w:color="auto"/>
              <w:left w:val="single" w:sz="6" w:space="0" w:color="auto"/>
              <w:bottom w:val="single" w:sz="6" w:space="0" w:color="auto"/>
              <w:right w:val="single" w:sz="6" w:space="0" w:color="auto"/>
            </w:tcBorders>
            <w:vAlign w:val="center"/>
          </w:tcPr>
          <w:p w:rsidR="003E5CF4" w:rsidRPr="005E17C9" w:rsidRDefault="003E5CF4" w:rsidP="00FD1F94">
            <w:pPr>
              <w:numPr>
                <w:ilvl w:val="12"/>
                <w:numId w:val="0"/>
              </w:numPr>
              <w:suppressAutoHyphens/>
              <w:jc w:val="center"/>
            </w:pPr>
            <w:r>
              <w:t>10</w:t>
            </w:r>
          </w:p>
        </w:tc>
        <w:tc>
          <w:tcPr>
            <w:tcW w:w="5387" w:type="dxa"/>
            <w:tcBorders>
              <w:top w:val="single" w:sz="6" w:space="0" w:color="auto"/>
              <w:left w:val="single" w:sz="6" w:space="0" w:color="auto"/>
              <w:bottom w:val="single" w:sz="6" w:space="0" w:color="auto"/>
              <w:right w:val="single" w:sz="6" w:space="0" w:color="auto"/>
            </w:tcBorders>
          </w:tcPr>
          <w:p w:rsidR="003E5CF4" w:rsidRPr="005E17C9" w:rsidRDefault="003E5CF4" w:rsidP="00FD1F94">
            <w:pPr>
              <w:numPr>
                <w:ilvl w:val="12"/>
                <w:numId w:val="0"/>
              </w:numPr>
              <w:suppressAutoHyphens/>
              <w:jc w:val="both"/>
            </w:pPr>
            <w:r w:rsidRPr="005E17C9">
              <w:t>Среднемесячная з/плата на 1 работающего, руб. в месяц</w:t>
            </w:r>
          </w:p>
        </w:tc>
        <w:tc>
          <w:tcPr>
            <w:tcW w:w="1842" w:type="dxa"/>
            <w:tcBorders>
              <w:top w:val="single" w:sz="6" w:space="0" w:color="auto"/>
              <w:left w:val="single" w:sz="6" w:space="0" w:color="auto"/>
              <w:bottom w:val="single" w:sz="6" w:space="0" w:color="auto"/>
              <w:right w:val="single" w:sz="6" w:space="0" w:color="auto"/>
            </w:tcBorders>
            <w:vAlign w:val="center"/>
          </w:tcPr>
          <w:p w:rsidR="003E5CF4" w:rsidRPr="005E17C9" w:rsidRDefault="003E5CF4" w:rsidP="00FD1F94">
            <w:pPr>
              <w:numPr>
                <w:ilvl w:val="12"/>
                <w:numId w:val="0"/>
              </w:numPr>
              <w:suppressAutoHyphens/>
              <w:jc w:val="center"/>
            </w:pPr>
            <w:r>
              <w:t>17573</w:t>
            </w:r>
          </w:p>
        </w:tc>
        <w:tc>
          <w:tcPr>
            <w:tcW w:w="2127" w:type="dxa"/>
            <w:tcBorders>
              <w:top w:val="single" w:sz="6" w:space="0" w:color="auto"/>
              <w:left w:val="single" w:sz="6" w:space="0" w:color="auto"/>
              <w:bottom w:val="single" w:sz="6" w:space="0" w:color="auto"/>
              <w:right w:val="single" w:sz="6" w:space="0" w:color="auto"/>
            </w:tcBorders>
            <w:vAlign w:val="center"/>
          </w:tcPr>
          <w:p w:rsidR="003E5CF4" w:rsidRPr="005E17C9" w:rsidRDefault="003E5CF4" w:rsidP="00FD1F94">
            <w:pPr>
              <w:numPr>
                <w:ilvl w:val="12"/>
                <w:numId w:val="0"/>
              </w:numPr>
              <w:suppressAutoHyphens/>
              <w:jc w:val="center"/>
            </w:pPr>
            <w:r>
              <w:t>34906</w:t>
            </w:r>
          </w:p>
        </w:tc>
      </w:tr>
      <w:tr w:rsidR="003E5CF4" w:rsidRPr="005E17C9" w:rsidTr="007E056F">
        <w:tc>
          <w:tcPr>
            <w:tcW w:w="709" w:type="dxa"/>
            <w:tcBorders>
              <w:top w:val="single" w:sz="6" w:space="0" w:color="auto"/>
              <w:left w:val="single" w:sz="6" w:space="0" w:color="auto"/>
              <w:bottom w:val="single" w:sz="6" w:space="0" w:color="auto"/>
              <w:right w:val="single" w:sz="6" w:space="0" w:color="auto"/>
            </w:tcBorders>
            <w:vAlign w:val="center"/>
          </w:tcPr>
          <w:p w:rsidR="003E5CF4" w:rsidRPr="005E17C9" w:rsidRDefault="003E5CF4" w:rsidP="00FD1F94">
            <w:pPr>
              <w:numPr>
                <w:ilvl w:val="12"/>
                <w:numId w:val="0"/>
              </w:numPr>
              <w:suppressAutoHyphens/>
              <w:jc w:val="center"/>
            </w:pPr>
            <w:r>
              <w:t>11</w:t>
            </w:r>
          </w:p>
        </w:tc>
        <w:tc>
          <w:tcPr>
            <w:tcW w:w="5387" w:type="dxa"/>
            <w:tcBorders>
              <w:top w:val="single" w:sz="6" w:space="0" w:color="auto"/>
              <w:left w:val="single" w:sz="6" w:space="0" w:color="auto"/>
              <w:bottom w:val="single" w:sz="6" w:space="0" w:color="auto"/>
              <w:right w:val="single" w:sz="6" w:space="0" w:color="auto"/>
            </w:tcBorders>
          </w:tcPr>
          <w:p w:rsidR="003E5CF4" w:rsidRPr="005E17C9" w:rsidRDefault="003E5CF4" w:rsidP="00FD1F94">
            <w:pPr>
              <w:numPr>
                <w:ilvl w:val="12"/>
                <w:numId w:val="0"/>
              </w:numPr>
              <w:suppressAutoHyphens/>
              <w:jc w:val="both"/>
            </w:pPr>
            <w:r w:rsidRPr="005E17C9">
              <w:t xml:space="preserve">Среднедушевой денежный доход, тыс. руб. в месяц   </w:t>
            </w:r>
          </w:p>
        </w:tc>
        <w:tc>
          <w:tcPr>
            <w:tcW w:w="1842" w:type="dxa"/>
            <w:tcBorders>
              <w:top w:val="single" w:sz="6" w:space="0" w:color="auto"/>
              <w:left w:val="single" w:sz="6" w:space="0" w:color="auto"/>
              <w:bottom w:val="single" w:sz="6" w:space="0" w:color="auto"/>
              <w:right w:val="single" w:sz="6" w:space="0" w:color="auto"/>
            </w:tcBorders>
            <w:vAlign w:val="center"/>
          </w:tcPr>
          <w:p w:rsidR="003E5CF4" w:rsidRPr="005E17C9" w:rsidRDefault="003E5CF4" w:rsidP="00FD1F94">
            <w:pPr>
              <w:numPr>
                <w:ilvl w:val="12"/>
                <w:numId w:val="0"/>
              </w:numPr>
              <w:suppressAutoHyphens/>
              <w:jc w:val="center"/>
            </w:pPr>
            <w:r>
              <w:t>10737</w:t>
            </w:r>
          </w:p>
        </w:tc>
        <w:tc>
          <w:tcPr>
            <w:tcW w:w="2127" w:type="dxa"/>
            <w:tcBorders>
              <w:top w:val="single" w:sz="6" w:space="0" w:color="auto"/>
              <w:left w:val="single" w:sz="6" w:space="0" w:color="auto"/>
              <w:bottom w:val="single" w:sz="6" w:space="0" w:color="auto"/>
              <w:right w:val="single" w:sz="6" w:space="0" w:color="auto"/>
            </w:tcBorders>
            <w:vAlign w:val="center"/>
          </w:tcPr>
          <w:p w:rsidR="003E5CF4" w:rsidRPr="005E17C9" w:rsidRDefault="003E5CF4" w:rsidP="00FD1F94">
            <w:pPr>
              <w:numPr>
                <w:ilvl w:val="12"/>
                <w:numId w:val="0"/>
              </w:numPr>
              <w:suppressAutoHyphens/>
              <w:jc w:val="center"/>
            </w:pPr>
            <w:r>
              <w:t>22016</w:t>
            </w:r>
          </w:p>
        </w:tc>
      </w:tr>
      <w:tr w:rsidR="003E5CF4" w:rsidRPr="005E17C9" w:rsidTr="007E056F">
        <w:tc>
          <w:tcPr>
            <w:tcW w:w="709" w:type="dxa"/>
            <w:tcBorders>
              <w:top w:val="single" w:sz="6" w:space="0" w:color="auto"/>
              <w:left w:val="single" w:sz="6" w:space="0" w:color="auto"/>
              <w:bottom w:val="single" w:sz="6" w:space="0" w:color="auto"/>
              <w:right w:val="single" w:sz="6" w:space="0" w:color="auto"/>
            </w:tcBorders>
            <w:vAlign w:val="center"/>
          </w:tcPr>
          <w:p w:rsidR="003E5CF4" w:rsidRPr="005E17C9" w:rsidRDefault="003E5CF4" w:rsidP="00FD1F94">
            <w:pPr>
              <w:numPr>
                <w:ilvl w:val="12"/>
                <w:numId w:val="0"/>
              </w:numPr>
              <w:suppressAutoHyphens/>
              <w:jc w:val="center"/>
            </w:pPr>
            <w:r>
              <w:t>12</w:t>
            </w:r>
          </w:p>
        </w:tc>
        <w:tc>
          <w:tcPr>
            <w:tcW w:w="5387" w:type="dxa"/>
            <w:tcBorders>
              <w:top w:val="single" w:sz="6" w:space="0" w:color="auto"/>
              <w:left w:val="single" w:sz="6" w:space="0" w:color="auto"/>
              <w:bottom w:val="single" w:sz="6" w:space="0" w:color="auto"/>
              <w:right w:val="single" w:sz="6" w:space="0" w:color="auto"/>
            </w:tcBorders>
          </w:tcPr>
          <w:p w:rsidR="003E5CF4" w:rsidRPr="005E17C9" w:rsidRDefault="003E5CF4" w:rsidP="00FD1F94">
            <w:pPr>
              <w:numPr>
                <w:ilvl w:val="12"/>
                <w:numId w:val="0"/>
              </w:numPr>
              <w:suppressAutoHyphens/>
              <w:jc w:val="both"/>
            </w:pPr>
            <w:r w:rsidRPr="005E17C9">
              <w:t xml:space="preserve">Прожиточный минимум, руб.  </w:t>
            </w:r>
          </w:p>
        </w:tc>
        <w:tc>
          <w:tcPr>
            <w:tcW w:w="1842" w:type="dxa"/>
            <w:tcBorders>
              <w:top w:val="single" w:sz="6" w:space="0" w:color="auto"/>
              <w:left w:val="single" w:sz="6" w:space="0" w:color="auto"/>
              <w:bottom w:val="single" w:sz="6" w:space="0" w:color="auto"/>
              <w:right w:val="single" w:sz="6" w:space="0" w:color="auto"/>
            </w:tcBorders>
            <w:vAlign w:val="center"/>
          </w:tcPr>
          <w:p w:rsidR="003E5CF4" w:rsidRPr="005E17C9" w:rsidRDefault="003E5CF4" w:rsidP="00FD1F94">
            <w:pPr>
              <w:numPr>
                <w:ilvl w:val="12"/>
                <w:numId w:val="0"/>
              </w:numPr>
              <w:suppressAutoHyphens/>
              <w:jc w:val="center"/>
            </w:pPr>
            <w:r>
              <w:t>9240</w:t>
            </w:r>
          </w:p>
        </w:tc>
        <w:tc>
          <w:tcPr>
            <w:tcW w:w="2127" w:type="dxa"/>
            <w:tcBorders>
              <w:top w:val="single" w:sz="6" w:space="0" w:color="auto"/>
              <w:left w:val="single" w:sz="6" w:space="0" w:color="auto"/>
              <w:bottom w:val="single" w:sz="6" w:space="0" w:color="auto"/>
              <w:right w:val="single" w:sz="6" w:space="0" w:color="auto"/>
            </w:tcBorders>
            <w:vAlign w:val="center"/>
          </w:tcPr>
          <w:p w:rsidR="003E5CF4" w:rsidRPr="005E17C9" w:rsidRDefault="003E5CF4" w:rsidP="00FD1F94">
            <w:pPr>
              <w:numPr>
                <w:ilvl w:val="12"/>
                <w:numId w:val="0"/>
              </w:numPr>
              <w:suppressAutoHyphens/>
              <w:jc w:val="center"/>
            </w:pPr>
            <w:r>
              <w:t>9862</w:t>
            </w:r>
          </w:p>
        </w:tc>
      </w:tr>
      <w:tr w:rsidR="003E5CF4" w:rsidRPr="005E17C9" w:rsidTr="007E056F">
        <w:trPr>
          <w:trHeight w:val="460"/>
        </w:trPr>
        <w:tc>
          <w:tcPr>
            <w:tcW w:w="709" w:type="dxa"/>
            <w:tcBorders>
              <w:top w:val="single" w:sz="6" w:space="0" w:color="auto"/>
              <w:left w:val="single" w:sz="6" w:space="0" w:color="auto"/>
              <w:bottom w:val="single" w:sz="6" w:space="0" w:color="auto"/>
              <w:right w:val="single" w:sz="6" w:space="0" w:color="auto"/>
            </w:tcBorders>
            <w:vAlign w:val="center"/>
          </w:tcPr>
          <w:p w:rsidR="003E5CF4" w:rsidRPr="005E17C9" w:rsidRDefault="003E5CF4" w:rsidP="00FD1F94">
            <w:pPr>
              <w:numPr>
                <w:ilvl w:val="12"/>
                <w:numId w:val="0"/>
              </w:numPr>
              <w:suppressAutoHyphens/>
              <w:jc w:val="center"/>
            </w:pPr>
            <w:r>
              <w:t>13</w:t>
            </w:r>
          </w:p>
        </w:tc>
        <w:tc>
          <w:tcPr>
            <w:tcW w:w="5387" w:type="dxa"/>
            <w:tcBorders>
              <w:top w:val="single" w:sz="6" w:space="0" w:color="auto"/>
              <w:left w:val="single" w:sz="6" w:space="0" w:color="auto"/>
              <w:bottom w:val="single" w:sz="6" w:space="0" w:color="auto"/>
              <w:right w:val="single" w:sz="6" w:space="0" w:color="auto"/>
            </w:tcBorders>
          </w:tcPr>
          <w:p w:rsidR="003E5CF4" w:rsidRPr="005E17C9" w:rsidRDefault="003E5CF4" w:rsidP="00FD1F94">
            <w:pPr>
              <w:numPr>
                <w:ilvl w:val="12"/>
                <w:numId w:val="0"/>
              </w:numPr>
              <w:suppressAutoHyphens/>
              <w:jc w:val="both"/>
            </w:pPr>
            <w:r w:rsidRPr="005E17C9">
              <w:t>Доля населения, имеющего доход</w:t>
            </w:r>
            <w:r>
              <w:t xml:space="preserve"> ниже прожиточного минимума, % </w:t>
            </w:r>
          </w:p>
        </w:tc>
        <w:tc>
          <w:tcPr>
            <w:tcW w:w="1842" w:type="dxa"/>
            <w:tcBorders>
              <w:top w:val="single" w:sz="6" w:space="0" w:color="auto"/>
              <w:left w:val="single" w:sz="6" w:space="0" w:color="auto"/>
              <w:bottom w:val="single" w:sz="6" w:space="0" w:color="auto"/>
              <w:right w:val="single" w:sz="6" w:space="0" w:color="auto"/>
            </w:tcBorders>
            <w:vAlign w:val="center"/>
          </w:tcPr>
          <w:p w:rsidR="003E5CF4" w:rsidRPr="005E17C9" w:rsidRDefault="003E5CF4" w:rsidP="00FD1F94">
            <w:pPr>
              <w:numPr>
                <w:ilvl w:val="12"/>
                <w:numId w:val="0"/>
              </w:numPr>
              <w:suppressAutoHyphens/>
              <w:jc w:val="center"/>
            </w:pPr>
            <w:r>
              <w:t>18,04</w:t>
            </w:r>
          </w:p>
        </w:tc>
        <w:tc>
          <w:tcPr>
            <w:tcW w:w="2127" w:type="dxa"/>
            <w:tcBorders>
              <w:top w:val="single" w:sz="6" w:space="0" w:color="auto"/>
              <w:left w:val="single" w:sz="6" w:space="0" w:color="auto"/>
              <w:bottom w:val="single" w:sz="6" w:space="0" w:color="auto"/>
              <w:right w:val="single" w:sz="6" w:space="0" w:color="auto"/>
            </w:tcBorders>
            <w:vAlign w:val="center"/>
          </w:tcPr>
          <w:p w:rsidR="003E5CF4" w:rsidRPr="005E17C9" w:rsidRDefault="003E5CF4" w:rsidP="00FD1F94">
            <w:pPr>
              <w:numPr>
                <w:ilvl w:val="12"/>
                <w:numId w:val="0"/>
              </w:numPr>
              <w:suppressAutoHyphens/>
              <w:jc w:val="center"/>
            </w:pPr>
            <w:r>
              <w:t>20,9</w:t>
            </w:r>
          </w:p>
        </w:tc>
      </w:tr>
      <w:tr w:rsidR="003E5CF4" w:rsidRPr="005E17C9" w:rsidTr="007E056F">
        <w:tc>
          <w:tcPr>
            <w:tcW w:w="709" w:type="dxa"/>
            <w:tcBorders>
              <w:top w:val="single" w:sz="6" w:space="0" w:color="auto"/>
              <w:left w:val="single" w:sz="6" w:space="0" w:color="auto"/>
              <w:bottom w:val="single" w:sz="6" w:space="0" w:color="auto"/>
              <w:right w:val="single" w:sz="6" w:space="0" w:color="auto"/>
            </w:tcBorders>
            <w:vAlign w:val="center"/>
          </w:tcPr>
          <w:p w:rsidR="003E5CF4" w:rsidRPr="005E17C9" w:rsidRDefault="003E5CF4" w:rsidP="00FD1F94">
            <w:pPr>
              <w:numPr>
                <w:ilvl w:val="12"/>
                <w:numId w:val="0"/>
              </w:numPr>
              <w:suppressAutoHyphens/>
              <w:jc w:val="center"/>
            </w:pPr>
            <w:r w:rsidRPr="005E17C9">
              <w:t>15</w:t>
            </w:r>
          </w:p>
        </w:tc>
        <w:tc>
          <w:tcPr>
            <w:tcW w:w="5387" w:type="dxa"/>
            <w:tcBorders>
              <w:top w:val="single" w:sz="6" w:space="0" w:color="auto"/>
              <w:left w:val="single" w:sz="6" w:space="0" w:color="auto"/>
              <w:bottom w:val="single" w:sz="6" w:space="0" w:color="auto"/>
              <w:right w:val="single" w:sz="6" w:space="0" w:color="auto"/>
            </w:tcBorders>
          </w:tcPr>
          <w:p w:rsidR="003E5CF4" w:rsidRPr="005E17C9" w:rsidRDefault="003E5CF4" w:rsidP="00FD1F94">
            <w:pPr>
              <w:numPr>
                <w:ilvl w:val="12"/>
                <w:numId w:val="0"/>
              </w:numPr>
              <w:suppressAutoHyphens/>
              <w:jc w:val="both"/>
            </w:pPr>
            <w:r w:rsidRPr="005E17C9">
              <w:t>Розничный товарооборот (по всем каналам реализации), млн. руб.</w:t>
            </w:r>
          </w:p>
        </w:tc>
        <w:tc>
          <w:tcPr>
            <w:tcW w:w="1842" w:type="dxa"/>
            <w:tcBorders>
              <w:top w:val="single" w:sz="6" w:space="0" w:color="auto"/>
              <w:left w:val="single" w:sz="6" w:space="0" w:color="auto"/>
              <w:bottom w:val="single" w:sz="6" w:space="0" w:color="auto"/>
              <w:right w:val="single" w:sz="6" w:space="0" w:color="auto"/>
            </w:tcBorders>
            <w:vAlign w:val="center"/>
          </w:tcPr>
          <w:p w:rsidR="003E5CF4" w:rsidRPr="005E17C9" w:rsidRDefault="003E5CF4" w:rsidP="00FD1F94">
            <w:pPr>
              <w:numPr>
                <w:ilvl w:val="12"/>
                <w:numId w:val="0"/>
              </w:numPr>
              <w:suppressAutoHyphens/>
              <w:jc w:val="center"/>
            </w:pPr>
            <w:r>
              <w:t>1857,9</w:t>
            </w:r>
          </w:p>
        </w:tc>
        <w:tc>
          <w:tcPr>
            <w:tcW w:w="2127" w:type="dxa"/>
            <w:tcBorders>
              <w:top w:val="single" w:sz="6" w:space="0" w:color="auto"/>
              <w:left w:val="single" w:sz="6" w:space="0" w:color="auto"/>
              <w:bottom w:val="single" w:sz="6" w:space="0" w:color="auto"/>
              <w:right w:val="single" w:sz="6" w:space="0" w:color="auto"/>
            </w:tcBorders>
            <w:vAlign w:val="center"/>
          </w:tcPr>
          <w:p w:rsidR="003E5CF4" w:rsidRPr="005E17C9" w:rsidRDefault="003E5CF4" w:rsidP="00FD1F94">
            <w:pPr>
              <w:numPr>
                <w:ilvl w:val="12"/>
                <w:numId w:val="0"/>
              </w:numPr>
              <w:suppressAutoHyphens/>
              <w:jc w:val="center"/>
            </w:pPr>
            <w:r>
              <w:t xml:space="preserve">305112,1 </w:t>
            </w:r>
          </w:p>
        </w:tc>
      </w:tr>
      <w:tr w:rsidR="003E5CF4" w:rsidRPr="005E17C9" w:rsidTr="007E056F">
        <w:tc>
          <w:tcPr>
            <w:tcW w:w="709" w:type="dxa"/>
            <w:tcBorders>
              <w:top w:val="single" w:sz="6" w:space="0" w:color="auto"/>
              <w:left w:val="single" w:sz="6" w:space="0" w:color="auto"/>
              <w:bottom w:val="single" w:sz="6" w:space="0" w:color="auto"/>
              <w:right w:val="single" w:sz="6" w:space="0" w:color="auto"/>
            </w:tcBorders>
            <w:vAlign w:val="center"/>
          </w:tcPr>
          <w:p w:rsidR="003E5CF4" w:rsidRPr="005E17C9" w:rsidRDefault="003E5CF4" w:rsidP="00FD1F94">
            <w:pPr>
              <w:numPr>
                <w:ilvl w:val="12"/>
                <w:numId w:val="0"/>
              </w:numPr>
              <w:suppressAutoHyphens/>
              <w:jc w:val="center"/>
            </w:pPr>
            <w:r w:rsidRPr="005E17C9">
              <w:t>16</w:t>
            </w:r>
          </w:p>
        </w:tc>
        <w:tc>
          <w:tcPr>
            <w:tcW w:w="5387" w:type="dxa"/>
            <w:tcBorders>
              <w:top w:val="single" w:sz="6" w:space="0" w:color="auto"/>
              <w:left w:val="single" w:sz="6" w:space="0" w:color="auto"/>
              <w:bottom w:val="single" w:sz="6" w:space="0" w:color="auto"/>
              <w:right w:val="single" w:sz="6" w:space="0" w:color="auto"/>
            </w:tcBorders>
          </w:tcPr>
          <w:p w:rsidR="003E5CF4" w:rsidRPr="005E17C9" w:rsidRDefault="003E5CF4" w:rsidP="00FD1F94">
            <w:pPr>
              <w:numPr>
                <w:ilvl w:val="12"/>
                <w:numId w:val="0"/>
              </w:numPr>
              <w:suppressAutoHyphens/>
              <w:jc w:val="both"/>
            </w:pPr>
            <w:r w:rsidRPr="005E17C9">
              <w:t>Объем инвестиций в основной капитал на одного жителя, руб.</w:t>
            </w:r>
          </w:p>
        </w:tc>
        <w:tc>
          <w:tcPr>
            <w:tcW w:w="1842" w:type="dxa"/>
            <w:tcBorders>
              <w:top w:val="single" w:sz="6" w:space="0" w:color="auto"/>
              <w:left w:val="single" w:sz="6" w:space="0" w:color="auto"/>
              <w:bottom w:val="single" w:sz="6" w:space="0" w:color="auto"/>
              <w:right w:val="single" w:sz="6" w:space="0" w:color="auto"/>
            </w:tcBorders>
            <w:vAlign w:val="center"/>
          </w:tcPr>
          <w:p w:rsidR="003E5CF4" w:rsidRPr="005E17C9" w:rsidRDefault="003E5CF4" w:rsidP="00FD1F94">
            <w:pPr>
              <w:numPr>
                <w:ilvl w:val="12"/>
                <w:numId w:val="0"/>
              </w:numPr>
              <w:suppressAutoHyphens/>
              <w:jc w:val="center"/>
            </w:pPr>
            <w:r>
              <w:t>40411,4</w:t>
            </w:r>
          </w:p>
        </w:tc>
        <w:tc>
          <w:tcPr>
            <w:tcW w:w="2127" w:type="dxa"/>
            <w:tcBorders>
              <w:top w:val="single" w:sz="6" w:space="0" w:color="auto"/>
              <w:left w:val="single" w:sz="6" w:space="0" w:color="auto"/>
              <w:bottom w:val="single" w:sz="6" w:space="0" w:color="auto"/>
              <w:right w:val="single" w:sz="6" w:space="0" w:color="auto"/>
            </w:tcBorders>
            <w:vAlign w:val="center"/>
          </w:tcPr>
          <w:p w:rsidR="003E5CF4" w:rsidRPr="005E17C9" w:rsidRDefault="003E5CF4" w:rsidP="00FD1F94">
            <w:pPr>
              <w:numPr>
                <w:ilvl w:val="12"/>
                <w:numId w:val="0"/>
              </w:numPr>
              <w:suppressAutoHyphens/>
              <w:jc w:val="center"/>
            </w:pPr>
            <w:r w:rsidRPr="005E17C9">
              <w:t>-</w:t>
            </w:r>
          </w:p>
        </w:tc>
      </w:tr>
      <w:tr w:rsidR="003E5CF4" w:rsidRPr="005E17C9" w:rsidTr="007E056F">
        <w:tc>
          <w:tcPr>
            <w:tcW w:w="709" w:type="dxa"/>
            <w:tcBorders>
              <w:top w:val="single" w:sz="6" w:space="0" w:color="auto"/>
              <w:left w:val="single" w:sz="6" w:space="0" w:color="auto"/>
              <w:bottom w:val="single" w:sz="6" w:space="0" w:color="auto"/>
              <w:right w:val="single" w:sz="6" w:space="0" w:color="auto"/>
            </w:tcBorders>
            <w:vAlign w:val="center"/>
          </w:tcPr>
          <w:p w:rsidR="003E5CF4" w:rsidRPr="005E17C9" w:rsidRDefault="003E5CF4" w:rsidP="00FD1F94">
            <w:pPr>
              <w:numPr>
                <w:ilvl w:val="12"/>
                <w:numId w:val="0"/>
              </w:numPr>
              <w:suppressAutoHyphens/>
              <w:jc w:val="center"/>
            </w:pPr>
            <w:r w:rsidRPr="005E17C9">
              <w:t>17</w:t>
            </w:r>
          </w:p>
        </w:tc>
        <w:tc>
          <w:tcPr>
            <w:tcW w:w="5387" w:type="dxa"/>
            <w:tcBorders>
              <w:top w:val="single" w:sz="6" w:space="0" w:color="auto"/>
              <w:left w:val="single" w:sz="6" w:space="0" w:color="auto"/>
              <w:bottom w:val="single" w:sz="6" w:space="0" w:color="auto"/>
              <w:right w:val="single" w:sz="6" w:space="0" w:color="auto"/>
            </w:tcBorders>
          </w:tcPr>
          <w:p w:rsidR="003E5CF4" w:rsidRPr="005E17C9" w:rsidRDefault="003E5CF4" w:rsidP="00FD1F94">
            <w:pPr>
              <w:numPr>
                <w:ilvl w:val="12"/>
                <w:numId w:val="0"/>
              </w:numPr>
              <w:suppressAutoHyphens/>
              <w:jc w:val="both"/>
            </w:pPr>
            <w:r w:rsidRPr="005E17C9">
              <w:t>Уровень дотационности местного бюджета, %</w:t>
            </w:r>
          </w:p>
        </w:tc>
        <w:tc>
          <w:tcPr>
            <w:tcW w:w="1842" w:type="dxa"/>
            <w:tcBorders>
              <w:top w:val="single" w:sz="6" w:space="0" w:color="auto"/>
              <w:left w:val="single" w:sz="6" w:space="0" w:color="auto"/>
              <w:bottom w:val="single" w:sz="6" w:space="0" w:color="auto"/>
              <w:right w:val="single" w:sz="6" w:space="0" w:color="auto"/>
            </w:tcBorders>
            <w:vAlign w:val="center"/>
          </w:tcPr>
          <w:p w:rsidR="003E5CF4" w:rsidRPr="005E17C9" w:rsidRDefault="003E5CF4" w:rsidP="00FD1F94">
            <w:pPr>
              <w:numPr>
                <w:ilvl w:val="12"/>
                <w:numId w:val="0"/>
              </w:numPr>
              <w:suppressAutoHyphens/>
              <w:jc w:val="center"/>
            </w:pPr>
            <w:r>
              <w:t>14,76</w:t>
            </w:r>
          </w:p>
        </w:tc>
        <w:tc>
          <w:tcPr>
            <w:tcW w:w="2127" w:type="dxa"/>
            <w:tcBorders>
              <w:top w:val="single" w:sz="6" w:space="0" w:color="auto"/>
              <w:left w:val="single" w:sz="6" w:space="0" w:color="auto"/>
              <w:bottom w:val="single" w:sz="6" w:space="0" w:color="auto"/>
              <w:right w:val="single" w:sz="6" w:space="0" w:color="auto"/>
            </w:tcBorders>
            <w:vAlign w:val="center"/>
          </w:tcPr>
          <w:p w:rsidR="003E5CF4" w:rsidRPr="005E17C9" w:rsidRDefault="003E5CF4" w:rsidP="00FD1F94">
            <w:pPr>
              <w:numPr>
                <w:ilvl w:val="12"/>
                <w:numId w:val="0"/>
              </w:numPr>
              <w:suppressAutoHyphens/>
              <w:jc w:val="center"/>
            </w:pPr>
            <w:r w:rsidRPr="005E17C9">
              <w:t>-</w:t>
            </w:r>
          </w:p>
        </w:tc>
      </w:tr>
    </w:tbl>
    <w:p w:rsidR="003E5CF4" w:rsidRPr="00B35BF8" w:rsidRDefault="003E5CF4" w:rsidP="00FD1F94">
      <w:pPr>
        <w:pStyle w:val="a5"/>
        <w:suppressAutoHyphens/>
        <w:spacing w:after="0"/>
        <w:ind w:firstLine="709"/>
        <w:jc w:val="both"/>
        <w:rPr>
          <w:sz w:val="24"/>
          <w:szCs w:val="24"/>
        </w:rPr>
      </w:pPr>
    </w:p>
    <w:p w:rsidR="003E5CF4" w:rsidRPr="003C27EC" w:rsidRDefault="003E5CF4" w:rsidP="003C27EC">
      <w:pPr>
        <w:pStyle w:val="2"/>
        <w:rPr>
          <w:color w:val="auto"/>
        </w:rPr>
      </w:pPr>
      <w:bookmarkStart w:id="5" w:name="_Toc105683229"/>
      <w:r w:rsidRPr="003C27EC">
        <w:rPr>
          <w:color w:val="auto"/>
        </w:rPr>
        <w:t>Общая оценка социально-экономической ситуации</w:t>
      </w:r>
      <w:bookmarkEnd w:id="5"/>
    </w:p>
    <w:p w:rsidR="003E5CF4" w:rsidRDefault="003E5CF4" w:rsidP="00FD1F94">
      <w:pPr>
        <w:jc w:val="both"/>
      </w:pPr>
      <w:r>
        <w:tab/>
        <w:t>За 2016 год в Чунском районе темпы роста основных социально-экономических показателей по отношению к 2015 году составили:</w:t>
      </w:r>
    </w:p>
    <w:p w:rsidR="003E5CF4" w:rsidRDefault="003E5CF4" w:rsidP="00FD1F94">
      <w:pPr>
        <w:jc w:val="both"/>
      </w:pPr>
      <w:r>
        <w:lastRenderedPageBreak/>
        <w:tab/>
        <w:t>Объем промышленного производства – 102,84%;</w:t>
      </w:r>
    </w:p>
    <w:p w:rsidR="003E5CF4" w:rsidRDefault="003E5CF4" w:rsidP="00FD1F94">
      <w:pPr>
        <w:jc w:val="both"/>
      </w:pPr>
      <w:r>
        <w:tab/>
        <w:t xml:space="preserve">Инвестиции в основной капитал (оценка) – 324,27%; </w:t>
      </w:r>
    </w:p>
    <w:p w:rsidR="003E5CF4" w:rsidRDefault="003E5CF4" w:rsidP="00FD1F94">
      <w:pPr>
        <w:jc w:val="both"/>
      </w:pPr>
      <w:r>
        <w:tab/>
        <w:t>Розничный товарооборот – 105,88%;</w:t>
      </w:r>
    </w:p>
    <w:p w:rsidR="003E5CF4" w:rsidRDefault="003E5CF4" w:rsidP="00FD1F94">
      <w:pPr>
        <w:jc w:val="both"/>
      </w:pPr>
      <w:r>
        <w:tab/>
        <w:t>Среднедушевой денежный доход – 107,61%;</w:t>
      </w:r>
    </w:p>
    <w:p w:rsidR="003E5CF4" w:rsidRDefault="003E5CF4" w:rsidP="00FD1F94">
      <w:pPr>
        <w:jc w:val="both"/>
      </w:pPr>
      <w:r>
        <w:tab/>
        <w:t>Среднемесячная  начисленная заработная плата – 102,74%.</w:t>
      </w:r>
    </w:p>
    <w:p w:rsidR="003E5CF4" w:rsidRPr="00567E29" w:rsidRDefault="003E5CF4" w:rsidP="00FD1F94">
      <w:pPr>
        <w:tabs>
          <w:tab w:val="left" w:pos="708"/>
          <w:tab w:val="left" w:pos="8460"/>
        </w:tabs>
        <w:jc w:val="both"/>
      </w:pPr>
      <w:r>
        <w:tab/>
      </w:r>
      <w:r w:rsidRPr="00567E29">
        <w:t xml:space="preserve">Выручка от реализации продукции, работ, услуг (в действующих ценах)  за 2016 год  по Чунскому району составила  </w:t>
      </w:r>
      <w:r>
        <w:t xml:space="preserve">7 млрд. 945,13 млн. рублей. </w:t>
      </w:r>
      <w:r w:rsidRPr="00567E29">
        <w:t>По видам  экономической деятельности показатели выглядят следующим образом:</w:t>
      </w:r>
    </w:p>
    <w:p w:rsidR="003E5CF4" w:rsidRPr="00567E29" w:rsidRDefault="003E5CF4" w:rsidP="00FD1F94">
      <w:pPr>
        <w:tabs>
          <w:tab w:val="left" w:pos="708"/>
          <w:tab w:val="left" w:pos="8460"/>
        </w:tabs>
        <w:jc w:val="both"/>
      </w:pPr>
      <w:r w:rsidRPr="00567E29">
        <w:tab/>
        <w:t xml:space="preserve">- обрабатывающие производства –  4 млрд. </w:t>
      </w:r>
      <w:r>
        <w:t>440,83 млн. руб. (уд.вес 55,89</w:t>
      </w:r>
      <w:r w:rsidRPr="00567E29">
        <w:t>%);</w:t>
      </w:r>
    </w:p>
    <w:p w:rsidR="003E5CF4" w:rsidRPr="00567E29" w:rsidRDefault="003E5CF4" w:rsidP="00FD1F94">
      <w:pPr>
        <w:tabs>
          <w:tab w:val="left" w:pos="708"/>
          <w:tab w:val="left" w:pos="8460"/>
        </w:tabs>
        <w:jc w:val="both"/>
      </w:pPr>
      <w:r w:rsidRPr="00567E29">
        <w:tab/>
        <w:t xml:space="preserve">- оптовая и розничная торговля –  1 млрд.  </w:t>
      </w:r>
      <w:r>
        <w:t>013,39 млн. руб. (12,75</w:t>
      </w:r>
      <w:r w:rsidRPr="00567E29">
        <w:t xml:space="preserve"> %);</w:t>
      </w:r>
    </w:p>
    <w:p w:rsidR="003E5CF4" w:rsidRPr="00567E29" w:rsidRDefault="003E5CF4" w:rsidP="00FD1F94">
      <w:pPr>
        <w:tabs>
          <w:tab w:val="left" w:pos="708"/>
          <w:tab w:val="left" w:pos="8460"/>
        </w:tabs>
        <w:jc w:val="both"/>
      </w:pPr>
      <w:r w:rsidRPr="00567E29">
        <w:tab/>
        <w:t>- производство и распределение тепловой энерг</w:t>
      </w:r>
      <w:r>
        <w:t>ии, воды – 184,08 млн. руб. (2,32</w:t>
      </w:r>
      <w:r w:rsidRPr="00567E29">
        <w:t>%);</w:t>
      </w:r>
    </w:p>
    <w:p w:rsidR="003E5CF4" w:rsidRPr="00567E29" w:rsidRDefault="003E5CF4" w:rsidP="00FD1F94">
      <w:pPr>
        <w:tabs>
          <w:tab w:val="left" w:pos="708"/>
          <w:tab w:val="left" w:pos="8460"/>
        </w:tabs>
        <w:jc w:val="both"/>
      </w:pPr>
      <w:r w:rsidRPr="00567E29">
        <w:tab/>
        <w:t xml:space="preserve">- </w:t>
      </w:r>
      <w:r>
        <w:t>сельское хозяйство – 62,07 млн. руб. (0,78</w:t>
      </w:r>
      <w:r w:rsidRPr="00567E29">
        <w:t>%);</w:t>
      </w:r>
    </w:p>
    <w:p w:rsidR="003E5CF4" w:rsidRPr="00567E29" w:rsidRDefault="003E5CF4" w:rsidP="00FD1F94">
      <w:pPr>
        <w:tabs>
          <w:tab w:val="left" w:pos="708"/>
          <w:tab w:val="left" w:pos="8460"/>
        </w:tabs>
        <w:jc w:val="both"/>
      </w:pPr>
      <w:r>
        <w:tab/>
        <w:t>- строительство – 93,21 млн. руб. (2,1</w:t>
      </w:r>
      <w:r w:rsidRPr="00567E29">
        <w:t>%);</w:t>
      </w:r>
    </w:p>
    <w:p w:rsidR="003E5CF4" w:rsidRPr="00567E29" w:rsidRDefault="003E5CF4" w:rsidP="00FD1F94">
      <w:pPr>
        <w:tabs>
          <w:tab w:val="left" w:pos="708"/>
          <w:tab w:val="left" w:pos="8460"/>
        </w:tabs>
        <w:jc w:val="both"/>
      </w:pPr>
      <w:r w:rsidRPr="00567E29">
        <w:tab/>
        <w:t>-</w:t>
      </w:r>
      <w:r>
        <w:t xml:space="preserve"> транспорт и связь – 1 770,19 млн. руб. (22,28</w:t>
      </w:r>
      <w:r w:rsidRPr="00567E29">
        <w:t>%);</w:t>
      </w:r>
    </w:p>
    <w:p w:rsidR="003E5CF4" w:rsidRDefault="003E5CF4" w:rsidP="00FD1F94">
      <w:pPr>
        <w:tabs>
          <w:tab w:val="left" w:pos="708"/>
          <w:tab w:val="left" w:pos="8460"/>
        </w:tabs>
        <w:jc w:val="both"/>
      </w:pPr>
      <w:r w:rsidRPr="00567E29">
        <w:tab/>
        <w:t>- прочие услуги (жилищные, бытовы</w:t>
      </w:r>
      <w:r>
        <w:t>е и др.) - 381,35 млн. руб.(4,8</w:t>
      </w:r>
      <w:r w:rsidRPr="00567E29">
        <w:t>%).</w:t>
      </w:r>
    </w:p>
    <w:p w:rsidR="009B4E1D" w:rsidRPr="00972C8B" w:rsidRDefault="009B4E1D" w:rsidP="00FD1F94">
      <w:pPr>
        <w:tabs>
          <w:tab w:val="left" w:pos="708"/>
          <w:tab w:val="left" w:pos="8460"/>
        </w:tabs>
        <w:jc w:val="both"/>
      </w:pPr>
    </w:p>
    <w:p w:rsidR="003E5CF4" w:rsidRPr="009B4E1D" w:rsidRDefault="003E5CF4" w:rsidP="009B4E1D">
      <w:pPr>
        <w:rPr>
          <w:b/>
          <w:sz w:val="28"/>
          <w:szCs w:val="28"/>
        </w:rPr>
      </w:pPr>
      <w:r w:rsidRPr="009B4E1D">
        <w:rPr>
          <w:b/>
          <w:sz w:val="28"/>
          <w:szCs w:val="28"/>
        </w:rPr>
        <w:t>Социальная сфера</w:t>
      </w:r>
    </w:p>
    <w:p w:rsidR="003E5CF4" w:rsidRPr="009B4E1D" w:rsidRDefault="003E5CF4" w:rsidP="009B4E1D">
      <w:pPr>
        <w:pStyle w:val="2"/>
        <w:rPr>
          <w:color w:val="auto"/>
        </w:rPr>
      </w:pPr>
      <w:bookmarkStart w:id="6" w:name="_Toc105683230"/>
      <w:r w:rsidRPr="009B4E1D">
        <w:rPr>
          <w:color w:val="auto"/>
        </w:rPr>
        <w:t>Образование</w:t>
      </w:r>
      <w:bookmarkEnd w:id="6"/>
    </w:p>
    <w:p w:rsidR="003E5CF4" w:rsidRPr="008E3ED4" w:rsidRDefault="003E5CF4" w:rsidP="00FD1F94">
      <w:pPr>
        <w:ind w:firstLine="709"/>
        <w:jc w:val="both"/>
      </w:pPr>
      <w:r w:rsidRPr="008E3ED4">
        <w:t>Отдел образования</w:t>
      </w:r>
      <w:r>
        <w:t xml:space="preserve"> администрации Чунского  района</w:t>
      </w:r>
      <w:r w:rsidRPr="008E3ED4">
        <w:t xml:space="preserve">  осуществляет  координацию  и  контроль  деятельности  находящихся  в  его  ведении  47 образовательных учреждений,  из них: </w:t>
      </w:r>
    </w:p>
    <w:p w:rsidR="003E5CF4" w:rsidRPr="008E3ED4" w:rsidRDefault="003E5CF4" w:rsidP="00FD1F94">
      <w:pPr>
        <w:ind w:firstLine="709"/>
        <w:jc w:val="both"/>
      </w:pPr>
      <w:r w:rsidRPr="008E3ED4">
        <w:t xml:space="preserve">- дошкольные образовательные учреждения – 21; </w:t>
      </w:r>
    </w:p>
    <w:p w:rsidR="003E5CF4" w:rsidRPr="008E3ED4" w:rsidRDefault="003E5CF4" w:rsidP="00FD1F94">
      <w:pPr>
        <w:ind w:firstLine="709"/>
        <w:jc w:val="both"/>
      </w:pPr>
      <w:r w:rsidRPr="008E3ED4">
        <w:t>- общеобразовательные учреждения – 25: начальные школы – 5, основные школы – 7, средние школы – 12, вечерняя школа – 1;</w:t>
      </w:r>
    </w:p>
    <w:p w:rsidR="003E5CF4" w:rsidRPr="008E3ED4" w:rsidRDefault="003E5CF4" w:rsidP="00FD1F94">
      <w:pPr>
        <w:ind w:firstLine="709"/>
        <w:jc w:val="both"/>
      </w:pPr>
      <w:r w:rsidRPr="008E3ED4">
        <w:t>- учреждение дополнительного образования детей – 1.</w:t>
      </w:r>
    </w:p>
    <w:p w:rsidR="003E5CF4" w:rsidRPr="008E3ED4" w:rsidRDefault="003E5CF4" w:rsidP="00FD1F94">
      <w:pPr>
        <w:ind w:firstLine="709"/>
        <w:jc w:val="both"/>
      </w:pPr>
      <w:r w:rsidRPr="008E3ED4">
        <w:t>В 2016 году произошло изменение статуса средних о</w:t>
      </w:r>
      <w:r>
        <w:t xml:space="preserve">бщеобразовательных организаций </w:t>
      </w:r>
      <w:r w:rsidRPr="008E3ED4">
        <w:t xml:space="preserve">№ 8 п. Таргиз, </w:t>
      </w:r>
      <w:r>
        <w:t xml:space="preserve">№ </w:t>
      </w:r>
      <w:r w:rsidRPr="008E3ED4">
        <w:t>21 д. Новобалтурина в основные, ш</w:t>
      </w:r>
      <w:r>
        <w:t xml:space="preserve">колы № 26 </w:t>
      </w:r>
      <w:r w:rsidRPr="008E3ED4">
        <w:t xml:space="preserve"> п. Пионерский в начальную. В 2017 году изменен статус МОБУ СОШ № 14  п. Сосновка в основную общеобразовательную школу. </w:t>
      </w:r>
    </w:p>
    <w:p w:rsidR="003E5CF4" w:rsidRPr="008E3ED4" w:rsidRDefault="003E5CF4" w:rsidP="00FD1F94">
      <w:pPr>
        <w:ind w:firstLine="709"/>
        <w:jc w:val="both"/>
        <w:rPr>
          <w:spacing w:val="-4"/>
        </w:rPr>
      </w:pPr>
      <w:r w:rsidRPr="008E3ED4">
        <w:t>В рамках</w:t>
      </w:r>
      <w:r w:rsidRPr="008E3ED4">
        <w:rPr>
          <w:spacing w:val="-4"/>
        </w:rPr>
        <w:t xml:space="preserve"> государственной программы «Развитие сельскохозяйственного регулирования рынков сельскохозяйственной продукции, сырья и продовольствия на 2014-2020 годы» продолжается строительство нового здания школы № 5 п. Новочунка.</w:t>
      </w:r>
    </w:p>
    <w:p w:rsidR="003E5CF4" w:rsidRPr="008E3ED4" w:rsidRDefault="003E5CF4" w:rsidP="00FD1F94">
      <w:pPr>
        <w:ind w:firstLine="709"/>
        <w:jc w:val="both"/>
        <w:rPr>
          <w:spacing w:val="-4"/>
        </w:rPr>
      </w:pPr>
      <w:r w:rsidRPr="008E3ED4">
        <w:rPr>
          <w:spacing w:val="-4"/>
        </w:rPr>
        <w:t xml:space="preserve">В 2017 году будет проведен выборочный капитальный ремонт спортивных залов МОБУ СОШ № 6 п. Парчум, МОБУ ООШ № 14 п. Сосновка в рамках мероприятия «Создание в общеобразовательных организациях, расположенных в сельской местности, условий для занятий физической культурой и спортом». </w:t>
      </w:r>
    </w:p>
    <w:p w:rsidR="003E5CF4" w:rsidRPr="008E3ED4" w:rsidRDefault="003E5CF4" w:rsidP="00FD1F94">
      <w:pPr>
        <w:ind w:firstLine="709"/>
        <w:jc w:val="both"/>
      </w:pPr>
      <w:r w:rsidRPr="008E3ED4">
        <w:rPr>
          <w:spacing w:val="-4"/>
        </w:rPr>
        <w:t xml:space="preserve">Продолжается работа по обеспечению дошкольных учреждений мягким инвентарем, </w:t>
      </w:r>
      <w:r w:rsidRPr="008E3ED4">
        <w:t xml:space="preserve">в рамках соглашения о социально-экономическом партнерстве администрацией района с благотворительным фондом «ИЛИМ-ГАРАНТ», проекта «Народные инициативы». </w:t>
      </w:r>
    </w:p>
    <w:p w:rsidR="003E5CF4" w:rsidRPr="008E3ED4" w:rsidRDefault="003E5CF4" w:rsidP="00FD1F94">
      <w:pPr>
        <w:ind w:firstLine="709"/>
        <w:jc w:val="both"/>
      </w:pPr>
      <w:r w:rsidRPr="008E3ED4">
        <w:t xml:space="preserve">21 детский сад Чунского района в 2016-17 учебном году посещали 1722 ребенка (данные на 01.06.2017), очередь детей от 3 до 7 лет ликвидирована в 2014 году, роста очередности в детские сады в ближайшее время не ожидается. Все дошкольные учреждения образования реализуют образовательные программы в соответствии с ФГОС ДО. В летний период выдаются путевки для направления детей, достигших возраста 1,5 лет,  в детские сады. </w:t>
      </w:r>
    </w:p>
    <w:p w:rsidR="003E5CF4" w:rsidRPr="008E3ED4" w:rsidRDefault="003E5CF4" w:rsidP="00FD1F94">
      <w:pPr>
        <w:ind w:firstLine="708"/>
        <w:jc w:val="both"/>
      </w:pPr>
      <w:r w:rsidRPr="008E3ED4">
        <w:t xml:space="preserve">В 2016-17 учебном году в ОУ района – обучалось 4640 человек (данные на 01.06.2017 г.), в школе-интернате № 11 - 94 ребенка.  Количество классов и классов-комплектов составляло 283, средняя наполняемость в ОУ городских поселений 21,9, сельских поселений 9,4. Организован подвоз обучающихся в шести образовательных организациях из 9 населенных пунктов. </w:t>
      </w:r>
    </w:p>
    <w:p w:rsidR="003E5CF4" w:rsidRPr="008E3ED4" w:rsidRDefault="003E5CF4" w:rsidP="00FD1F94">
      <w:pPr>
        <w:ind w:firstLine="709"/>
        <w:jc w:val="both"/>
      </w:pPr>
      <w:r w:rsidRPr="008E3ED4">
        <w:t>Кадровый состав:</w:t>
      </w:r>
    </w:p>
    <w:p w:rsidR="003E5CF4" w:rsidRPr="008E3ED4" w:rsidRDefault="003E5CF4" w:rsidP="00FD1F94">
      <w:pPr>
        <w:ind w:firstLine="709"/>
        <w:jc w:val="both"/>
      </w:pPr>
      <w:r w:rsidRPr="008E3ED4">
        <w:t>Педагогические работники – 693 человека, руководители – 97 человек. Из них педагоги ДОУ – 176 человек, школ – 496, ДО – 21, руководители ДОУ-30 человек, школ-64, ДО-3 человека. Образование высшее – 420 человек (51%). Имеют звания и награды Минобрнауки РФ: ДОУ-17 человек, ОУ - 125, ДО -</w:t>
      </w:r>
      <w:r w:rsidR="00CA4625">
        <w:t xml:space="preserve"> 2. Потребность в педагогических</w:t>
      </w:r>
      <w:r w:rsidRPr="008E3ED4">
        <w:t xml:space="preserve"> кадрах: ДОУ-0, ОУ-23, ДО-0. </w:t>
      </w:r>
    </w:p>
    <w:p w:rsidR="003E5CF4" w:rsidRPr="008E3ED4" w:rsidRDefault="003E5CF4" w:rsidP="00FD1F94">
      <w:pPr>
        <w:ind w:firstLine="708"/>
        <w:jc w:val="both"/>
      </w:pPr>
      <w:r w:rsidRPr="008E3ED4">
        <w:lastRenderedPageBreak/>
        <w:t xml:space="preserve">В соответствии с распоряжением Правительства Иркутской области от 29 мая 2014 года № 422-рп «О мерах по повышению заработной платы отдельных категорий работников на период 2014-2018 годы» определена линейка целевых значений прогноза среднемесячной заработной платы педагогических работников. </w:t>
      </w:r>
    </w:p>
    <w:p w:rsidR="003E5CF4" w:rsidRPr="008E3ED4" w:rsidRDefault="003E5CF4" w:rsidP="00FD1F94">
      <w:pPr>
        <w:ind w:firstLine="708"/>
        <w:jc w:val="both"/>
      </w:pPr>
      <w:r w:rsidRPr="008E3ED4">
        <w:t>В Чунском районном муниципальном образовании достигнуты следующие результаты:</w:t>
      </w:r>
    </w:p>
    <w:p w:rsidR="003E5CF4" w:rsidRPr="008E3ED4" w:rsidRDefault="003E5CF4" w:rsidP="00FD1F94">
      <w:pPr>
        <w:ind w:firstLine="708"/>
        <w:jc w:val="both"/>
      </w:pPr>
    </w:p>
    <w:tbl>
      <w:tblPr>
        <w:tblW w:w="9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00"/>
        <w:gridCol w:w="1566"/>
        <w:gridCol w:w="1701"/>
        <w:gridCol w:w="1702"/>
      </w:tblGrid>
      <w:tr w:rsidR="003E5CF4" w:rsidRPr="008E3ED4">
        <w:trPr>
          <w:jc w:val="center"/>
        </w:trPr>
        <w:tc>
          <w:tcPr>
            <w:tcW w:w="5000" w:type="dxa"/>
            <w:vMerge w:val="restart"/>
            <w:vAlign w:val="center"/>
          </w:tcPr>
          <w:p w:rsidR="003E5CF4" w:rsidRPr="006D4E9E" w:rsidRDefault="009B18BB" w:rsidP="00FD1F94">
            <w:pPr>
              <w:jc w:val="center"/>
            </w:pPr>
            <w:r>
              <w:t>Тип образовательного учреждения</w:t>
            </w:r>
          </w:p>
        </w:tc>
        <w:tc>
          <w:tcPr>
            <w:tcW w:w="3267" w:type="dxa"/>
            <w:gridSpan w:val="2"/>
            <w:vAlign w:val="center"/>
          </w:tcPr>
          <w:p w:rsidR="003E5CF4" w:rsidRPr="006D4E9E" w:rsidRDefault="003E5CF4" w:rsidP="00FD1F94">
            <w:pPr>
              <w:jc w:val="center"/>
            </w:pPr>
            <w:r w:rsidRPr="006D4E9E">
              <w:t>Январь-июль 2017 года</w:t>
            </w:r>
          </w:p>
        </w:tc>
        <w:tc>
          <w:tcPr>
            <w:tcW w:w="1702" w:type="dxa"/>
            <w:vMerge w:val="restart"/>
          </w:tcPr>
          <w:p w:rsidR="003E5CF4" w:rsidRPr="006D4E9E" w:rsidRDefault="003E5CF4" w:rsidP="00FD1F94">
            <w:pPr>
              <w:jc w:val="center"/>
            </w:pPr>
            <w:r w:rsidRPr="006D4E9E">
              <w:t>% исполнения</w:t>
            </w:r>
          </w:p>
        </w:tc>
      </w:tr>
      <w:tr w:rsidR="003E5CF4" w:rsidRPr="008E3ED4">
        <w:trPr>
          <w:jc w:val="center"/>
        </w:trPr>
        <w:tc>
          <w:tcPr>
            <w:tcW w:w="5000" w:type="dxa"/>
            <w:vMerge/>
            <w:vAlign w:val="center"/>
          </w:tcPr>
          <w:p w:rsidR="003E5CF4" w:rsidRPr="006D4E9E" w:rsidRDefault="003E5CF4" w:rsidP="00FD1F94"/>
        </w:tc>
        <w:tc>
          <w:tcPr>
            <w:tcW w:w="1566" w:type="dxa"/>
            <w:vAlign w:val="center"/>
          </w:tcPr>
          <w:p w:rsidR="003E5CF4" w:rsidRPr="006D4E9E" w:rsidRDefault="003E5CF4" w:rsidP="00FD1F94">
            <w:pPr>
              <w:jc w:val="center"/>
            </w:pPr>
            <w:r w:rsidRPr="006D4E9E">
              <w:t>Прогноз средней заработной платы  по экономике региона</w:t>
            </w:r>
          </w:p>
        </w:tc>
        <w:tc>
          <w:tcPr>
            <w:tcW w:w="1701" w:type="dxa"/>
            <w:vAlign w:val="center"/>
          </w:tcPr>
          <w:p w:rsidR="003E5CF4" w:rsidRPr="006D4E9E" w:rsidRDefault="003E5CF4" w:rsidP="00FD1F94">
            <w:pPr>
              <w:jc w:val="center"/>
            </w:pPr>
            <w:r w:rsidRPr="006D4E9E">
              <w:t>Фактическая средняя заработная по району</w:t>
            </w:r>
          </w:p>
        </w:tc>
        <w:tc>
          <w:tcPr>
            <w:tcW w:w="1702" w:type="dxa"/>
            <w:vMerge/>
            <w:vAlign w:val="center"/>
          </w:tcPr>
          <w:p w:rsidR="003E5CF4" w:rsidRPr="006D4E9E" w:rsidRDefault="003E5CF4" w:rsidP="00FD1F94"/>
        </w:tc>
      </w:tr>
      <w:tr w:rsidR="003E5CF4" w:rsidRPr="008E3ED4">
        <w:trPr>
          <w:jc w:val="center"/>
        </w:trPr>
        <w:tc>
          <w:tcPr>
            <w:tcW w:w="5000" w:type="dxa"/>
            <w:vAlign w:val="center"/>
          </w:tcPr>
          <w:p w:rsidR="003E5CF4" w:rsidRPr="006D4E9E" w:rsidRDefault="003E5CF4" w:rsidP="00FD1F94">
            <w:r w:rsidRPr="006D4E9E">
              <w:t>Педагогические работники общеобразовательных учреждений, всего</w:t>
            </w:r>
          </w:p>
        </w:tc>
        <w:tc>
          <w:tcPr>
            <w:tcW w:w="1566" w:type="dxa"/>
            <w:vAlign w:val="center"/>
          </w:tcPr>
          <w:p w:rsidR="003E5CF4" w:rsidRPr="006D4E9E" w:rsidRDefault="003E5CF4" w:rsidP="00FD1F94">
            <w:pPr>
              <w:jc w:val="right"/>
            </w:pPr>
            <w:r w:rsidRPr="006D4E9E">
              <w:t>30839,33</w:t>
            </w:r>
          </w:p>
        </w:tc>
        <w:tc>
          <w:tcPr>
            <w:tcW w:w="1701" w:type="dxa"/>
            <w:vAlign w:val="center"/>
          </w:tcPr>
          <w:p w:rsidR="003E5CF4" w:rsidRPr="006D4E9E" w:rsidRDefault="003E5CF4" w:rsidP="00FD1F94">
            <w:pPr>
              <w:jc w:val="right"/>
              <w:rPr>
                <w:color w:val="000000"/>
              </w:rPr>
            </w:pPr>
            <w:r w:rsidRPr="006D4E9E">
              <w:rPr>
                <w:color w:val="000000"/>
              </w:rPr>
              <w:t>30845,81</w:t>
            </w:r>
          </w:p>
        </w:tc>
        <w:tc>
          <w:tcPr>
            <w:tcW w:w="1702" w:type="dxa"/>
            <w:vAlign w:val="center"/>
          </w:tcPr>
          <w:p w:rsidR="003E5CF4" w:rsidRPr="006D4E9E" w:rsidRDefault="003E5CF4" w:rsidP="00FD1F94">
            <w:pPr>
              <w:jc w:val="right"/>
              <w:rPr>
                <w:color w:val="000000"/>
              </w:rPr>
            </w:pPr>
            <w:r w:rsidRPr="006D4E9E">
              <w:rPr>
                <w:color w:val="000000"/>
              </w:rPr>
              <w:t>100,021%</w:t>
            </w:r>
          </w:p>
        </w:tc>
      </w:tr>
      <w:tr w:rsidR="003E5CF4" w:rsidRPr="008E3ED4">
        <w:trPr>
          <w:jc w:val="center"/>
        </w:trPr>
        <w:tc>
          <w:tcPr>
            <w:tcW w:w="5000" w:type="dxa"/>
            <w:vAlign w:val="center"/>
          </w:tcPr>
          <w:p w:rsidR="003E5CF4" w:rsidRPr="006D4E9E" w:rsidRDefault="003E5CF4" w:rsidP="00FD1F94">
            <w:r w:rsidRPr="006D4E9E">
              <w:t>в том числе</w:t>
            </w:r>
          </w:p>
        </w:tc>
        <w:tc>
          <w:tcPr>
            <w:tcW w:w="1566" w:type="dxa"/>
            <w:vAlign w:val="center"/>
          </w:tcPr>
          <w:p w:rsidR="003E5CF4" w:rsidRPr="006D4E9E" w:rsidRDefault="003E5CF4" w:rsidP="00FD1F94">
            <w:pPr>
              <w:jc w:val="right"/>
            </w:pPr>
          </w:p>
        </w:tc>
        <w:tc>
          <w:tcPr>
            <w:tcW w:w="1701" w:type="dxa"/>
            <w:vAlign w:val="center"/>
          </w:tcPr>
          <w:p w:rsidR="003E5CF4" w:rsidRPr="006D4E9E" w:rsidRDefault="003E5CF4" w:rsidP="00FD1F94">
            <w:pPr>
              <w:jc w:val="right"/>
              <w:rPr>
                <w:color w:val="000000"/>
              </w:rPr>
            </w:pPr>
          </w:p>
        </w:tc>
        <w:tc>
          <w:tcPr>
            <w:tcW w:w="1702" w:type="dxa"/>
            <w:vAlign w:val="center"/>
          </w:tcPr>
          <w:p w:rsidR="003E5CF4" w:rsidRPr="006D4E9E" w:rsidRDefault="003E5CF4" w:rsidP="00FD1F94">
            <w:pPr>
              <w:jc w:val="right"/>
              <w:rPr>
                <w:color w:val="000000"/>
              </w:rPr>
            </w:pPr>
          </w:p>
        </w:tc>
      </w:tr>
      <w:tr w:rsidR="003E5CF4" w:rsidRPr="008E3ED4">
        <w:trPr>
          <w:jc w:val="center"/>
        </w:trPr>
        <w:tc>
          <w:tcPr>
            <w:tcW w:w="5000" w:type="dxa"/>
            <w:vAlign w:val="center"/>
          </w:tcPr>
          <w:p w:rsidR="003E5CF4" w:rsidRPr="006D4E9E" w:rsidRDefault="003E5CF4" w:rsidP="00FD1F94">
            <w:r w:rsidRPr="006D4E9E">
              <w:t>– учителя</w:t>
            </w:r>
          </w:p>
        </w:tc>
        <w:tc>
          <w:tcPr>
            <w:tcW w:w="1566" w:type="dxa"/>
            <w:vAlign w:val="center"/>
          </w:tcPr>
          <w:p w:rsidR="003E5CF4" w:rsidRPr="006D4E9E" w:rsidRDefault="003E5CF4" w:rsidP="00FD1F94">
            <w:pPr>
              <w:jc w:val="right"/>
            </w:pPr>
            <w:r w:rsidRPr="006D4E9E">
              <w:t>х</w:t>
            </w:r>
          </w:p>
        </w:tc>
        <w:tc>
          <w:tcPr>
            <w:tcW w:w="1701" w:type="dxa"/>
            <w:vAlign w:val="center"/>
          </w:tcPr>
          <w:p w:rsidR="003E5CF4" w:rsidRPr="006D4E9E" w:rsidRDefault="003E5CF4" w:rsidP="00FD1F94">
            <w:pPr>
              <w:jc w:val="right"/>
              <w:rPr>
                <w:color w:val="000000"/>
              </w:rPr>
            </w:pPr>
            <w:r w:rsidRPr="006D4E9E">
              <w:rPr>
                <w:color w:val="000000"/>
              </w:rPr>
              <w:t>31 493,10</w:t>
            </w:r>
          </w:p>
        </w:tc>
        <w:tc>
          <w:tcPr>
            <w:tcW w:w="1702" w:type="dxa"/>
            <w:vAlign w:val="center"/>
          </w:tcPr>
          <w:p w:rsidR="003E5CF4" w:rsidRPr="006D4E9E" w:rsidRDefault="003E5CF4" w:rsidP="00FD1F94">
            <w:pPr>
              <w:jc w:val="right"/>
              <w:rPr>
                <w:color w:val="000000"/>
              </w:rPr>
            </w:pPr>
            <w:r w:rsidRPr="006D4E9E">
              <w:rPr>
                <w:color w:val="000000"/>
              </w:rPr>
              <w:t>х</w:t>
            </w:r>
          </w:p>
        </w:tc>
      </w:tr>
      <w:tr w:rsidR="003E5CF4" w:rsidRPr="008E3ED4">
        <w:trPr>
          <w:trHeight w:val="199"/>
          <w:jc w:val="center"/>
        </w:trPr>
        <w:tc>
          <w:tcPr>
            <w:tcW w:w="5000" w:type="dxa"/>
            <w:vAlign w:val="center"/>
          </w:tcPr>
          <w:p w:rsidR="003E5CF4" w:rsidRPr="006D4E9E" w:rsidRDefault="003E5CF4" w:rsidP="00FD1F94">
            <w:r w:rsidRPr="006D4E9E">
              <w:t>– прочий педагогический персонал</w:t>
            </w:r>
          </w:p>
        </w:tc>
        <w:tc>
          <w:tcPr>
            <w:tcW w:w="1566" w:type="dxa"/>
            <w:vAlign w:val="center"/>
          </w:tcPr>
          <w:p w:rsidR="003E5CF4" w:rsidRPr="006D4E9E" w:rsidRDefault="003E5CF4" w:rsidP="00FD1F94">
            <w:pPr>
              <w:jc w:val="right"/>
            </w:pPr>
            <w:r w:rsidRPr="006D4E9E">
              <w:t>х</w:t>
            </w:r>
          </w:p>
        </w:tc>
        <w:tc>
          <w:tcPr>
            <w:tcW w:w="1701" w:type="dxa"/>
            <w:vAlign w:val="center"/>
          </w:tcPr>
          <w:p w:rsidR="003E5CF4" w:rsidRPr="006D4E9E" w:rsidRDefault="003E5CF4" w:rsidP="00FD1F94">
            <w:pPr>
              <w:jc w:val="right"/>
              <w:rPr>
                <w:color w:val="000000"/>
              </w:rPr>
            </w:pPr>
            <w:r w:rsidRPr="006D4E9E">
              <w:rPr>
                <w:color w:val="000000"/>
              </w:rPr>
              <w:t>26 125,47</w:t>
            </w:r>
          </w:p>
        </w:tc>
        <w:tc>
          <w:tcPr>
            <w:tcW w:w="1702" w:type="dxa"/>
            <w:vAlign w:val="center"/>
          </w:tcPr>
          <w:p w:rsidR="003E5CF4" w:rsidRPr="006D4E9E" w:rsidRDefault="003E5CF4" w:rsidP="00FD1F94">
            <w:pPr>
              <w:jc w:val="right"/>
              <w:rPr>
                <w:color w:val="000000"/>
              </w:rPr>
            </w:pPr>
            <w:r w:rsidRPr="006D4E9E">
              <w:rPr>
                <w:color w:val="000000"/>
              </w:rPr>
              <w:t>х</w:t>
            </w:r>
          </w:p>
        </w:tc>
      </w:tr>
      <w:tr w:rsidR="003E5CF4" w:rsidRPr="008E3ED4">
        <w:trPr>
          <w:jc w:val="center"/>
        </w:trPr>
        <w:tc>
          <w:tcPr>
            <w:tcW w:w="5000" w:type="dxa"/>
            <w:vAlign w:val="center"/>
          </w:tcPr>
          <w:p w:rsidR="003E5CF4" w:rsidRPr="006D4E9E" w:rsidRDefault="003E5CF4" w:rsidP="00FD1F94">
            <w:r w:rsidRPr="006D4E9E">
              <w:t>Педагогические работники дошкольных учреждений</w:t>
            </w:r>
          </w:p>
        </w:tc>
        <w:tc>
          <w:tcPr>
            <w:tcW w:w="1566" w:type="dxa"/>
            <w:vAlign w:val="center"/>
          </w:tcPr>
          <w:p w:rsidR="003E5CF4" w:rsidRPr="006D4E9E" w:rsidRDefault="003E5CF4" w:rsidP="00FD1F94">
            <w:pPr>
              <w:jc w:val="right"/>
            </w:pPr>
            <w:r w:rsidRPr="006D4E9E">
              <w:t>25 927,83</w:t>
            </w:r>
          </w:p>
        </w:tc>
        <w:tc>
          <w:tcPr>
            <w:tcW w:w="1701" w:type="dxa"/>
            <w:vAlign w:val="center"/>
          </w:tcPr>
          <w:p w:rsidR="003E5CF4" w:rsidRPr="006D4E9E" w:rsidRDefault="003E5CF4" w:rsidP="00FD1F94">
            <w:pPr>
              <w:jc w:val="right"/>
              <w:rPr>
                <w:color w:val="000000"/>
              </w:rPr>
            </w:pPr>
            <w:r w:rsidRPr="006D4E9E">
              <w:rPr>
                <w:color w:val="000000"/>
              </w:rPr>
              <w:t>25 929,57</w:t>
            </w:r>
          </w:p>
        </w:tc>
        <w:tc>
          <w:tcPr>
            <w:tcW w:w="1702" w:type="dxa"/>
            <w:vAlign w:val="center"/>
          </w:tcPr>
          <w:p w:rsidR="003E5CF4" w:rsidRPr="006D4E9E" w:rsidRDefault="003E5CF4" w:rsidP="00FD1F94">
            <w:pPr>
              <w:jc w:val="right"/>
              <w:rPr>
                <w:color w:val="000000"/>
              </w:rPr>
            </w:pPr>
            <w:r w:rsidRPr="006D4E9E">
              <w:rPr>
                <w:color w:val="000000"/>
              </w:rPr>
              <w:t>100,007%</w:t>
            </w:r>
          </w:p>
        </w:tc>
      </w:tr>
      <w:tr w:rsidR="003E5CF4" w:rsidRPr="008E3ED4">
        <w:trPr>
          <w:jc w:val="center"/>
        </w:trPr>
        <w:tc>
          <w:tcPr>
            <w:tcW w:w="5000" w:type="dxa"/>
            <w:vAlign w:val="center"/>
          </w:tcPr>
          <w:p w:rsidR="003E5CF4" w:rsidRPr="006D4E9E" w:rsidRDefault="003E5CF4" w:rsidP="00FD1F94">
            <w:r w:rsidRPr="006D4E9E">
              <w:t>Педагогические работники учреждений дополнительного образования</w:t>
            </w:r>
          </w:p>
        </w:tc>
        <w:tc>
          <w:tcPr>
            <w:tcW w:w="1566" w:type="dxa"/>
            <w:vAlign w:val="center"/>
          </w:tcPr>
          <w:p w:rsidR="003E5CF4" w:rsidRPr="006D4E9E" w:rsidRDefault="003E5CF4" w:rsidP="00FD1F94">
            <w:pPr>
              <w:jc w:val="right"/>
            </w:pPr>
            <w:r w:rsidRPr="006D4E9E">
              <w:t>28 354,73</w:t>
            </w:r>
          </w:p>
        </w:tc>
        <w:tc>
          <w:tcPr>
            <w:tcW w:w="1701" w:type="dxa"/>
            <w:vAlign w:val="center"/>
          </w:tcPr>
          <w:p w:rsidR="003E5CF4" w:rsidRPr="006D4E9E" w:rsidRDefault="003E5CF4" w:rsidP="00FD1F94">
            <w:pPr>
              <w:jc w:val="right"/>
              <w:rPr>
                <w:color w:val="000000"/>
              </w:rPr>
            </w:pPr>
            <w:r w:rsidRPr="006D4E9E">
              <w:rPr>
                <w:color w:val="000000"/>
              </w:rPr>
              <w:t>28 366,35</w:t>
            </w:r>
          </w:p>
        </w:tc>
        <w:tc>
          <w:tcPr>
            <w:tcW w:w="1702" w:type="dxa"/>
            <w:vAlign w:val="center"/>
          </w:tcPr>
          <w:p w:rsidR="003E5CF4" w:rsidRPr="006D4E9E" w:rsidRDefault="003E5CF4" w:rsidP="00FD1F94">
            <w:pPr>
              <w:jc w:val="right"/>
              <w:rPr>
                <w:color w:val="000000"/>
              </w:rPr>
            </w:pPr>
            <w:r w:rsidRPr="006D4E9E">
              <w:rPr>
                <w:color w:val="000000"/>
              </w:rPr>
              <w:t>100,041%</w:t>
            </w:r>
          </w:p>
        </w:tc>
      </w:tr>
    </w:tbl>
    <w:p w:rsidR="003E5CF4" w:rsidRPr="008E3ED4" w:rsidRDefault="003E5CF4" w:rsidP="00FD1F94">
      <w:pPr>
        <w:jc w:val="both"/>
      </w:pPr>
    </w:p>
    <w:p w:rsidR="003E5CF4" w:rsidRPr="008E3ED4" w:rsidRDefault="003E5CF4" w:rsidP="00FD1F94">
      <w:pPr>
        <w:ind w:firstLine="709"/>
        <w:jc w:val="both"/>
      </w:pPr>
      <w:r w:rsidRPr="008E3ED4">
        <w:t xml:space="preserve">Анализ деятельности МКУ «Отдел образования администрации Чунского района» позволяет сделать вывод, что основные показатели деятельности муниципальной системы образования имеют позитивную динамику развития, поставленные задачи в целом реализуются. </w:t>
      </w:r>
    </w:p>
    <w:p w:rsidR="003B4D4A" w:rsidRDefault="003E5CF4" w:rsidP="00E64478">
      <w:pPr>
        <w:jc w:val="both"/>
      </w:pPr>
      <w:r>
        <w:tab/>
        <w:t>Н</w:t>
      </w:r>
      <w:r w:rsidRPr="008E3ED4">
        <w:t>а территории района функционируют две областные образовательные организации: государственное бюджетное профессиональное образовательное учреждение «Чунский многопрофильный техникум»; государственное общеобразовательное казенное учреждение «Школа – инт</w:t>
      </w:r>
      <w:r w:rsidR="003B4D4A">
        <w:t>ернат № 11 п. Лесогорск».</w:t>
      </w:r>
    </w:p>
    <w:p w:rsidR="003E5CF4" w:rsidRPr="00E64478" w:rsidRDefault="003B4D4A" w:rsidP="00E64478">
      <w:pPr>
        <w:jc w:val="both"/>
      </w:pPr>
      <w:r>
        <w:tab/>
      </w:r>
      <w:r w:rsidR="003E5CF4" w:rsidRPr="00E64478">
        <w:t>Чунский многопрофильный техникум реализует образовательные программы обучения на дневном очном отделении по 5 профессиям и специальностям, а также  две программы профессиональной подготовки для лиц с ограниченными возможностями здоровья и инвалидов. Предоставляется широкий спектр образовательных услуг (26) по образовательным программам профессиональной подготовки.</w:t>
      </w:r>
    </w:p>
    <w:p w:rsidR="003E5CF4" w:rsidRPr="00E64478" w:rsidRDefault="003E5CF4" w:rsidP="00E64478">
      <w:pPr>
        <w:jc w:val="both"/>
      </w:pPr>
      <w:bookmarkStart w:id="7" w:name="OLE_LINK36"/>
      <w:bookmarkStart w:id="8" w:name="OLE_LINK37"/>
      <w:bookmarkStart w:id="9" w:name="OLE_LINK38"/>
      <w:r w:rsidRPr="00E64478">
        <w:tab/>
        <w:t>С 21.01.2005 года в районе осуществляет деятельность Учебно-методический центр ООО «Департамент высшего профессионального образования» (Департамент ВПО), где обучается более 500 студентов и слушателей.</w:t>
      </w:r>
      <w:bookmarkEnd w:id="7"/>
      <w:bookmarkEnd w:id="8"/>
      <w:bookmarkEnd w:id="9"/>
    </w:p>
    <w:p w:rsidR="003E5CF4" w:rsidRPr="00E64478" w:rsidRDefault="003E5CF4" w:rsidP="00E64478">
      <w:pPr>
        <w:jc w:val="both"/>
      </w:pPr>
      <w:r w:rsidRPr="00E64478">
        <w:tab/>
        <w:t>Целью деятельности Департамента ВПО является организация повышения квалификации, профессиональной переподготовки и профессиональной подготовки жителей больших и малых поселений в различных географических зонах.</w:t>
      </w:r>
    </w:p>
    <w:p w:rsidR="003E5CF4" w:rsidRPr="00E64478" w:rsidRDefault="003E5CF4" w:rsidP="00E64478">
      <w:pPr>
        <w:jc w:val="both"/>
      </w:pPr>
      <w:r w:rsidRPr="00E64478">
        <w:tab/>
        <w:t>Подбор ВУЗов-партнеров, образовательных организаций осуществляется с целью уникального и востребованного на каждой отдельной территории набора направлений подготовки бакалавриата, магистратуры, курсов дополнительного профессионального образования, общеобразовательных курсов, курсов профессионального обучения.</w:t>
      </w:r>
    </w:p>
    <w:p w:rsidR="003E5CF4" w:rsidRPr="009B4E1D" w:rsidRDefault="003B4D4A" w:rsidP="009B4E1D">
      <w:pPr>
        <w:pStyle w:val="2"/>
        <w:rPr>
          <w:color w:val="auto"/>
        </w:rPr>
      </w:pPr>
      <w:r>
        <w:rPr>
          <w:i/>
        </w:rPr>
        <w:tab/>
      </w:r>
      <w:bookmarkStart w:id="10" w:name="_Toc105683231"/>
      <w:r w:rsidR="00375E88" w:rsidRPr="009B4E1D">
        <w:rPr>
          <w:color w:val="auto"/>
        </w:rPr>
        <w:t>Культура,  молодежная политика, спорт</w:t>
      </w:r>
      <w:bookmarkEnd w:id="10"/>
    </w:p>
    <w:p w:rsidR="001D79AA" w:rsidRPr="003B4D4A" w:rsidRDefault="001D79AA" w:rsidP="00E64478">
      <w:pPr>
        <w:jc w:val="both"/>
        <w:rPr>
          <w:b/>
        </w:rPr>
      </w:pPr>
      <w:r w:rsidRPr="003B4D4A">
        <w:rPr>
          <w:b/>
        </w:rPr>
        <w:tab/>
        <w:t xml:space="preserve">Культура </w:t>
      </w:r>
    </w:p>
    <w:p w:rsidR="003E5CF4" w:rsidRPr="00E64478" w:rsidRDefault="003E5CF4" w:rsidP="00E64478">
      <w:pPr>
        <w:jc w:val="both"/>
      </w:pPr>
      <w:r w:rsidRPr="00E64478">
        <w:tab/>
        <w:t xml:space="preserve">В целях развития культуры, спорта  и молодежной политики в районе реализуется  9 подпрограмм муниципальной программы Чунского районного муниципального образования:  «Развитие культуры, спорта и молодёжной политики», муниципальная программа Чунского района «Молодым семьям - доступное жилье», и пять муниципальных программы по развитию </w:t>
      </w:r>
      <w:r w:rsidRPr="00E64478">
        <w:lastRenderedPageBreak/>
        <w:t>культуры в Каменском, Чунском, Лесогорском, Новочунском и Октябрьском муниципальных образованиях.</w:t>
      </w:r>
    </w:p>
    <w:p w:rsidR="003E5CF4" w:rsidRPr="00E64478" w:rsidRDefault="003E5CF4" w:rsidP="00E64478">
      <w:pPr>
        <w:jc w:val="both"/>
      </w:pPr>
      <w:r w:rsidRPr="00E64478">
        <w:tab/>
        <w:t>Численность работников в  учреждениях культуры  составляет 159человек. Ежегодно  связи с исполнением указа президента РФ выполняются показатели Плана мероприятий «Дорожная карта», в части повышения заработной платы работникам культуры и педагогическим работникам дополнительного образования. В соответствии с планом улучшения качества услуг в этой сфере, работники продолжают повышать уровень своего образования: два специалиста в минувшем году окончили высшие учебные заведения, трое продолжают обучение, шесть работников культуры прошли курсы повышения квалификации.</w:t>
      </w:r>
      <w:r w:rsidRPr="00E64478">
        <w:tab/>
      </w:r>
    </w:p>
    <w:p w:rsidR="003E5CF4" w:rsidRPr="00E64478" w:rsidRDefault="003E5CF4" w:rsidP="00E64478">
      <w:pPr>
        <w:jc w:val="both"/>
      </w:pPr>
      <w:r w:rsidRPr="00E64478">
        <w:tab/>
        <w:t>Высокое мастерство и профессионализм продолжают доказывать и творческие коллективы. На сегодня в районе функционируют десять  коллективов   художественной самодеятельности, в которых задействовано свыше трехсот пятидесяти человек. В числе этих коллективов девять «народных» и один «образцовый».</w:t>
      </w:r>
      <w:r w:rsidRPr="00E64478">
        <w:tab/>
      </w:r>
    </w:p>
    <w:p w:rsidR="003E5CF4" w:rsidRPr="00E64478" w:rsidRDefault="003E5CF4" w:rsidP="00E64478">
      <w:pPr>
        <w:jc w:val="both"/>
      </w:pPr>
      <w:r w:rsidRPr="00E64478">
        <w:tab/>
        <w:t>Вопросы патриотического воспитания молодого поколения в духе любви к Родине и преданности Отечеству, законопослушных граждан государства всегда стояли и продолжают оставаться в центре внимания работников культуры. В Районном Доме культуры действует Центр волонтерского движения, курирующий работу 10 филиалов.</w:t>
      </w:r>
    </w:p>
    <w:p w:rsidR="003E5CF4" w:rsidRPr="00E64478" w:rsidRDefault="003E5CF4" w:rsidP="00E64478">
      <w:pPr>
        <w:jc w:val="both"/>
      </w:pPr>
      <w:r w:rsidRPr="00E64478">
        <w:tab/>
        <w:t>Ежегодно  по данному направлению проводится свыше  200 мероприятий: акции, фестивали, конкурсы, концерты, музейные уроки, викторины, игровые программы, семинары, круглые столы.</w:t>
      </w:r>
    </w:p>
    <w:p w:rsidR="003E5CF4" w:rsidRPr="00E64478" w:rsidRDefault="003E5CF4" w:rsidP="00E64478">
      <w:pPr>
        <w:jc w:val="both"/>
      </w:pPr>
      <w:r w:rsidRPr="00E64478">
        <w:tab/>
        <w:t>В двух музыкальных школах обучаются 112 детей по специальностям: фортепиано, народные инструменты, хоровое пение. Учащиеся и преподаватели музыкальных школ участвуют в развитии профессионального искусства, любительского творчества, организации досуга населения.</w:t>
      </w:r>
    </w:p>
    <w:p w:rsidR="003E5CF4" w:rsidRPr="008E3ED4" w:rsidRDefault="003E5CF4" w:rsidP="00E64478">
      <w:pPr>
        <w:jc w:val="both"/>
        <w:rPr>
          <w:b/>
          <w:bCs/>
        </w:rPr>
      </w:pPr>
      <w:r w:rsidRPr="00E64478">
        <w:tab/>
        <w:t xml:space="preserve">Необходимо отметить  работу библиотек по повышению правовой культуры населения: это информационные стенды, обзоры прессы по актуальным правовым проблемам, книжные выставки по теме «Права человека», месячник правовой информации для молодежи. Продолжалось и действие программы по обучению компьютерной грамотности людей пенсионного возраста, обучение прошли более пятидесяти человек. Также для людей старшего поколения проведен семинар «Знакомство с сайтом «Электронное правительство», для работников образования и культуры – семинары по освоению электронных правовых ресурсов. Сегодня в библиотеки созданы все условия для наших читателей, установлены пластиковые окна </w:t>
      </w:r>
      <w:r w:rsidRPr="008E3ED4">
        <w:t>и металлические двери, проведены капитальные ремонты читальных залов и помещений, приобретена новая мебель и компьютерное оборудование, обновлен фасад здания, проведен капитальный ремонт кровли.</w:t>
      </w:r>
    </w:p>
    <w:p w:rsidR="002506C5" w:rsidRPr="001D79AA" w:rsidRDefault="003E5CF4" w:rsidP="001D79AA">
      <w:pPr>
        <w:jc w:val="both"/>
        <w:rPr>
          <w:i/>
        </w:rPr>
      </w:pPr>
      <w:r w:rsidRPr="008E3ED4">
        <w:rPr>
          <w:b/>
          <w:bCs/>
        </w:rPr>
        <w:tab/>
      </w:r>
      <w:r w:rsidRPr="008E3ED4">
        <w:t>Основными проблемам</w:t>
      </w:r>
      <w:r>
        <w:t>и в настоящее время является не</w:t>
      </w:r>
      <w:r w:rsidRPr="008E3ED4">
        <w:t>достаточн</w:t>
      </w:r>
      <w:r>
        <w:t xml:space="preserve">ость  квалифицированных кадров. </w:t>
      </w:r>
      <w:r w:rsidRPr="008E3ED4">
        <w:rPr>
          <w:color w:val="000000"/>
          <w:shd w:val="clear" w:color="auto" w:fill="FFFFFF"/>
        </w:rPr>
        <w:t xml:space="preserve">В муниципальных </w:t>
      </w:r>
      <w:r>
        <w:rPr>
          <w:color w:val="000000"/>
          <w:shd w:val="clear" w:color="auto" w:fill="FFFFFF"/>
        </w:rPr>
        <w:t>образованиях (сельских поселениях</w:t>
      </w:r>
      <w:r w:rsidRPr="008E3ED4">
        <w:rPr>
          <w:color w:val="000000"/>
          <w:shd w:val="clear" w:color="auto" w:fill="FFFFFF"/>
        </w:rPr>
        <w:t>) отсутствуют работники, имеющие  высшее  образование в сфере культуры, не хватает преподавателей в музы</w:t>
      </w:r>
      <w:r w:rsidR="001D79AA">
        <w:rPr>
          <w:color w:val="000000"/>
          <w:shd w:val="clear" w:color="auto" w:fill="FFFFFF"/>
        </w:rPr>
        <w:t>кальных школах и в сфере спорта.</w:t>
      </w:r>
      <w:r w:rsidRPr="008E3ED4">
        <w:rPr>
          <w:b/>
          <w:bCs/>
        </w:rPr>
        <w:tab/>
      </w:r>
    </w:p>
    <w:p w:rsidR="00B92F3F" w:rsidRPr="003B4D4A" w:rsidRDefault="00B92F3F" w:rsidP="00FD1F94">
      <w:pPr>
        <w:jc w:val="both"/>
        <w:rPr>
          <w:b/>
        </w:rPr>
      </w:pPr>
      <w:r w:rsidRPr="001D79AA">
        <w:rPr>
          <w:i/>
        </w:rPr>
        <w:tab/>
      </w:r>
      <w:r w:rsidR="003B4D4A">
        <w:rPr>
          <w:b/>
        </w:rPr>
        <w:t>Молодежная политика</w:t>
      </w:r>
    </w:p>
    <w:p w:rsidR="002506C5" w:rsidRPr="002506C5" w:rsidRDefault="002506C5" w:rsidP="002506C5">
      <w:pPr>
        <w:ind w:firstLine="708"/>
        <w:jc w:val="both"/>
      </w:pPr>
      <w:r w:rsidRPr="002506C5">
        <w:t xml:space="preserve">Молодежь является важнейшей социально-демографической группой, в структуре населения Чунского района, основным стратегическим ресурсом  развития района. Ежегодно для молодёжи проводятся районные мероприятиями: туристический слет "Будущее - это мы!", автоквест «Патриоты России», «Мисс Чунского района», районный фестиваль КВН, автопробег "Под флагом России", концертная программа "Главный символ страны" в рамках празднования Дня флага Российской Федерации, молодежная акция «Мы крылья России», «Чунские кружева», военно-спортивная игра "Зарница", праздничная программа «До свидания, лето!», Ёлка мэра Чунского района для одаренной и талантливой молодежи, конкурс «Молодёжь Чунского района в лицах», форумы «Молодёжь и предпринимательство», круглые столы «Молодёжь и политика». </w:t>
      </w:r>
    </w:p>
    <w:p w:rsidR="002506C5" w:rsidRDefault="002506C5" w:rsidP="002506C5">
      <w:pPr>
        <w:jc w:val="both"/>
        <w:rPr>
          <w:bCs/>
        </w:rPr>
      </w:pPr>
      <w:r>
        <w:rPr>
          <w:b/>
          <w:bCs/>
        </w:rPr>
        <w:tab/>
      </w:r>
      <w:r>
        <w:rPr>
          <w:bCs/>
        </w:rPr>
        <w:t>Самым активным, творческим и спортивным молодым людям и девушкам вручены путевки в областные, всероссийские и международные лагеря Российской Федерации. Всего  в отчетном периоде реализовано  17 путевок.</w:t>
      </w:r>
    </w:p>
    <w:p w:rsidR="002506C5" w:rsidRDefault="002506C5" w:rsidP="002506C5">
      <w:pPr>
        <w:jc w:val="both"/>
        <w:rPr>
          <w:highlight w:val="yellow"/>
        </w:rPr>
      </w:pPr>
      <w:r w:rsidRPr="002506C5">
        <w:lastRenderedPageBreak/>
        <w:tab/>
        <w:t>В рамках муниципальной программы «Молодым семьям</w:t>
      </w:r>
      <w:r w:rsidR="003B4D4A">
        <w:t xml:space="preserve"> – </w:t>
      </w:r>
      <w:r w:rsidRPr="002506C5">
        <w:t>доступное жилье»</w:t>
      </w:r>
      <w:r>
        <w:t xml:space="preserve"> по состоянию на 01.12.2017 года </w:t>
      </w:r>
      <w:r w:rsidRPr="002506C5">
        <w:t xml:space="preserve"> в</w:t>
      </w:r>
      <w:r>
        <w:t>ручено 30 свидетельства о праве на получение социальной выплаты на приобретение жилого помещения или строительство индивидуального жилого дома. На сегодняшний день на очереди стоит 90 семей в возрасте до 35 лет.</w:t>
      </w:r>
    </w:p>
    <w:p w:rsidR="002506C5" w:rsidRPr="00A52E8C" w:rsidRDefault="002506C5" w:rsidP="002506C5">
      <w:pPr>
        <w:jc w:val="both"/>
        <w:rPr>
          <w:b/>
        </w:rPr>
      </w:pPr>
      <w:r>
        <w:tab/>
      </w:r>
      <w:r w:rsidRPr="00A52E8C">
        <w:rPr>
          <w:b/>
        </w:rPr>
        <w:t>Физическая культура и спорт</w:t>
      </w:r>
    </w:p>
    <w:p w:rsidR="002506C5" w:rsidRPr="002506C5" w:rsidRDefault="002506C5" w:rsidP="002506C5">
      <w:pPr>
        <w:widowControl w:val="0"/>
        <w:autoSpaceDE w:val="0"/>
        <w:autoSpaceDN w:val="0"/>
        <w:adjustRightInd w:val="0"/>
        <w:ind w:firstLine="540"/>
        <w:jc w:val="both"/>
      </w:pPr>
      <w:r w:rsidRPr="002506C5">
        <w:t>Базовыми видами спорта для Чунского района являются зимние олимпийские (лыжные гонки), опорными - летние олимпийские виды спорта (бокс, легкая атлетика).</w:t>
      </w:r>
    </w:p>
    <w:p w:rsidR="002506C5" w:rsidRPr="002506C5" w:rsidRDefault="002506C5" w:rsidP="002506C5">
      <w:pPr>
        <w:widowControl w:val="0"/>
        <w:autoSpaceDE w:val="0"/>
        <w:autoSpaceDN w:val="0"/>
        <w:adjustRightInd w:val="0"/>
        <w:ind w:firstLine="540"/>
        <w:jc w:val="both"/>
      </w:pPr>
      <w:r w:rsidRPr="002506C5">
        <w:t>На 1 января 2017 года в Чунском  районе действовали 103  спортивных сооружения, из них  69 плоскостных спортивных сооружений и хоккейных корта , 30 спортивных залов,1 лыжная  база, 2 стрелковых тира и 1 стадион. Обеспеченность района спортивными сооружениями от нормативной потребности составляет 68,6%. Количество занимающихся в спортивных секциях 4190 человек</w:t>
      </w:r>
    </w:p>
    <w:p w:rsidR="002506C5" w:rsidRPr="002506C5" w:rsidRDefault="002506C5" w:rsidP="002506C5">
      <w:pPr>
        <w:widowControl w:val="0"/>
        <w:autoSpaceDE w:val="0"/>
        <w:autoSpaceDN w:val="0"/>
        <w:adjustRightInd w:val="0"/>
        <w:ind w:firstLine="540"/>
        <w:jc w:val="both"/>
      </w:pPr>
      <w:r w:rsidRPr="002506C5">
        <w:t>Единовременная пропускная способность спортивных сооружений составляет 1 522 человека. Численность занимающихся в спортивных и физкультурно-оздоровительных секциях и группах составляет 13 % от общей численности населения района.</w:t>
      </w:r>
    </w:p>
    <w:p w:rsidR="002506C5" w:rsidRPr="002506C5" w:rsidRDefault="002506C5" w:rsidP="002506C5">
      <w:pPr>
        <w:widowControl w:val="0"/>
        <w:autoSpaceDE w:val="0"/>
        <w:autoSpaceDN w:val="0"/>
        <w:adjustRightInd w:val="0"/>
        <w:ind w:firstLine="540"/>
        <w:jc w:val="both"/>
      </w:pPr>
      <w:r w:rsidRPr="002506C5">
        <w:t>Физкультурную работу осуществляют 79 штатных физкультурных работников, из них 61 человек имеют высшее и 18 среднее профессиональное образование.</w:t>
      </w:r>
    </w:p>
    <w:p w:rsidR="002506C5" w:rsidRPr="002506C5" w:rsidRDefault="002506C5" w:rsidP="002506C5">
      <w:pPr>
        <w:widowControl w:val="0"/>
        <w:autoSpaceDE w:val="0"/>
        <w:autoSpaceDN w:val="0"/>
        <w:adjustRightInd w:val="0"/>
        <w:ind w:firstLine="540"/>
        <w:jc w:val="both"/>
      </w:pPr>
      <w:r w:rsidRPr="002506C5">
        <w:t>В 2017 году на территории муниципального района проведено 98 районных мероприятия (спартакиады, первенства, чемпионаты).  Сборные команды Чунского района участвовали в 31  областном мероприятии.</w:t>
      </w:r>
    </w:p>
    <w:p w:rsidR="002506C5" w:rsidRPr="002506C5" w:rsidRDefault="002506C5" w:rsidP="002506C5">
      <w:pPr>
        <w:pStyle w:val="af4"/>
        <w:ind w:firstLine="360"/>
        <w:jc w:val="both"/>
        <w:rPr>
          <w:rFonts w:ascii="Times New Roman" w:hAnsi="Times New Roman" w:cs="Times New Roman"/>
          <w:bCs/>
          <w:sz w:val="24"/>
          <w:szCs w:val="24"/>
        </w:rPr>
      </w:pPr>
      <w:r w:rsidRPr="002506C5">
        <w:rPr>
          <w:rFonts w:ascii="Times New Roman" w:hAnsi="Times New Roman" w:cs="Times New Roman"/>
          <w:bCs/>
          <w:sz w:val="24"/>
          <w:szCs w:val="24"/>
        </w:rPr>
        <w:t>Курсы повышения квалификации прошли 9  тренеров–преподавателей, директор учреждения и заместитель директора по УСР.</w:t>
      </w:r>
    </w:p>
    <w:p w:rsidR="002506C5" w:rsidRPr="002506C5" w:rsidRDefault="002506C5" w:rsidP="002506C5">
      <w:pPr>
        <w:pStyle w:val="af4"/>
        <w:ind w:firstLine="360"/>
        <w:jc w:val="both"/>
        <w:rPr>
          <w:rFonts w:ascii="Times New Roman" w:hAnsi="Times New Roman" w:cs="Times New Roman"/>
          <w:sz w:val="24"/>
          <w:szCs w:val="24"/>
        </w:rPr>
      </w:pPr>
      <w:r w:rsidRPr="002506C5">
        <w:rPr>
          <w:rFonts w:ascii="Times New Roman" w:hAnsi="Times New Roman" w:cs="Times New Roman"/>
          <w:sz w:val="24"/>
          <w:szCs w:val="24"/>
        </w:rPr>
        <w:tab/>
        <w:t>На    базе    Дворца    спорта для детей и юношества   открыты и   продолжают работать   7 отделений по видам спорта: «Рукопашный бой», «Греко-римская борьба», «Легкая атлетика», «Лыжные гонки», «Волейбол», «Футбол», «Бокс».</w:t>
      </w:r>
    </w:p>
    <w:p w:rsidR="002506C5" w:rsidRPr="002506C5" w:rsidRDefault="002506C5" w:rsidP="002506C5">
      <w:pPr>
        <w:pStyle w:val="af4"/>
        <w:ind w:firstLine="708"/>
        <w:jc w:val="both"/>
        <w:rPr>
          <w:rFonts w:ascii="Times New Roman" w:hAnsi="Times New Roman" w:cs="Times New Roman"/>
          <w:sz w:val="24"/>
          <w:szCs w:val="24"/>
        </w:rPr>
      </w:pPr>
      <w:r w:rsidRPr="002506C5">
        <w:rPr>
          <w:rFonts w:ascii="Times New Roman" w:hAnsi="Times New Roman" w:cs="Times New Roman"/>
          <w:sz w:val="24"/>
          <w:szCs w:val="24"/>
        </w:rPr>
        <w:t xml:space="preserve">В 2017 году занятия велись  в 6 отделениях, где на конец отчетного периода занималось 272 обучающихся, из них в группах начальной подготовки - 105  несовершеннолетних,  учебно-тренировочных -  105 человек, спортивно-оздоровительных – 62 человека. </w:t>
      </w:r>
    </w:p>
    <w:p w:rsidR="00EB3E1C" w:rsidRDefault="002506C5" w:rsidP="00EB3E1C">
      <w:pPr>
        <w:pStyle w:val="af4"/>
        <w:ind w:firstLine="708"/>
        <w:jc w:val="both"/>
        <w:rPr>
          <w:b/>
          <w:bCs/>
          <w:i/>
          <w:iCs/>
        </w:rPr>
      </w:pPr>
      <w:r w:rsidRPr="002506C5">
        <w:rPr>
          <w:rFonts w:ascii="Times New Roman" w:hAnsi="Times New Roman" w:cs="Times New Roman"/>
          <w:sz w:val="24"/>
          <w:szCs w:val="24"/>
        </w:rPr>
        <w:t>Из общего количества обучающихся:  девушки – 34%  (91 чел.); юноши – 66%   (181 чел.); дети от 6 до 15 лет –  86 %  (235 чел.);  от</w:t>
      </w:r>
      <w:r w:rsidR="001D79AA">
        <w:rPr>
          <w:rFonts w:ascii="Times New Roman" w:hAnsi="Times New Roman" w:cs="Times New Roman"/>
          <w:sz w:val="24"/>
          <w:szCs w:val="24"/>
        </w:rPr>
        <w:t xml:space="preserve">  16 до 18 лет – 14 % (37 чел.).</w:t>
      </w:r>
    </w:p>
    <w:p w:rsidR="00EB3E1C" w:rsidRPr="009B4E1D" w:rsidRDefault="00EB3E1C" w:rsidP="009B4E1D">
      <w:pPr>
        <w:pStyle w:val="2"/>
        <w:rPr>
          <w:color w:val="auto"/>
        </w:rPr>
      </w:pPr>
      <w:bookmarkStart w:id="11" w:name="_Toc105683232"/>
      <w:r w:rsidRPr="009B4E1D">
        <w:rPr>
          <w:color w:val="auto"/>
        </w:rPr>
        <w:t>Здравоохранение</w:t>
      </w:r>
      <w:bookmarkEnd w:id="11"/>
    </w:p>
    <w:p w:rsidR="00EB3E1C" w:rsidRPr="00E64478" w:rsidRDefault="00EB3E1C" w:rsidP="00E64478">
      <w:pPr>
        <w:ind w:firstLine="709"/>
        <w:jc w:val="both"/>
      </w:pPr>
      <w:r w:rsidRPr="00EB3E1C">
        <w:t>Здравоохранение Чунского районного муниципального образования представлено областным государственным бюджетным учреждением здравоохранения «Чунская районная больница» включающим в себя непосредственно районную б</w:t>
      </w:r>
      <w:r w:rsidR="00A52E8C">
        <w:t>ольницу, расположенную в рп.</w:t>
      </w:r>
      <w:r w:rsidRPr="00EB3E1C">
        <w:t xml:space="preserve"> </w:t>
      </w:r>
      <w:r w:rsidRPr="00E64478">
        <w:t xml:space="preserve">Чунский и </w:t>
      </w:r>
      <w:r w:rsidR="00A52E8C">
        <w:t xml:space="preserve">рп. </w:t>
      </w:r>
      <w:r w:rsidRPr="00E64478">
        <w:t xml:space="preserve">Лесогорск, Октябрьскую городскую больницу, Новочунскую амбулаторию и 20 фельдшерско-акушерских пунктов. </w:t>
      </w:r>
    </w:p>
    <w:p w:rsidR="00EB3E1C" w:rsidRPr="00E64478" w:rsidRDefault="00EB3E1C" w:rsidP="00E64478">
      <w:pPr>
        <w:ind w:firstLine="709"/>
        <w:jc w:val="both"/>
      </w:pPr>
      <w:r w:rsidRPr="00E64478">
        <w:t>Мощность амбулаторно-поликлинического звена – 670 посещений в смену, в том числе:</w:t>
      </w:r>
    </w:p>
    <w:p w:rsidR="00EB3E1C" w:rsidRPr="00E64478" w:rsidRDefault="00EB3E1C" w:rsidP="00E64478">
      <w:pPr>
        <w:ind w:firstLine="709"/>
        <w:jc w:val="both"/>
      </w:pPr>
      <w:r w:rsidRPr="00E64478">
        <w:t>-поликлиника ОГБУЗ «Чунская РБ» - 550 посещений, в том числе детское отделение по</w:t>
      </w:r>
      <w:r w:rsidR="00A52E8C">
        <w:t>ликлиники на 50 посещений;</w:t>
      </w:r>
    </w:p>
    <w:p w:rsidR="00EB3E1C" w:rsidRPr="00E64478" w:rsidRDefault="00EB3E1C" w:rsidP="00E64478">
      <w:pPr>
        <w:ind w:firstLine="709"/>
        <w:jc w:val="both"/>
      </w:pPr>
      <w:r w:rsidRPr="00E64478">
        <w:t>-поликлиника Октябрьской городской больницы – 55 посещений, два фельдшерских терапевтических приема, врач-педиатр, врач-стоматолог, врач-акушер-гинеколог, процедурный, перевязочный кабинеты, бригада скорой медицинской помощи в составе фельдшера и в</w:t>
      </w:r>
      <w:r w:rsidR="00A52E8C">
        <w:t>одителя в круглосуточном режиме;</w:t>
      </w:r>
    </w:p>
    <w:p w:rsidR="00EB3E1C" w:rsidRPr="00E64478" w:rsidRDefault="00A52E8C" w:rsidP="00E64478">
      <w:pPr>
        <w:ind w:firstLine="709"/>
        <w:jc w:val="both"/>
      </w:pPr>
      <w:r>
        <w:t>-Н</w:t>
      </w:r>
      <w:r w:rsidR="00EB3E1C" w:rsidRPr="00E64478">
        <w:t>овочунская амбулатория – 65 посещений, участок врача общей практики, врач-педиатр, зубной врач, акушерка, процедурный, перевязочный кабинеты, бригада скорой медицинской помощи в составе фельдшера и водителя, с графиком работы с 16 часов до 08 часов.</w:t>
      </w:r>
    </w:p>
    <w:p w:rsidR="00EB3E1C" w:rsidRPr="00E64478" w:rsidRDefault="00EB3E1C" w:rsidP="00E64478">
      <w:pPr>
        <w:ind w:firstLine="709"/>
        <w:jc w:val="both"/>
      </w:pPr>
      <w:r w:rsidRPr="00E64478">
        <w:t>Стационарная помощь оказывается в 11 отделениях, мощность коечного фонда – 233 койки.</w:t>
      </w:r>
    </w:p>
    <w:p w:rsidR="00EB3E1C" w:rsidRPr="00E64478" w:rsidRDefault="00EB3E1C" w:rsidP="00E64478">
      <w:pPr>
        <w:ind w:firstLine="709"/>
        <w:jc w:val="both"/>
      </w:pPr>
      <w:r w:rsidRPr="00E64478">
        <w:t>Коек дневного пребывания всего 25, в том числе при поликлинике – 22, в том числе при поликлинике районной больницы – 17.</w:t>
      </w:r>
    </w:p>
    <w:p w:rsidR="00EB3E1C" w:rsidRPr="00E64478" w:rsidRDefault="00EB3E1C" w:rsidP="00E64478">
      <w:pPr>
        <w:ind w:firstLine="709"/>
        <w:jc w:val="both"/>
      </w:pPr>
      <w:r w:rsidRPr="00E64478">
        <w:lastRenderedPageBreak/>
        <w:t xml:space="preserve">Служба скорой медицинской помощи представлена отделением в составе 5 фельдшерских бригад, 2 из которых дислоцируются в рп. Чунский, 1 - в рп. Лесогорск и по одной бригаде в рп. Октябрьский и п. Новочунка. </w:t>
      </w:r>
    </w:p>
    <w:p w:rsidR="00EB3E1C" w:rsidRPr="00E64478" w:rsidRDefault="00EB3E1C" w:rsidP="00E64478">
      <w:pPr>
        <w:ind w:firstLine="709"/>
        <w:jc w:val="both"/>
      </w:pPr>
      <w:r w:rsidRPr="00E64478">
        <w:t>Кадровый состав представлен следующим образом:</w:t>
      </w:r>
    </w:p>
    <w:p w:rsidR="00EB3E1C" w:rsidRPr="00E64478" w:rsidRDefault="00EB3E1C" w:rsidP="00E64478">
      <w:pPr>
        <w:ind w:firstLine="709"/>
        <w:jc w:val="both"/>
      </w:pPr>
      <w:r w:rsidRPr="00E64478">
        <w:t>Врачебный персонал – 71 человек, штатных должностей – 117.75, укомплектованность составляет 60,3%;</w:t>
      </w:r>
    </w:p>
    <w:p w:rsidR="00EB3E1C" w:rsidRPr="00E64478" w:rsidRDefault="00EB3E1C" w:rsidP="00E64478">
      <w:pPr>
        <w:ind w:firstLine="709"/>
        <w:jc w:val="both"/>
      </w:pPr>
      <w:r w:rsidRPr="00E64478">
        <w:t>-средний медицинский персонал – 286 человек, штатных должностей – 370 единиц, укомплектованность составляет 77,3%;</w:t>
      </w:r>
    </w:p>
    <w:p w:rsidR="00EB3E1C" w:rsidRPr="00E64478" w:rsidRDefault="00EB3E1C" w:rsidP="00E64478">
      <w:pPr>
        <w:ind w:firstLine="709"/>
        <w:jc w:val="both"/>
      </w:pPr>
      <w:r w:rsidRPr="00E64478">
        <w:t>-младший медицинский персонал – 130 человек, штатных должностей – 133,5 единиц, укомплектованность составляет 97,4%;</w:t>
      </w:r>
    </w:p>
    <w:p w:rsidR="00EB3E1C" w:rsidRPr="00A52E8C" w:rsidRDefault="00EB3E1C" w:rsidP="00A52E8C">
      <w:pPr>
        <w:ind w:firstLine="709"/>
        <w:jc w:val="both"/>
      </w:pPr>
      <w:r w:rsidRPr="00E64478">
        <w:t>-прочий персонал – 279 человек, (в том числе провизор, медицинские регистраторы, дезинфекторы, социальные работники, инструктор по труду), 273,75 штатных должностей, укомплектованность составляет 101,9%, с учетом лиц, пребывающих в отпуске по уходу за ребенком до достижения им возр</w:t>
      </w:r>
      <w:r w:rsidR="00A52E8C">
        <w:t>аста 3 лет.</w:t>
      </w:r>
    </w:p>
    <w:p w:rsidR="00EB3E1C" w:rsidRPr="00E64478" w:rsidRDefault="00EB3E1C" w:rsidP="00E64478">
      <w:pPr>
        <w:jc w:val="center"/>
      </w:pPr>
      <w:r w:rsidRPr="00E64478">
        <w:t>Основные показатели:</w:t>
      </w:r>
    </w:p>
    <w:p w:rsidR="00EB3E1C" w:rsidRPr="00EB3E1C" w:rsidRDefault="00EB3E1C" w:rsidP="00EB3E1C">
      <w:pPr>
        <w:tabs>
          <w:tab w:val="left" w:pos="6561"/>
        </w:tabs>
        <w:ind w:firstLine="851"/>
        <w:jc w:val="center"/>
        <w:outlineLvl w:val="0"/>
        <w:rPr>
          <w:bCs/>
          <w:kern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1383"/>
        <w:gridCol w:w="1276"/>
        <w:gridCol w:w="1418"/>
        <w:gridCol w:w="1275"/>
      </w:tblGrid>
      <w:tr w:rsidR="00EB3E1C" w:rsidRPr="00E64478" w:rsidTr="00A52E8C">
        <w:trPr>
          <w:trHeight w:val="284"/>
        </w:trPr>
        <w:tc>
          <w:tcPr>
            <w:tcW w:w="4962" w:type="dxa"/>
            <w:tcBorders>
              <w:top w:val="single" w:sz="4" w:space="0" w:color="auto"/>
              <w:left w:val="single" w:sz="4" w:space="0" w:color="auto"/>
              <w:bottom w:val="single" w:sz="4" w:space="0" w:color="auto"/>
              <w:right w:val="single" w:sz="4" w:space="0" w:color="auto"/>
            </w:tcBorders>
            <w:hideMark/>
          </w:tcPr>
          <w:p w:rsidR="00EB3E1C" w:rsidRPr="00E64478" w:rsidRDefault="00EB3E1C" w:rsidP="00A52E8C">
            <w:pPr>
              <w:jc w:val="center"/>
            </w:pPr>
            <w:r w:rsidRPr="00E64478">
              <w:t>Показатель</w:t>
            </w:r>
          </w:p>
        </w:tc>
        <w:tc>
          <w:tcPr>
            <w:tcW w:w="1383" w:type="dxa"/>
            <w:tcBorders>
              <w:top w:val="single" w:sz="4" w:space="0" w:color="auto"/>
              <w:left w:val="single" w:sz="4" w:space="0" w:color="auto"/>
              <w:bottom w:val="single" w:sz="4" w:space="0" w:color="auto"/>
              <w:right w:val="single" w:sz="4" w:space="0" w:color="auto"/>
            </w:tcBorders>
            <w:hideMark/>
          </w:tcPr>
          <w:p w:rsidR="00EB3E1C" w:rsidRPr="00E64478" w:rsidRDefault="00EB3E1C" w:rsidP="00A52E8C">
            <w:pPr>
              <w:jc w:val="center"/>
            </w:pPr>
            <w:r w:rsidRPr="00E64478">
              <w:t>2014</w:t>
            </w:r>
            <w:r w:rsidR="00A52E8C">
              <w:t xml:space="preserve"> год</w:t>
            </w:r>
          </w:p>
        </w:tc>
        <w:tc>
          <w:tcPr>
            <w:tcW w:w="1276" w:type="dxa"/>
            <w:tcBorders>
              <w:top w:val="single" w:sz="4" w:space="0" w:color="auto"/>
              <w:left w:val="single" w:sz="4" w:space="0" w:color="auto"/>
              <w:bottom w:val="single" w:sz="4" w:space="0" w:color="auto"/>
              <w:right w:val="single" w:sz="4" w:space="0" w:color="auto"/>
            </w:tcBorders>
            <w:hideMark/>
          </w:tcPr>
          <w:p w:rsidR="00EB3E1C" w:rsidRPr="00E64478" w:rsidRDefault="00EB3E1C" w:rsidP="00A52E8C">
            <w:pPr>
              <w:jc w:val="center"/>
            </w:pPr>
            <w:r w:rsidRPr="00E64478">
              <w:t>2015</w:t>
            </w:r>
            <w:r w:rsidR="00A52E8C">
              <w:t xml:space="preserve"> год</w:t>
            </w:r>
          </w:p>
        </w:tc>
        <w:tc>
          <w:tcPr>
            <w:tcW w:w="1418" w:type="dxa"/>
            <w:tcBorders>
              <w:top w:val="single" w:sz="4" w:space="0" w:color="auto"/>
              <w:left w:val="single" w:sz="4" w:space="0" w:color="auto"/>
              <w:bottom w:val="single" w:sz="4" w:space="0" w:color="auto"/>
              <w:right w:val="single" w:sz="4" w:space="0" w:color="auto"/>
            </w:tcBorders>
            <w:hideMark/>
          </w:tcPr>
          <w:p w:rsidR="00EB3E1C" w:rsidRPr="00E64478" w:rsidRDefault="00EB3E1C" w:rsidP="00A52E8C">
            <w:pPr>
              <w:jc w:val="center"/>
            </w:pPr>
            <w:r w:rsidRPr="00E64478">
              <w:t>2016</w:t>
            </w:r>
            <w:r w:rsidR="00A52E8C">
              <w:t xml:space="preserve"> год</w:t>
            </w:r>
          </w:p>
        </w:tc>
        <w:tc>
          <w:tcPr>
            <w:tcW w:w="1275" w:type="dxa"/>
            <w:tcBorders>
              <w:top w:val="single" w:sz="4" w:space="0" w:color="auto"/>
              <w:left w:val="single" w:sz="4" w:space="0" w:color="auto"/>
              <w:bottom w:val="single" w:sz="4" w:space="0" w:color="auto"/>
              <w:right w:val="single" w:sz="4" w:space="0" w:color="auto"/>
            </w:tcBorders>
            <w:hideMark/>
          </w:tcPr>
          <w:p w:rsidR="00EB3E1C" w:rsidRPr="00E64478" w:rsidRDefault="00EB3E1C" w:rsidP="00A52E8C">
            <w:pPr>
              <w:jc w:val="center"/>
            </w:pPr>
            <w:r w:rsidRPr="00E64478">
              <w:t>2017</w:t>
            </w:r>
            <w:r w:rsidR="00A52E8C">
              <w:t xml:space="preserve"> год</w:t>
            </w:r>
          </w:p>
          <w:p w:rsidR="00EB3E1C" w:rsidRPr="00E64478" w:rsidRDefault="00EB3E1C" w:rsidP="00A52E8C">
            <w:pPr>
              <w:jc w:val="center"/>
            </w:pPr>
            <w:r w:rsidRPr="00E64478">
              <w:t>(11 мес.)</w:t>
            </w:r>
          </w:p>
        </w:tc>
      </w:tr>
      <w:tr w:rsidR="00EB3E1C" w:rsidRPr="00E64478" w:rsidTr="00A52E8C">
        <w:trPr>
          <w:trHeight w:val="284"/>
        </w:trPr>
        <w:tc>
          <w:tcPr>
            <w:tcW w:w="4962" w:type="dxa"/>
            <w:tcBorders>
              <w:top w:val="single" w:sz="4" w:space="0" w:color="auto"/>
              <w:left w:val="single" w:sz="4" w:space="0" w:color="auto"/>
              <w:bottom w:val="single" w:sz="4" w:space="0" w:color="auto"/>
              <w:right w:val="single" w:sz="4" w:space="0" w:color="auto"/>
            </w:tcBorders>
            <w:hideMark/>
          </w:tcPr>
          <w:p w:rsidR="00EB3E1C" w:rsidRPr="00A52E8C" w:rsidRDefault="00EB3E1C" w:rsidP="00E64478">
            <w:r w:rsidRPr="00A52E8C">
              <w:t>Рождаемость</w:t>
            </w:r>
          </w:p>
        </w:tc>
        <w:tc>
          <w:tcPr>
            <w:tcW w:w="1383" w:type="dxa"/>
            <w:tcBorders>
              <w:top w:val="single" w:sz="4" w:space="0" w:color="auto"/>
              <w:left w:val="single" w:sz="4" w:space="0" w:color="auto"/>
              <w:bottom w:val="single" w:sz="4" w:space="0" w:color="auto"/>
              <w:right w:val="single" w:sz="4" w:space="0" w:color="auto"/>
            </w:tcBorders>
            <w:hideMark/>
          </w:tcPr>
          <w:p w:rsidR="00EB3E1C" w:rsidRPr="00E64478" w:rsidRDefault="00EB3E1C" w:rsidP="00A52E8C">
            <w:pPr>
              <w:jc w:val="center"/>
            </w:pPr>
            <w:r w:rsidRPr="00E64478">
              <w:t>14,5</w:t>
            </w:r>
          </w:p>
        </w:tc>
        <w:tc>
          <w:tcPr>
            <w:tcW w:w="1276" w:type="dxa"/>
            <w:tcBorders>
              <w:top w:val="single" w:sz="4" w:space="0" w:color="auto"/>
              <w:left w:val="single" w:sz="4" w:space="0" w:color="auto"/>
              <w:bottom w:val="single" w:sz="4" w:space="0" w:color="auto"/>
              <w:right w:val="single" w:sz="4" w:space="0" w:color="auto"/>
            </w:tcBorders>
            <w:hideMark/>
          </w:tcPr>
          <w:p w:rsidR="00EB3E1C" w:rsidRPr="00E64478" w:rsidRDefault="00EB3E1C" w:rsidP="00A52E8C">
            <w:pPr>
              <w:jc w:val="center"/>
            </w:pPr>
            <w:r w:rsidRPr="00E64478">
              <w:t>12,1</w:t>
            </w:r>
          </w:p>
        </w:tc>
        <w:tc>
          <w:tcPr>
            <w:tcW w:w="1418" w:type="dxa"/>
            <w:tcBorders>
              <w:top w:val="single" w:sz="4" w:space="0" w:color="auto"/>
              <w:left w:val="single" w:sz="4" w:space="0" w:color="auto"/>
              <w:bottom w:val="single" w:sz="4" w:space="0" w:color="auto"/>
              <w:right w:val="single" w:sz="4" w:space="0" w:color="auto"/>
            </w:tcBorders>
            <w:hideMark/>
          </w:tcPr>
          <w:p w:rsidR="00EB3E1C" w:rsidRPr="00E64478" w:rsidRDefault="00EB3E1C" w:rsidP="00A52E8C">
            <w:pPr>
              <w:jc w:val="center"/>
            </w:pPr>
            <w:r w:rsidRPr="00E64478">
              <w:t>10,9</w:t>
            </w:r>
          </w:p>
        </w:tc>
        <w:tc>
          <w:tcPr>
            <w:tcW w:w="1275" w:type="dxa"/>
            <w:tcBorders>
              <w:top w:val="single" w:sz="4" w:space="0" w:color="auto"/>
              <w:left w:val="single" w:sz="4" w:space="0" w:color="auto"/>
              <w:bottom w:val="single" w:sz="4" w:space="0" w:color="auto"/>
              <w:right w:val="single" w:sz="4" w:space="0" w:color="auto"/>
            </w:tcBorders>
            <w:hideMark/>
          </w:tcPr>
          <w:p w:rsidR="00EB3E1C" w:rsidRPr="00E64478" w:rsidRDefault="00EB3E1C" w:rsidP="00A52E8C">
            <w:pPr>
              <w:jc w:val="center"/>
            </w:pPr>
            <w:r w:rsidRPr="00E64478">
              <w:t>9,3</w:t>
            </w:r>
          </w:p>
        </w:tc>
      </w:tr>
      <w:tr w:rsidR="00EB3E1C" w:rsidRPr="00E64478" w:rsidTr="00A52E8C">
        <w:trPr>
          <w:trHeight w:val="258"/>
        </w:trPr>
        <w:tc>
          <w:tcPr>
            <w:tcW w:w="4962" w:type="dxa"/>
            <w:tcBorders>
              <w:top w:val="single" w:sz="4" w:space="0" w:color="auto"/>
              <w:left w:val="single" w:sz="4" w:space="0" w:color="auto"/>
              <w:bottom w:val="single" w:sz="4" w:space="0" w:color="auto"/>
              <w:right w:val="single" w:sz="4" w:space="0" w:color="auto"/>
            </w:tcBorders>
            <w:hideMark/>
          </w:tcPr>
          <w:p w:rsidR="00EB3E1C" w:rsidRPr="00A52E8C" w:rsidRDefault="00EB3E1C" w:rsidP="00E64478">
            <w:r w:rsidRPr="00A52E8C">
              <w:t>Смертность</w:t>
            </w:r>
          </w:p>
        </w:tc>
        <w:tc>
          <w:tcPr>
            <w:tcW w:w="1383" w:type="dxa"/>
            <w:tcBorders>
              <w:top w:val="single" w:sz="4" w:space="0" w:color="auto"/>
              <w:left w:val="single" w:sz="4" w:space="0" w:color="auto"/>
              <w:bottom w:val="single" w:sz="4" w:space="0" w:color="auto"/>
              <w:right w:val="single" w:sz="4" w:space="0" w:color="auto"/>
            </w:tcBorders>
            <w:hideMark/>
          </w:tcPr>
          <w:p w:rsidR="00EB3E1C" w:rsidRPr="00E64478" w:rsidRDefault="00EB3E1C" w:rsidP="00A52E8C">
            <w:pPr>
              <w:jc w:val="center"/>
            </w:pPr>
            <w:r w:rsidRPr="00E64478">
              <w:t>16,1</w:t>
            </w:r>
          </w:p>
        </w:tc>
        <w:tc>
          <w:tcPr>
            <w:tcW w:w="1276" w:type="dxa"/>
            <w:tcBorders>
              <w:top w:val="single" w:sz="4" w:space="0" w:color="auto"/>
              <w:left w:val="single" w:sz="4" w:space="0" w:color="auto"/>
              <w:bottom w:val="single" w:sz="4" w:space="0" w:color="auto"/>
              <w:right w:val="single" w:sz="4" w:space="0" w:color="auto"/>
            </w:tcBorders>
            <w:hideMark/>
          </w:tcPr>
          <w:p w:rsidR="00EB3E1C" w:rsidRPr="00E64478" w:rsidRDefault="00EB3E1C" w:rsidP="00A52E8C">
            <w:pPr>
              <w:jc w:val="center"/>
            </w:pPr>
            <w:r w:rsidRPr="00E64478">
              <w:t>15,4</w:t>
            </w:r>
          </w:p>
        </w:tc>
        <w:tc>
          <w:tcPr>
            <w:tcW w:w="1418" w:type="dxa"/>
            <w:tcBorders>
              <w:top w:val="single" w:sz="4" w:space="0" w:color="auto"/>
              <w:left w:val="single" w:sz="4" w:space="0" w:color="auto"/>
              <w:bottom w:val="single" w:sz="4" w:space="0" w:color="auto"/>
              <w:right w:val="single" w:sz="4" w:space="0" w:color="auto"/>
            </w:tcBorders>
            <w:hideMark/>
          </w:tcPr>
          <w:p w:rsidR="00EB3E1C" w:rsidRPr="00E64478" w:rsidRDefault="00EB3E1C" w:rsidP="00A52E8C">
            <w:pPr>
              <w:jc w:val="center"/>
            </w:pPr>
            <w:r w:rsidRPr="00E64478">
              <w:t>15,5</w:t>
            </w:r>
          </w:p>
        </w:tc>
        <w:tc>
          <w:tcPr>
            <w:tcW w:w="1275" w:type="dxa"/>
            <w:tcBorders>
              <w:top w:val="single" w:sz="4" w:space="0" w:color="auto"/>
              <w:left w:val="single" w:sz="4" w:space="0" w:color="auto"/>
              <w:bottom w:val="single" w:sz="4" w:space="0" w:color="auto"/>
              <w:right w:val="single" w:sz="4" w:space="0" w:color="auto"/>
            </w:tcBorders>
            <w:hideMark/>
          </w:tcPr>
          <w:p w:rsidR="00EB3E1C" w:rsidRPr="00E64478" w:rsidRDefault="00EB3E1C" w:rsidP="00A52E8C">
            <w:pPr>
              <w:jc w:val="center"/>
            </w:pPr>
            <w:r w:rsidRPr="00E64478">
              <w:t>13,9</w:t>
            </w:r>
          </w:p>
        </w:tc>
      </w:tr>
      <w:tr w:rsidR="00EB3E1C" w:rsidRPr="00E64478" w:rsidTr="00A52E8C">
        <w:trPr>
          <w:trHeight w:val="268"/>
        </w:trPr>
        <w:tc>
          <w:tcPr>
            <w:tcW w:w="4962" w:type="dxa"/>
            <w:tcBorders>
              <w:top w:val="single" w:sz="4" w:space="0" w:color="auto"/>
              <w:left w:val="single" w:sz="4" w:space="0" w:color="auto"/>
              <w:bottom w:val="single" w:sz="4" w:space="0" w:color="auto"/>
              <w:right w:val="single" w:sz="4" w:space="0" w:color="auto"/>
            </w:tcBorders>
            <w:hideMark/>
          </w:tcPr>
          <w:p w:rsidR="00EB3E1C" w:rsidRPr="00A52E8C" w:rsidRDefault="00EB3E1C" w:rsidP="00E64478">
            <w:r w:rsidRPr="00A52E8C">
              <w:t>Естественный прирост/убыль</w:t>
            </w:r>
          </w:p>
        </w:tc>
        <w:tc>
          <w:tcPr>
            <w:tcW w:w="1383" w:type="dxa"/>
            <w:tcBorders>
              <w:top w:val="single" w:sz="4" w:space="0" w:color="auto"/>
              <w:left w:val="single" w:sz="4" w:space="0" w:color="auto"/>
              <w:bottom w:val="single" w:sz="4" w:space="0" w:color="auto"/>
              <w:right w:val="single" w:sz="4" w:space="0" w:color="auto"/>
            </w:tcBorders>
            <w:hideMark/>
          </w:tcPr>
          <w:p w:rsidR="00EB3E1C" w:rsidRPr="00E64478" w:rsidRDefault="00EB3E1C" w:rsidP="00A52E8C">
            <w:pPr>
              <w:jc w:val="center"/>
            </w:pPr>
            <w:r w:rsidRPr="00E64478">
              <w:t>-1,4</w:t>
            </w:r>
          </w:p>
        </w:tc>
        <w:tc>
          <w:tcPr>
            <w:tcW w:w="1276" w:type="dxa"/>
            <w:tcBorders>
              <w:top w:val="single" w:sz="4" w:space="0" w:color="auto"/>
              <w:left w:val="single" w:sz="4" w:space="0" w:color="auto"/>
              <w:bottom w:val="single" w:sz="4" w:space="0" w:color="auto"/>
              <w:right w:val="single" w:sz="4" w:space="0" w:color="auto"/>
            </w:tcBorders>
            <w:hideMark/>
          </w:tcPr>
          <w:p w:rsidR="00EB3E1C" w:rsidRPr="00E64478" w:rsidRDefault="00EB3E1C" w:rsidP="00A52E8C">
            <w:pPr>
              <w:jc w:val="center"/>
            </w:pPr>
            <w:r w:rsidRPr="00E64478">
              <w:t>-3,3</w:t>
            </w:r>
          </w:p>
        </w:tc>
        <w:tc>
          <w:tcPr>
            <w:tcW w:w="1418" w:type="dxa"/>
            <w:tcBorders>
              <w:top w:val="single" w:sz="4" w:space="0" w:color="auto"/>
              <w:left w:val="single" w:sz="4" w:space="0" w:color="auto"/>
              <w:bottom w:val="single" w:sz="4" w:space="0" w:color="auto"/>
              <w:right w:val="single" w:sz="4" w:space="0" w:color="auto"/>
            </w:tcBorders>
            <w:hideMark/>
          </w:tcPr>
          <w:p w:rsidR="00EB3E1C" w:rsidRPr="00E64478" w:rsidRDefault="00EB3E1C" w:rsidP="00A52E8C">
            <w:pPr>
              <w:jc w:val="center"/>
            </w:pPr>
            <w:r w:rsidRPr="00E64478">
              <w:t>-4,6</w:t>
            </w:r>
          </w:p>
        </w:tc>
        <w:tc>
          <w:tcPr>
            <w:tcW w:w="1275" w:type="dxa"/>
            <w:tcBorders>
              <w:top w:val="single" w:sz="4" w:space="0" w:color="auto"/>
              <w:left w:val="single" w:sz="4" w:space="0" w:color="auto"/>
              <w:bottom w:val="single" w:sz="4" w:space="0" w:color="auto"/>
              <w:right w:val="single" w:sz="4" w:space="0" w:color="auto"/>
            </w:tcBorders>
            <w:hideMark/>
          </w:tcPr>
          <w:p w:rsidR="00EB3E1C" w:rsidRPr="00E64478" w:rsidRDefault="00EB3E1C" w:rsidP="00A52E8C">
            <w:pPr>
              <w:jc w:val="center"/>
            </w:pPr>
            <w:r w:rsidRPr="00E64478">
              <w:t>-4,6</w:t>
            </w:r>
          </w:p>
        </w:tc>
      </w:tr>
      <w:tr w:rsidR="00EB3E1C" w:rsidRPr="00E64478" w:rsidTr="00A52E8C">
        <w:trPr>
          <w:trHeight w:val="274"/>
        </w:trPr>
        <w:tc>
          <w:tcPr>
            <w:tcW w:w="4962" w:type="dxa"/>
            <w:tcBorders>
              <w:top w:val="single" w:sz="4" w:space="0" w:color="auto"/>
              <w:left w:val="single" w:sz="4" w:space="0" w:color="auto"/>
              <w:bottom w:val="single" w:sz="4" w:space="0" w:color="auto"/>
              <w:right w:val="single" w:sz="4" w:space="0" w:color="auto"/>
            </w:tcBorders>
            <w:hideMark/>
          </w:tcPr>
          <w:p w:rsidR="00EB3E1C" w:rsidRPr="00A52E8C" w:rsidRDefault="00EB3E1C" w:rsidP="00E64478">
            <w:r w:rsidRPr="00A52E8C">
              <w:t>Младенческая смертность</w:t>
            </w:r>
          </w:p>
        </w:tc>
        <w:tc>
          <w:tcPr>
            <w:tcW w:w="1383" w:type="dxa"/>
            <w:tcBorders>
              <w:top w:val="single" w:sz="4" w:space="0" w:color="auto"/>
              <w:left w:val="single" w:sz="4" w:space="0" w:color="auto"/>
              <w:bottom w:val="single" w:sz="4" w:space="0" w:color="auto"/>
              <w:right w:val="single" w:sz="4" w:space="0" w:color="auto"/>
            </w:tcBorders>
            <w:hideMark/>
          </w:tcPr>
          <w:p w:rsidR="00EB3E1C" w:rsidRPr="00E64478" w:rsidRDefault="00EB3E1C" w:rsidP="00A52E8C">
            <w:pPr>
              <w:jc w:val="center"/>
            </w:pPr>
            <w:r w:rsidRPr="00E64478">
              <w:t>11,8</w:t>
            </w:r>
          </w:p>
        </w:tc>
        <w:tc>
          <w:tcPr>
            <w:tcW w:w="1276" w:type="dxa"/>
            <w:tcBorders>
              <w:top w:val="single" w:sz="4" w:space="0" w:color="auto"/>
              <w:left w:val="single" w:sz="4" w:space="0" w:color="auto"/>
              <w:bottom w:val="single" w:sz="4" w:space="0" w:color="auto"/>
              <w:right w:val="single" w:sz="4" w:space="0" w:color="auto"/>
            </w:tcBorders>
            <w:hideMark/>
          </w:tcPr>
          <w:p w:rsidR="00EB3E1C" w:rsidRPr="00E64478" w:rsidRDefault="00EB3E1C" w:rsidP="00A52E8C">
            <w:pPr>
              <w:jc w:val="center"/>
            </w:pPr>
            <w:r w:rsidRPr="00E64478">
              <w:t>7,3</w:t>
            </w:r>
          </w:p>
        </w:tc>
        <w:tc>
          <w:tcPr>
            <w:tcW w:w="1418" w:type="dxa"/>
            <w:tcBorders>
              <w:top w:val="single" w:sz="4" w:space="0" w:color="auto"/>
              <w:left w:val="single" w:sz="4" w:space="0" w:color="auto"/>
              <w:bottom w:val="single" w:sz="4" w:space="0" w:color="auto"/>
              <w:right w:val="single" w:sz="4" w:space="0" w:color="auto"/>
            </w:tcBorders>
            <w:hideMark/>
          </w:tcPr>
          <w:p w:rsidR="00EB3E1C" w:rsidRPr="00E64478" w:rsidRDefault="00EB3E1C" w:rsidP="00A52E8C">
            <w:pPr>
              <w:jc w:val="center"/>
            </w:pPr>
            <w:r w:rsidRPr="00E64478">
              <w:t>11,0</w:t>
            </w:r>
          </w:p>
        </w:tc>
        <w:tc>
          <w:tcPr>
            <w:tcW w:w="1275" w:type="dxa"/>
            <w:tcBorders>
              <w:top w:val="single" w:sz="4" w:space="0" w:color="auto"/>
              <w:left w:val="single" w:sz="4" w:space="0" w:color="auto"/>
              <w:bottom w:val="single" w:sz="4" w:space="0" w:color="auto"/>
              <w:right w:val="single" w:sz="4" w:space="0" w:color="auto"/>
            </w:tcBorders>
            <w:hideMark/>
          </w:tcPr>
          <w:p w:rsidR="00EB3E1C" w:rsidRPr="00E64478" w:rsidRDefault="00EB3E1C" w:rsidP="00A52E8C">
            <w:pPr>
              <w:jc w:val="center"/>
            </w:pPr>
            <w:r w:rsidRPr="00E64478">
              <w:t>9,5</w:t>
            </w:r>
          </w:p>
        </w:tc>
      </w:tr>
      <w:tr w:rsidR="00EB3E1C" w:rsidRPr="00E64478" w:rsidTr="00A52E8C">
        <w:trPr>
          <w:trHeight w:val="312"/>
        </w:trPr>
        <w:tc>
          <w:tcPr>
            <w:tcW w:w="4962" w:type="dxa"/>
            <w:tcBorders>
              <w:top w:val="single" w:sz="4" w:space="0" w:color="auto"/>
              <w:left w:val="single" w:sz="4" w:space="0" w:color="auto"/>
              <w:bottom w:val="single" w:sz="4" w:space="0" w:color="auto"/>
              <w:right w:val="single" w:sz="4" w:space="0" w:color="auto"/>
            </w:tcBorders>
            <w:hideMark/>
          </w:tcPr>
          <w:p w:rsidR="00EB3E1C" w:rsidRPr="00A52E8C" w:rsidRDefault="00EB3E1C" w:rsidP="00E64478">
            <w:r w:rsidRPr="00A52E8C">
              <w:t xml:space="preserve">Общая заболеваемость, в том числе </w:t>
            </w:r>
          </w:p>
        </w:tc>
        <w:tc>
          <w:tcPr>
            <w:tcW w:w="1383" w:type="dxa"/>
            <w:tcBorders>
              <w:top w:val="single" w:sz="4" w:space="0" w:color="auto"/>
              <w:left w:val="single" w:sz="4" w:space="0" w:color="auto"/>
              <w:bottom w:val="single" w:sz="4" w:space="0" w:color="auto"/>
              <w:right w:val="single" w:sz="4" w:space="0" w:color="auto"/>
            </w:tcBorders>
            <w:hideMark/>
          </w:tcPr>
          <w:p w:rsidR="00EB3E1C" w:rsidRPr="00E64478" w:rsidRDefault="00EB3E1C" w:rsidP="00A52E8C">
            <w:pPr>
              <w:jc w:val="center"/>
            </w:pPr>
            <w:r w:rsidRPr="00E64478">
              <w:t>192189,7</w:t>
            </w:r>
          </w:p>
        </w:tc>
        <w:tc>
          <w:tcPr>
            <w:tcW w:w="1276" w:type="dxa"/>
            <w:tcBorders>
              <w:top w:val="single" w:sz="4" w:space="0" w:color="auto"/>
              <w:left w:val="single" w:sz="4" w:space="0" w:color="auto"/>
              <w:bottom w:val="single" w:sz="4" w:space="0" w:color="auto"/>
              <w:right w:val="single" w:sz="4" w:space="0" w:color="auto"/>
            </w:tcBorders>
            <w:hideMark/>
          </w:tcPr>
          <w:p w:rsidR="00EB3E1C" w:rsidRPr="00E64478" w:rsidRDefault="00EB3E1C" w:rsidP="00A52E8C">
            <w:pPr>
              <w:jc w:val="center"/>
            </w:pPr>
            <w:r w:rsidRPr="00E64478">
              <w:t>191076,3</w:t>
            </w:r>
          </w:p>
        </w:tc>
        <w:tc>
          <w:tcPr>
            <w:tcW w:w="1418" w:type="dxa"/>
            <w:tcBorders>
              <w:top w:val="single" w:sz="4" w:space="0" w:color="auto"/>
              <w:left w:val="single" w:sz="4" w:space="0" w:color="auto"/>
              <w:bottom w:val="single" w:sz="4" w:space="0" w:color="auto"/>
              <w:right w:val="single" w:sz="4" w:space="0" w:color="auto"/>
            </w:tcBorders>
            <w:hideMark/>
          </w:tcPr>
          <w:p w:rsidR="00EB3E1C" w:rsidRPr="00E64478" w:rsidRDefault="00EB3E1C" w:rsidP="00A52E8C">
            <w:pPr>
              <w:jc w:val="center"/>
            </w:pPr>
            <w:r w:rsidRPr="00E64478">
              <w:t>188716,2</w:t>
            </w:r>
          </w:p>
        </w:tc>
        <w:tc>
          <w:tcPr>
            <w:tcW w:w="1275" w:type="dxa"/>
            <w:tcBorders>
              <w:top w:val="single" w:sz="4" w:space="0" w:color="auto"/>
              <w:left w:val="single" w:sz="4" w:space="0" w:color="auto"/>
              <w:bottom w:val="single" w:sz="4" w:space="0" w:color="auto"/>
              <w:right w:val="single" w:sz="4" w:space="0" w:color="auto"/>
            </w:tcBorders>
            <w:hideMark/>
          </w:tcPr>
          <w:p w:rsidR="00EB3E1C" w:rsidRPr="00E64478" w:rsidRDefault="00EB3E1C" w:rsidP="00A52E8C">
            <w:pPr>
              <w:jc w:val="center"/>
            </w:pPr>
            <w:r w:rsidRPr="00E64478">
              <w:t>167477,1</w:t>
            </w:r>
          </w:p>
        </w:tc>
      </w:tr>
      <w:tr w:rsidR="00EB3E1C" w:rsidRPr="00E64478" w:rsidTr="00A52E8C">
        <w:trPr>
          <w:trHeight w:val="294"/>
        </w:trPr>
        <w:tc>
          <w:tcPr>
            <w:tcW w:w="4962" w:type="dxa"/>
            <w:tcBorders>
              <w:top w:val="single" w:sz="4" w:space="0" w:color="auto"/>
              <w:left w:val="single" w:sz="4" w:space="0" w:color="auto"/>
              <w:bottom w:val="single" w:sz="4" w:space="0" w:color="auto"/>
              <w:right w:val="single" w:sz="4" w:space="0" w:color="auto"/>
            </w:tcBorders>
            <w:hideMark/>
          </w:tcPr>
          <w:p w:rsidR="00EB3E1C" w:rsidRPr="00A52E8C" w:rsidRDefault="00EB3E1C" w:rsidP="00E64478">
            <w:r w:rsidRPr="00A52E8C">
              <w:t>-от злокачественных новообразований</w:t>
            </w:r>
          </w:p>
        </w:tc>
        <w:tc>
          <w:tcPr>
            <w:tcW w:w="1383" w:type="dxa"/>
            <w:tcBorders>
              <w:top w:val="single" w:sz="4" w:space="0" w:color="auto"/>
              <w:left w:val="single" w:sz="4" w:space="0" w:color="auto"/>
              <w:bottom w:val="single" w:sz="4" w:space="0" w:color="auto"/>
              <w:right w:val="single" w:sz="4" w:space="0" w:color="auto"/>
            </w:tcBorders>
            <w:hideMark/>
          </w:tcPr>
          <w:p w:rsidR="00EB3E1C" w:rsidRPr="00E64478" w:rsidRDefault="00EB3E1C" w:rsidP="00A52E8C">
            <w:pPr>
              <w:jc w:val="center"/>
            </w:pPr>
            <w:r w:rsidRPr="00E64478">
              <w:t>1772,7</w:t>
            </w:r>
          </w:p>
        </w:tc>
        <w:tc>
          <w:tcPr>
            <w:tcW w:w="1276" w:type="dxa"/>
            <w:tcBorders>
              <w:top w:val="single" w:sz="4" w:space="0" w:color="auto"/>
              <w:left w:val="single" w:sz="4" w:space="0" w:color="auto"/>
              <w:bottom w:val="single" w:sz="4" w:space="0" w:color="auto"/>
              <w:right w:val="single" w:sz="4" w:space="0" w:color="auto"/>
            </w:tcBorders>
            <w:hideMark/>
          </w:tcPr>
          <w:p w:rsidR="00EB3E1C" w:rsidRPr="00E64478" w:rsidRDefault="00EB3E1C" w:rsidP="00A52E8C">
            <w:pPr>
              <w:jc w:val="center"/>
            </w:pPr>
            <w:r w:rsidRPr="00E64478">
              <w:t>1848,3</w:t>
            </w:r>
          </w:p>
        </w:tc>
        <w:tc>
          <w:tcPr>
            <w:tcW w:w="1418" w:type="dxa"/>
            <w:tcBorders>
              <w:top w:val="single" w:sz="4" w:space="0" w:color="auto"/>
              <w:left w:val="single" w:sz="4" w:space="0" w:color="auto"/>
              <w:bottom w:val="single" w:sz="4" w:space="0" w:color="auto"/>
              <w:right w:val="single" w:sz="4" w:space="0" w:color="auto"/>
            </w:tcBorders>
            <w:hideMark/>
          </w:tcPr>
          <w:p w:rsidR="00EB3E1C" w:rsidRPr="00E64478" w:rsidRDefault="00EB3E1C" w:rsidP="00A52E8C">
            <w:pPr>
              <w:jc w:val="center"/>
            </w:pPr>
            <w:r w:rsidRPr="00E64478">
              <w:t>2009,4</w:t>
            </w:r>
          </w:p>
        </w:tc>
        <w:tc>
          <w:tcPr>
            <w:tcW w:w="1275" w:type="dxa"/>
            <w:tcBorders>
              <w:top w:val="single" w:sz="4" w:space="0" w:color="auto"/>
              <w:left w:val="single" w:sz="4" w:space="0" w:color="auto"/>
              <w:bottom w:val="single" w:sz="4" w:space="0" w:color="auto"/>
              <w:right w:val="single" w:sz="4" w:space="0" w:color="auto"/>
            </w:tcBorders>
            <w:hideMark/>
          </w:tcPr>
          <w:p w:rsidR="00EB3E1C" w:rsidRPr="00E64478" w:rsidRDefault="00EB3E1C" w:rsidP="00A52E8C">
            <w:pPr>
              <w:jc w:val="center"/>
            </w:pPr>
            <w:r w:rsidRPr="00E64478">
              <w:t>2089,7</w:t>
            </w:r>
          </w:p>
        </w:tc>
      </w:tr>
      <w:tr w:rsidR="00EB3E1C" w:rsidRPr="00E64478" w:rsidTr="00A52E8C">
        <w:trPr>
          <w:trHeight w:val="297"/>
        </w:trPr>
        <w:tc>
          <w:tcPr>
            <w:tcW w:w="4962" w:type="dxa"/>
            <w:tcBorders>
              <w:top w:val="single" w:sz="4" w:space="0" w:color="auto"/>
              <w:left w:val="single" w:sz="4" w:space="0" w:color="auto"/>
              <w:bottom w:val="single" w:sz="4" w:space="0" w:color="auto"/>
              <w:right w:val="single" w:sz="4" w:space="0" w:color="auto"/>
            </w:tcBorders>
            <w:hideMark/>
          </w:tcPr>
          <w:p w:rsidR="00EB3E1C" w:rsidRPr="00A52E8C" w:rsidRDefault="00EB3E1C" w:rsidP="00E64478">
            <w:r w:rsidRPr="00A52E8C">
              <w:t>-от туберкулеза, в том числе</w:t>
            </w:r>
          </w:p>
        </w:tc>
        <w:tc>
          <w:tcPr>
            <w:tcW w:w="1383" w:type="dxa"/>
            <w:tcBorders>
              <w:top w:val="single" w:sz="4" w:space="0" w:color="auto"/>
              <w:left w:val="single" w:sz="4" w:space="0" w:color="auto"/>
              <w:bottom w:val="single" w:sz="4" w:space="0" w:color="auto"/>
              <w:right w:val="single" w:sz="4" w:space="0" w:color="auto"/>
            </w:tcBorders>
            <w:hideMark/>
          </w:tcPr>
          <w:p w:rsidR="00EB3E1C" w:rsidRPr="00E64478" w:rsidRDefault="00EB3E1C" w:rsidP="00A52E8C">
            <w:pPr>
              <w:jc w:val="center"/>
            </w:pPr>
            <w:r w:rsidRPr="00E64478">
              <w:t>568,4</w:t>
            </w:r>
          </w:p>
        </w:tc>
        <w:tc>
          <w:tcPr>
            <w:tcW w:w="1276" w:type="dxa"/>
            <w:tcBorders>
              <w:top w:val="single" w:sz="4" w:space="0" w:color="auto"/>
              <w:left w:val="single" w:sz="4" w:space="0" w:color="auto"/>
              <w:bottom w:val="single" w:sz="4" w:space="0" w:color="auto"/>
              <w:right w:val="single" w:sz="4" w:space="0" w:color="auto"/>
            </w:tcBorders>
            <w:hideMark/>
          </w:tcPr>
          <w:p w:rsidR="00EB3E1C" w:rsidRPr="00E64478" w:rsidRDefault="00EB3E1C" w:rsidP="00A52E8C">
            <w:pPr>
              <w:jc w:val="center"/>
            </w:pPr>
            <w:r w:rsidRPr="00E64478">
              <w:t>500,3</w:t>
            </w:r>
          </w:p>
        </w:tc>
        <w:tc>
          <w:tcPr>
            <w:tcW w:w="1418" w:type="dxa"/>
            <w:tcBorders>
              <w:top w:val="single" w:sz="4" w:space="0" w:color="auto"/>
              <w:left w:val="single" w:sz="4" w:space="0" w:color="auto"/>
              <w:bottom w:val="single" w:sz="4" w:space="0" w:color="auto"/>
              <w:right w:val="single" w:sz="4" w:space="0" w:color="auto"/>
            </w:tcBorders>
            <w:hideMark/>
          </w:tcPr>
          <w:p w:rsidR="00EB3E1C" w:rsidRPr="00E64478" w:rsidRDefault="00EB3E1C" w:rsidP="00A52E8C">
            <w:pPr>
              <w:jc w:val="center"/>
            </w:pPr>
            <w:r w:rsidRPr="00E64478">
              <w:t>570,7</w:t>
            </w:r>
          </w:p>
        </w:tc>
        <w:tc>
          <w:tcPr>
            <w:tcW w:w="1275" w:type="dxa"/>
            <w:tcBorders>
              <w:top w:val="single" w:sz="4" w:space="0" w:color="auto"/>
              <w:left w:val="single" w:sz="4" w:space="0" w:color="auto"/>
              <w:bottom w:val="single" w:sz="4" w:space="0" w:color="auto"/>
              <w:right w:val="single" w:sz="4" w:space="0" w:color="auto"/>
            </w:tcBorders>
            <w:hideMark/>
          </w:tcPr>
          <w:p w:rsidR="00EB3E1C" w:rsidRPr="00E64478" w:rsidRDefault="00EB3E1C" w:rsidP="00A52E8C">
            <w:pPr>
              <w:jc w:val="center"/>
            </w:pPr>
            <w:r w:rsidRPr="00E64478">
              <w:t>579,6</w:t>
            </w:r>
          </w:p>
        </w:tc>
      </w:tr>
      <w:tr w:rsidR="00EB3E1C" w:rsidRPr="00E64478" w:rsidTr="00A52E8C">
        <w:trPr>
          <w:trHeight w:val="229"/>
        </w:trPr>
        <w:tc>
          <w:tcPr>
            <w:tcW w:w="4962" w:type="dxa"/>
            <w:tcBorders>
              <w:top w:val="single" w:sz="4" w:space="0" w:color="auto"/>
              <w:left w:val="single" w:sz="4" w:space="0" w:color="auto"/>
              <w:bottom w:val="single" w:sz="4" w:space="0" w:color="auto"/>
              <w:right w:val="single" w:sz="4" w:space="0" w:color="auto"/>
            </w:tcBorders>
            <w:hideMark/>
          </w:tcPr>
          <w:p w:rsidR="00EB3E1C" w:rsidRPr="00A52E8C" w:rsidRDefault="00EB3E1C" w:rsidP="00E64478">
            <w:r w:rsidRPr="00A52E8C">
              <w:t>-от ВИЧ-инфекции</w:t>
            </w:r>
          </w:p>
        </w:tc>
        <w:tc>
          <w:tcPr>
            <w:tcW w:w="1383" w:type="dxa"/>
            <w:tcBorders>
              <w:top w:val="single" w:sz="4" w:space="0" w:color="auto"/>
              <w:left w:val="single" w:sz="4" w:space="0" w:color="auto"/>
              <w:bottom w:val="single" w:sz="4" w:space="0" w:color="auto"/>
              <w:right w:val="single" w:sz="4" w:space="0" w:color="auto"/>
            </w:tcBorders>
            <w:hideMark/>
          </w:tcPr>
          <w:p w:rsidR="00EB3E1C" w:rsidRPr="00E64478" w:rsidRDefault="00EB3E1C" w:rsidP="00A52E8C">
            <w:pPr>
              <w:jc w:val="center"/>
            </w:pPr>
            <w:r w:rsidRPr="00E64478">
              <w:t>147,9</w:t>
            </w:r>
          </w:p>
        </w:tc>
        <w:tc>
          <w:tcPr>
            <w:tcW w:w="1276" w:type="dxa"/>
            <w:tcBorders>
              <w:top w:val="single" w:sz="4" w:space="0" w:color="auto"/>
              <w:left w:val="single" w:sz="4" w:space="0" w:color="auto"/>
              <w:bottom w:val="single" w:sz="4" w:space="0" w:color="auto"/>
              <w:right w:val="single" w:sz="4" w:space="0" w:color="auto"/>
            </w:tcBorders>
            <w:hideMark/>
          </w:tcPr>
          <w:p w:rsidR="00EB3E1C" w:rsidRPr="00E64478" w:rsidRDefault="00EB3E1C" w:rsidP="00A52E8C">
            <w:pPr>
              <w:jc w:val="center"/>
            </w:pPr>
            <w:r w:rsidRPr="00E64478">
              <w:t>194,2</w:t>
            </w:r>
          </w:p>
        </w:tc>
        <w:tc>
          <w:tcPr>
            <w:tcW w:w="1418" w:type="dxa"/>
            <w:tcBorders>
              <w:top w:val="single" w:sz="4" w:space="0" w:color="auto"/>
              <w:left w:val="single" w:sz="4" w:space="0" w:color="auto"/>
              <w:bottom w:val="single" w:sz="4" w:space="0" w:color="auto"/>
              <w:right w:val="single" w:sz="4" w:space="0" w:color="auto"/>
            </w:tcBorders>
            <w:hideMark/>
          </w:tcPr>
          <w:p w:rsidR="00EB3E1C" w:rsidRPr="00E64478" w:rsidRDefault="00EB3E1C" w:rsidP="00A52E8C">
            <w:pPr>
              <w:jc w:val="center"/>
            </w:pPr>
            <w:r w:rsidRPr="00E64478">
              <w:t>231,8</w:t>
            </w:r>
          </w:p>
        </w:tc>
        <w:tc>
          <w:tcPr>
            <w:tcW w:w="1275" w:type="dxa"/>
            <w:tcBorders>
              <w:top w:val="single" w:sz="4" w:space="0" w:color="auto"/>
              <w:left w:val="single" w:sz="4" w:space="0" w:color="auto"/>
              <w:bottom w:val="single" w:sz="4" w:space="0" w:color="auto"/>
              <w:right w:val="single" w:sz="4" w:space="0" w:color="auto"/>
            </w:tcBorders>
            <w:hideMark/>
          </w:tcPr>
          <w:p w:rsidR="00EB3E1C" w:rsidRPr="00E64478" w:rsidRDefault="00EB3E1C" w:rsidP="00A52E8C">
            <w:pPr>
              <w:jc w:val="center"/>
            </w:pPr>
            <w:r w:rsidRPr="00E64478">
              <w:t>225,6</w:t>
            </w:r>
          </w:p>
        </w:tc>
      </w:tr>
      <w:tr w:rsidR="00EB3E1C" w:rsidRPr="00E64478" w:rsidTr="00A52E8C">
        <w:trPr>
          <w:trHeight w:val="503"/>
        </w:trPr>
        <w:tc>
          <w:tcPr>
            <w:tcW w:w="4962" w:type="dxa"/>
            <w:tcBorders>
              <w:top w:val="single" w:sz="4" w:space="0" w:color="auto"/>
              <w:left w:val="single" w:sz="4" w:space="0" w:color="auto"/>
              <w:bottom w:val="single" w:sz="4" w:space="0" w:color="auto"/>
              <w:right w:val="single" w:sz="4" w:space="0" w:color="auto"/>
            </w:tcBorders>
            <w:hideMark/>
          </w:tcPr>
          <w:p w:rsidR="00EB3E1C" w:rsidRPr="00A52E8C" w:rsidRDefault="00EB3E1C" w:rsidP="00E64478">
            <w:r w:rsidRPr="00A52E8C">
              <w:t>Смертность, в том числе:</w:t>
            </w:r>
          </w:p>
          <w:p w:rsidR="00EB3E1C" w:rsidRPr="00A52E8C" w:rsidRDefault="00EB3E1C" w:rsidP="00E64478">
            <w:r w:rsidRPr="00A52E8C">
              <w:t>-от злокачественных новообразований</w:t>
            </w:r>
          </w:p>
        </w:tc>
        <w:tc>
          <w:tcPr>
            <w:tcW w:w="1383" w:type="dxa"/>
            <w:tcBorders>
              <w:top w:val="single" w:sz="4" w:space="0" w:color="auto"/>
              <w:left w:val="single" w:sz="4" w:space="0" w:color="auto"/>
              <w:bottom w:val="single" w:sz="4" w:space="0" w:color="auto"/>
              <w:right w:val="single" w:sz="4" w:space="0" w:color="auto"/>
            </w:tcBorders>
            <w:hideMark/>
          </w:tcPr>
          <w:p w:rsidR="00EB3E1C" w:rsidRPr="00E64478" w:rsidRDefault="00EB3E1C" w:rsidP="00A52E8C">
            <w:pPr>
              <w:jc w:val="center"/>
            </w:pPr>
            <w:r w:rsidRPr="00E64478">
              <w:t>255,2</w:t>
            </w:r>
          </w:p>
        </w:tc>
        <w:tc>
          <w:tcPr>
            <w:tcW w:w="1276" w:type="dxa"/>
            <w:tcBorders>
              <w:top w:val="single" w:sz="4" w:space="0" w:color="auto"/>
              <w:left w:val="single" w:sz="4" w:space="0" w:color="auto"/>
              <w:bottom w:val="single" w:sz="4" w:space="0" w:color="auto"/>
              <w:right w:val="single" w:sz="4" w:space="0" w:color="auto"/>
            </w:tcBorders>
            <w:hideMark/>
          </w:tcPr>
          <w:p w:rsidR="00EB3E1C" w:rsidRPr="00E64478" w:rsidRDefault="00EB3E1C" w:rsidP="00A52E8C">
            <w:pPr>
              <w:jc w:val="center"/>
            </w:pPr>
            <w:r w:rsidRPr="00E64478">
              <w:t>211,9</w:t>
            </w:r>
          </w:p>
        </w:tc>
        <w:tc>
          <w:tcPr>
            <w:tcW w:w="1418" w:type="dxa"/>
            <w:tcBorders>
              <w:top w:val="single" w:sz="4" w:space="0" w:color="auto"/>
              <w:left w:val="single" w:sz="4" w:space="0" w:color="auto"/>
              <w:bottom w:val="single" w:sz="4" w:space="0" w:color="auto"/>
              <w:right w:val="single" w:sz="4" w:space="0" w:color="auto"/>
            </w:tcBorders>
            <w:hideMark/>
          </w:tcPr>
          <w:p w:rsidR="00EB3E1C" w:rsidRPr="00E64478" w:rsidRDefault="00EB3E1C" w:rsidP="00A52E8C">
            <w:pPr>
              <w:jc w:val="center"/>
            </w:pPr>
            <w:r w:rsidRPr="00E64478">
              <w:t>261,6</w:t>
            </w:r>
          </w:p>
        </w:tc>
        <w:tc>
          <w:tcPr>
            <w:tcW w:w="1275" w:type="dxa"/>
            <w:tcBorders>
              <w:top w:val="single" w:sz="4" w:space="0" w:color="auto"/>
              <w:left w:val="single" w:sz="4" w:space="0" w:color="auto"/>
              <w:bottom w:val="single" w:sz="4" w:space="0" w:color="auto"/>
              <w:right w:val="single" w:sz="4" w:space="0" w:color="auto"/>
            </w:tcBorders>
            <w:hideMark/>
          </w:tcPr>
          <w:p w:rsidR="00EB3E1C" w:rsidRPr="00E64478" w:rsidRDefault="00EB3E1C" w:rsidP="00A52E8C">
            <w:pPr>
              <w:jc w:val="center"/>
            </w:pPr>
            <w:r w:rsidRPr="00E64478">
              <w:t>219,9</w:t>
            </w:r>
          </w:p>
        </w:tc>
      </w:tr>
      <w:tr w:rsidR="00EB3E1C" w:rsidRPr="00E64478" w:rsidTr="00A52E8C">
        <w:trPr>
          <w:trHeight w:val="315"/>
        </w:trPr>
        <w:tc>
          <w:tcPr>
            <w:tcW w:w="4962" w:type="dxa"/>
            <w:tcBorders>
              <w:top w:val="single" w:sz="4" w:space="0" w:color="auto"/>
              <w:left w:val="single" w:sz="4" w:space="0" w:color="auto"/>
              <w:bottom w:val="single" w:sz="4" w:space="0" w:color="auto"/>
              <w:right w:val="single" w:sz="4" w:space="0" w:color="auto"/>
            </w:tcBorders>
            <w:hideMark/>
          </w:tcPr>
          <w:p w:rsidR="00EB3E1C" w:rsidRPr="00A52E8C" w:rsidRDefault="00EB3E1C" w:rsidP="00E64478">
            <w:r w:rsidRPr="00A52E8C">
              <w:t>-от туберкулеза</w:t>
            </w:r>
          </w:p>
        </w:tc>
        <w:tc>
          <w:tcPr>
            <w:tcW w:w="1383" w:type="dxa"/>
            <w:tcBorders>
              <w:top w:val="single" w:sz="4" w:space="0" w:color="auto"/>
              <w:left w:val="single" w:sz="4" w:space="0" w:color="auto"/>
              <w:bottom w:val="single" w:sz="4" w:space="0" w:color="auto"/>
              <w:right w:val="single" w:sz="4" w:space="0" w:color="auto"/>
            </w:tcBorders>
            <w:hideMark/>
          </w:tcPr>
          <w:p w:rsidR="00EB3E1C" w:rsidRPr="00E64478" w:rsidRDefault="00EB3E1C" w:rsidP="00A52E8C">
            <w:pPr>
              <w:jc w:val="center"/>
            </w:pPr>
            <w:r w:rsidRPr="00E64478">
              <w:t>26,1</w:t>
            </w:r>
          </w:p>
        </w:tc>
        <w:tc>
          <w:tcPr>
            <w:tcW w:w="1276" w:type="dxa"/>
            <w:tcBorders>
              <w:top w:val="single" w:sz="4" w:space="0" w:color="auto"/>
              <w:left w:val="single" w:sz="4" w:space="0" w:color="auto"/>
              <w:bottom w:val="single" w:sz="4" w:space="0" w:color="auto"/>
              <w:right w:val="single" w:sz="4" w:space="0" w:color="auto"/>
            </w:tcBorders>
            <w:hideMark/>
          </w:tcPr>
          <w:p w:rsidR="00EB3E1C" w:rsidRPr="00E64478" w:rsidRDefault="00EB3E1C" w:rsidP="00A52E8C">
            <w:pPr>
              <w:jc w:val="center"/>
            </w:pPr>
            <w:r w:rsidRPr="00E64478">
              <w:t>38,3</w:t>
            </w:r>
          </w:p>
        </w:tc>
        <w:tc>
          <w:tcPr>
            <w:tcW w:w="1418" w:type="dxa"/>
            <w:tcBorders>
              <w:top w:val="single" w:sz="4" w:space="0" w:color="auto"/>
              <w:left w:val="single" w:sz="4" w:space="0" w:color="auto"/>
              <w:bottom w:val="single" w:sz="4" w:space="0" w:color="auto"/>
              <w:right w:val="single" w:sz="4" w:space="0" w:color="auto"/>
            </w:tcBorders>
            <w:hideMark/>
          </w:tcPr>
          <w:p w:rsidR="00EB3E1C" w:rsidRPr="00E64478" w:rsidRDefault="00EB3E1C" w:rsidP="00A52E8C">
            <w:pPr>
              <w:jc w:val="center"/>
            </w:pPr>
            <w:r w:rsidRPr="00E64478">
              <w:t>17,8</w:t>
            </w:r>
          </w:p>
        </w:tc>
        <w:tc>
          <w:tcPr>
            <w:tcW w:w="1275" w:type="dxa"/>
            <w:tcBorders>
              <w:top w:val="single" w:sz="4" w:space="0" w:color="auto"/>
              <w:left w:val="single" w:sz="4" w:space="0" w:color="auto"/>
              <w:bottom w:val="single" w:sz="4" w:space="0" w:color="auto"/>
              <w:right w:val="single" w:sz="4" w:space="0" w:color="auto"/>
            </w:tcBorders>
            <w:hideMark/>
          </w:tcPr>
          <w:p w:rsidR="00EB3E1C" w:rsidRPr="00E64478" w:rsidRDefault="00EB3E1C" w:rsidP="00A52E8C">
            <w:pPr>
              <w:jc w:val="center"/>
            </w:pPr>
            <w:r w:rsidRPr="00E64478">
              <w:t>29,7</w:t>
            </w:r>
          </w:p>
        </w:tc>
      </w:tr>
      <w:tr w:rsidR="00EB3E1C" w:rsidRPr="00E64478" w:rsidTr="00A52E8C">
        <w:trPr>
          <w:trHeight w:val="231"/>
        </w:trPr>
        <w:tc>
          <w:tcPr>
            <w:tcW w:w="4962" w:type="dxa"/>
            <w:tcBorders>
              <w:top w:val="single" w:sz="4" w:space="0" w:color="auto"/>
              <w:left w:val="single" w:sz="4" w:space="0" w:color="auto"/>
              <w:bottom w:val="single" w:sz="4" w:space="0" w:color="auto"/>
              <w:right w:val="single" w:sz="4" w:space="0" w:color="auto"/>
            </w:tcBorders>
            <w:hideMark/>
          </w:tcPr>
          <w:p w:rsidR="00EB3E1C" w:rsidRPr="00A52E8C" w:rsidRDefault="00EB3E1C" w:rsidP="00E64478">
            <w:r w:rsidRPr="00A52E8C">
              <w:t>-от ВИЧ-инфекции</w:t>
            </w:r>
          </w:p>
        </w:tc>
        <w:tc>
          <w:tcPr>
            <w:tcW w:w="1383" w:type="dxa"/>
            <w:tcBorders>
              <w:top w:val="single" w:sz="4" w:space="0" w:color="auto"/>
              <w:left w:val="single" w:sz="4" w:space="0" w:color="auto"/>
              <w:bottom w:val="single" w:sz="4" w:space="0" w:color="auto"/>
              <w:right w:val="single" w:sz="4" w:space="0" w:color="auto"/>
            </w:tcBorders>
            <w:hideMark/>
          </w:tcPr>
          <w:p w:rsidR="00EB3E1C" w:rsidRPr="00E64478" w:rsidRDefault="00EB3E1C" w:rsidP="00A52E8C">
            <w:pPr>
              <w:jc w:val="center"/>
            </w:pPr>
            <w:r w:rsidRPr="00E64478">
              <w:t>21,0</w:t>
            </w:r>
          </w:p>
        </w:tc>
        <w:tc>
          <w:tcPr>
            <w:tcW w:w="1276" w:type="dxa"/>
            <w:tcBorders>
              <w:top w:val="single" w:sz="4" w:space="0" w:color="auto"/>
              <w:left w:val="single" w:sz="4" w:space="0" w:color="auto"/>
              <w:bottom w:val="single" w:sz="4" w:space="0" w:color="auto"/>
              <w:right w:val="single" w:sz="4" w:space="0" w:color="auto"/>
            </w:tcBorders>
            <w:hideMark/>
          </w:tcPr>
          <w:p w:rsidR="00EB3E1C" w:rsidRPr="00E64478" w:rsidRDefault="00EB3E1C" w:rsidP="00A52E8C">
            <w:pPr>
              <w:jc w:val="center"/>
            </w:pPr>
            <w:r w:rsidRPr="00E64478">
              <w:t>47,9</w:t>
            </w:r>
          </w:p>
        </w:tc>
        <w:tc>
          <w:tcPr>
            <w:tcW w:w="1418" w:type="dxa"/>
            <w:tcBorders>
              <w:top w:val="single" w:sz="4" w:space="0" w:color="auto"/>
              <w:left w:val="single" w:sz="4" w:space="0" w:color="auto"/>
              <w:bottom w:val="single" w:sz="4" w:space="0" w:color="auto"/>
              <w:right w:val="single" w:sz="4" w:space="0" w:color="auto"/>
            </w:tcBorders>
            <w:hideMark/>
          </w:tcPr>
          <w:p w:rsidR="00EB3E1C" w:rsidRPr="00E64478" w:rsidRDefault="00EB3E1C" w:rsidP="00A52E8C">
            <w:pPr>
              <w:jc w:val="center"/>
            </w:pPr>
            <w:r w:rsidRPr="00E64478">
              <w:t>23,8</w:t>
            </w:r>
          </w:p>
        </w:tc>
        <w:tc>
          <w:tcPr>
            <w:tcW w:w="1275" w:type="dxa"/>
            <w:tcBorders>
              <w:top w:val="single" w:sz="4" w:space="0" w:color="auto"/>
              <w:left w:val="single" w:sz="4" w:space="0" w:color="auto"/>
              <w:bottom w:val="single" w:sz="4" w:space="0" w:color="auto"/>
              <w:right w:val="single" w:sz="4" w:space="0" w:color="auto"/>
            </w:tcBorders>
            <w:hideMark/>
          </w:tcPr>
          <w:p w:rsidR="00EB3E1C" w:rsidRPr="00E64478" w:rsidRDefault="00EB3E1C" w:rsidP="00A52E8C">
            <w:pPr>
              <w:jc w:val="center"/>
            </w:pPr>
            <w:r w:rsidRPr="00E64478">
              <w:t>47,56</w:t>
            </w:r>
          </w:p>
        </w:tc>
      </w:tr>
    </w:tbl>
    <w:p w:rsidR="00EB3E1C" w:rsidRPr="00EB3E1C" w:rsidRDefault="00EB3E1C" w:rsidP="00EB3E1C">
      <w:pPr>
        <w:tabs>
          <w:tab w:val="left" w:pos="6561"/>
        </w:tabs>
        <w:ind w:firstLine="851"/>
        <w:jc w:val="both"/>
        <w:outlineLvl w:val="0"/>
        <w:rPr>
          <w:bCs/>
          <w:kern w:val="36"/>
        </w:rPr>
      </w:pPr>
    </w:p>
    <w:p w:rsidR="003E5CF4" w:rsidRPr="009B4E1D" w:rsidRDefault="00A52E8C" w:rsidP="009B4E1D">
      <w:pPr>
        <w:pStyle w:val="2"/>
        <w:rPr>
          <w:color w:val="auto"/>
        </w:rPr>
      </w:pPr>
      <w:r>
        <w:tab/>
      </w:r>
      <w:bookmarkStart w:id="12" w:name="_Toc105683233"/>
      <w:r w:rsidR="003E5CF4" w:rsidRPr="009B4E1D">
        <w:rPr>
          <w:color w:val="auto"/>
        </w:rPr>
        <w:t>Занятость, уровень жизни населения</w:t>
      </w:r>
      <w:bookmarkEnd w:id="12"/>
    </w:p>
    <w:p w:rsidR="003E5CF4" w:rsidRPr="00E64478" w:rsidRDefault="00375E88" w:rsidP="00E64478">
      <w:pPr>
        <w:jc w:val="both"/>
      </w:pPr>
      <w:r>
        <w:tab/>
      </w:r>
      <w:r w:rsidR="003E5CF4" w:rsidRPr="00E64478">
        <w:t>По состоянию на 01.01.2017 г. на учете в Центре занятости населения  состоит 656 безработных граждан. Уровень регистрируемой безработицы составил 3,0%, уровень</w:t>
      </w:r>
      <w:r w:rsidR="00D21DA7" w:rsidRPr="00E64478">
        <w:t xml:space="preserve"> безработицы превышает средне-</w:t>
      </w:r>
      <w:r w:rsidR="003E5CF4" w:rsidRPr="00E64478">
        <w:t>областной показатель (1,27%) в 2,3 раза.</w:t>
      </w:r>
    </w:p>
    <w:p w:rsidR="003E5CF4" w:rsidRPr="007E056F" w:rsidRDefault="00375E88" w:rsidP="00E64478">
      <w:pPr>
        <w:jc w:val="both"/>
      </w:pPr>
      <w:r>
        <w:tab/>
      </w:r>
      <w:r w:rsidR="003E5CF4" w:rsidRPr="00E64478">
        <w:t>Среднесписочная численность работающих  по району за 2016 год составила 11207 чел.</w:t>
      </w:r>
      <w:r w:rsidR="00CA4625">
        <w:t xml:space="preserve"> </w:t>
      </w:r>
      <w:r w:rsidR="003E5CF4" w:rsidRPr="00E64478">
        <w:t>В отраслевой структуре занятости населения ведущее положение ста</w:t>
      </w:r>
      <w:r w:rsidR="003E5CF4" w:rsidRPr="00E64478">
        <w:softHyphen/>
        <w:t>бильно занимают занятые в обрабатывающем производстве работники (5001 чел.), также лидируют такие виды</w:t>
      </w:r>
      <w:r w:rsidR="003E5CF4" w:rsidRPr="007E056F">
        <w:rPr>
          <w:color w:val="000000"/>
          <w:spacing w:val="-1"/>
        </w:rPr>
        <w:t xml:space="preserve"> экономической деятельности, как оптовая и розничная торговля (1264 чел.) и </w:t>
      </w:r>
      <w:r w:rsidR="003E5CF4" w:rsidRPr="007E056F">
        <w:rPr>
          <w:color w:val="000000"/>
          <w:spacing w:val="1"/>
        </w:rPr>
        <w:t xml:space="preserve"> занятые в отраслях непроизводственной сферы – </w:t>
      </w:r>
      <w:r w:rsidR="003E5CF4" w:rsidRPr="007E056F">
        <w:rPr>
          <w:color w:val="000000"/>
          <w:spacing w:val="2"/>
        </w:rPr>
        <w:t>образование (1817 чел.), здравоохранение (801 чел.).</w:t>
      </w:r>
    </w:p>
    <w:p w:rsidR="003E5CF4" w:rsidRPr="0090632A" w:rsidRDefault="003E5CF4" w:rsidP="00FD1F94">
      <w:pPr>
        <w:ind w:firstLine="708"/>
        <w:jc w:val="both"/>
        <w:rPr>
          <w:lang w:eastAsia="en-US"/>
        </w:rPr>
      </w:pPr>
      <w:r w:rsidRPr="007E056F">
        <w:rPr>
          <w:lang w:eastAsia="en-US"/>
        </w:rPr>
        <w:t>Среднемесячная заработная плата  работников Чунского района составила на  01</w:t>
      </w:r>
      <w:r>
        <w:rPr>
          <w:lang w:eastAsia="en-US"/>
        </w:rPr>
        <w:t>.01.2017  года 18438,9 и</w:t>
      </w:r>
      <w:r w:rsidRPr="0090632A">
        <w:rPr>
          <w:lang w:eastAsia="en-US"/>
        </w:rPr>
        <w:t xml:space="preserve">  руб., что  на 2,5  %  больше, чем  в  предыдущем  году.      </w:t>
      </w:r>
    </w:p>
    <w:p w:rsidR="003E5CF4" w:rsidRPr="0090632A" w:rsidRDefault="003E5CF4" w:rsidP="00FD1F94">
      <w:pPr>
        <w:jc w:val="both"/>
        <w:rPr>
          <w:lang w:eastAsia="en-US"/>
        </w:rPr>
      </w:pPr>
      <w:r w:rsidRPr="0090632A">
        <w:rPr>
          <w:lang w:eastAsia="en-US"/>
        </w:rPr>
        <w:tab/>
        <w:t xml:space="preserve">Наибольший уровень заработной платы сложился в организациях: транспорта – 31447 руб., государственного управления  – 34222 руб.  </w:t>
      </w:r>
    </w:p>
    <w:p w:rsidR="003E5CF4" w:rsidRPr="0090632A" w:rsidRDefault="003E5CF4" w:rsidP="00FD1F94">
      <w:pPr>
        <w:jc w:val="both"/>
        <w:rPr>
          <w:lang w:eastAsia="en-US"/>
        </w:rPr>
      </w:pPr>
      <w:r w:rsidRPr="0090632A">
        <w:rPr>
          <w:lang w:eastAsia="en-US"/>
        </w:rPr>
        <w:t xml:space="preserve">          Низким остается уровень заработной платы в организациях: сельского хозяйства – 8290 руб., оптовой и розничной торговли – 9548 руб., строительства – 9439 руб. </w:t>
      </w:r>
    </w:p>
    <w:p w:rsidR="003E5CF4" w:rsidRPr="0090632A" w:rsidRDefault="003E5CF4" w:rsidP="00FD1F94">
      <w:pPr>
        <w:ind w:firstLine="708"/>
        <w:jc w:val="both"/>
        <w:rPr>
          <w:lang w:eastAsia="en-US"/>
        </w:rPr>
      </w:pPr>
      <w:r w:rsidRPr="0090632A">
        <w:rPr>
          <w:lang w:eastAsia="en-US"/>
        </w:rPr>
        <w:t>В рамках реализации Указов Президента в части повышения заработной платы отдельным категориям работников, процент достижения рекомендованных значений педагогическим работникам общеобразовательных учреждений, дополнительного образования и дошкольных учреждений, работникам культуры  составил 100 %.</w:t>
      </w:r>
    </w:p>
    <w:p w:rsidR="003E5CF4" w:rsidRPr="0090632A" w:rsidRDefault="003E5CF4" w:rsidP="00FD1F94">
      <w:pPr>
        <w:ind w:firstLine="708"/>
        <w:jc w:val="both"/>
        <w:rPr>
          <w:lang w:eastAsia="en-US"/>
        </w:rPr>
      </w:pPr>
      <w:r w:rsidRPr="0090632A">
        <w:rPr>
          <w:lang w:eastAsia="en-US"/>
        </w:rPr>
        <w:lastRenderedPageBreak/>
        <w:t>Среднемесячная начисленная заработная плата работников, финансируемых из консолидированного м</w:t>
      </w:r>
      <w:r>
        <w:rPr>
          <w:lang w:eastAsia="en-US"/>
        </w:rPr>
        <w:t>естного бюджета,</w:t>
      </w:r>
      <w:r w:rsidRPr="0090632A">
        <w:rPr>
          <w:lang w:eastAsia="en-US"/>
        </w:rPr>
        <w:t xml:space="preserve"> увеличилась в сравнении с аналогичным периодом прошлого года на 2,71 </w:t>
      </w:r>
      <w:r>
        <w:rPr>
          <w:lang w:eastAsia="en-US"/>
        </w:rPr>
        <w:t xml:space="preserve">% и </w:t>
      </w:r>
      <w:r w:rsidRPr="0090632A">
        <w:rPr>
          <w:lang w:eastAsia="en-US"/>
        </w:rPr>
        <w:t xml:space="preserve">составила 21589 </w:t>
      </w:r>
      <w:r>
        <w:rPr>
          <w:lang w:eastAsia="en-US"/>
        </w:rPr>
        <w:t>рублей.</w:t>
      </w:r>
    </w:p>
    <w:p w:rsidR="003E5CF4" w:rsidRPr="0090632A" w:rsidRDefault="003E5CF4" w:rsidP="00FD1F94">
      <w:pPr>
        <w:ind w:firstLine="708"/>
        <w:jc w:val="both"/>
        <w:rPr>
          <w:lang w:eastAsia="en-US"/>
        </w:rPr>
      </w:pPr>
      <w:r w:rsidRPr="0090632A">
        <w:rPr>
          <w:lang w:eastAsia="en-US"/>
        </w:rPr>
        <w:t>Администрацией района активно ведется работа по выявлению неформальной занятости.</w:t>
      </w:r>
    </w:p>
    <w:p w:rsidR="003E5CF4" w:rsidRPr="0090632A" w:rsidRDefault="003E5CF4" w:rsidP="00FD1F94">
      <w:pPr>
        <w:jc w:val="both"/>
        <w:rPr>
          <w:lang w:eastAsia="en-US"/>
        </w:rPr>
      </w:pPr>
      <w:r w:rsidRPr="0090632A">
        <w:rPr>
          <w:lang w:eastAsia="en-US"/>
        </w:rPr>
        <w:tab/>
        <w:t>Работа по снижению неформальной занятости</w:t>
      </w:r>
      <w:r w:rsidR="00CA4625">
        <w:rPr>
          <w:lang w:eastAsia="en-US"/>
        </w:rPr>
        <w:t xml:space="preserve"> </w:t>
      </w:r>
      <w:r w:rsidRPr="0090632A">
        <w:rPr>
          <w:lang w:eastAsia="en-US"/>
        </w:rPr>
        <w:t>проводится в рамках деятельности комиссии  по вознаграждению за труд, на к</w:t>
      </w:r>
      <w:r w:rsidR="00A52E8C">
        <w:rPr>
          <w:lang w:eastAsia="en-US"/>
        </w:rPr>
        <w:t xml:space="preserve">оторой рассматриваются вопросы </w:t>
      </w:r>
      <w:r w:rsidRPr="0090632A">
        <w:rPr>
          <w:lang w:eastAsia="en-US"/>
        </w:rPr>
        <w:t xml:space="preserve"> задолженности по  налогу на доходы физических лиц,   о </w:t>
      </w:r>
      <w:r w:rsidR="004A592C">
        <w:rPr>
          <w:lang w:eastAsia="en-US"/>
        </w:rPr>
        <w:t xml:space="preserve"> начислении заработной платы работникам</w:t>
      </w:r>
      <w:r w:rsidRPr="0090632A">
        <w:rPr>
          <w:lang w:eastAsia="en-US"/>
        </w:rPr>
        <w:t xml:space="preserve">  ниже минимального размера оплаты труда.</w:t>
      </w:r>
    </w:p>
    <w:p w:rsidR="003E5CF4" w:rsidRPr="0090632A" w:rsidRDefault="003E5CF4" w:rsidP="00FD1F94">
      <w:pPr>
        <w:ind w:firstLine="708"/>
        <w:jc w:val="both"/>
        <w:rPr>
          <w:lang w:eastAsia="en-US"/>
        </w:rPr>
      </w:pPr>
      <w:r>
        <w:rPr>
          <w:lang w:eastAsia="en-US"/>
        </w:rPr>
        <w:t>Просроченная</w:t>
      </w:r>
      <w:r w:rsidRPr="0090632A">
        <w:rPr>
          <w:lang w:eastAsia="en-US"/>
        </w:rPr>
        <w:t xml:space="preserve"> задолженность</w:t>
      </w:r>
      <w:r>
        <w:rPr>
          <w:lang w:eastAsia="en-US"/>
        </w:rPr>
        <w:t xml:space="preserve"> по выплате заработной платы в бюджетных учреждениях  района  отсутствует, также  </w:t>
      </w:r>
      <w:r w:rsidRPr="0090632A">
        <w:rPr>
          <w:lang w:eastAsia="en-US"/>
        </w:rPr>
        <w:t xml:space="preserve">  нет задол</w:t>
      </w:r>
      <w:r>
        <w:rPr>
          <w:lang w:eastAsia="en-US"/>
        </w:rPr>
        <w:t xml:space="preserve">женности по заработной плате в </w:t>
      </w:r>
      <w:r w:rsidRPr="0090632A">
        <w:rPr>
          <w:lang w:eastAsia="en-US"/>
        </w:rPr>
        <w:t xml:space="preserve">других предприятиях района.  </w:t>
      </w:r>
    </w:p>
    <w:p w:rsidR="003E5CF4" w:rsidRPr="0090632A" w:rsidRDefault="003E5CF4" w:rsidP="00FD1F94">
      <w:pPr>
        <w:ind w:firstLine="708"/>
        <w:jc w:val="both"/>
        <w:rPr>
          <w:lang w:eastAsia="en-US"/>
        </w:rPr>
      </w:pPr>
      <w:r w:rsidRPr="0090632A">
        <w:rPr>
          <w:lang w:eastAsia="en-US"/>
        </w:rPr>
        <w:t>Численность    населения  с  доходами  ниже  прожиточного  минимума  составила         6070 тыс.</w:t>
      </w:r>
      <w:r>
        <w:rPr>
          <w:lang w:eastAsia="en-US"/>
        </w:rPr>
        <w:t xml:space="preserve">  человек, и осталась на уровне прошлого года.</w:t>
      </w:r>
    </w:p>
    <w:p w:rsidR="003E5CF4" w:rsidRPr="0090632A" w:rsidRDefault="003E5CF4" w:rsidP="00FD1F94">
      <w:pPr>
        <w:ind w:firstLine="708"/>
        <w:jc w:val="both"/>
        <w:rPr>
          <w:lang w:eastAsia="en-US"/>
        </w:rPr>
      </w:pPr>
      <w:r w:rsidRPr="0090632A">
        <w:rPr>
          <w:lang w:eastAsia="en-US"/>
        </w:rPr>
        <w:t>Пр</w:t>
      </w:r>
      <w:r>
        <w:rPr>
          <w:lang w:eastAsia="en-US"/>
        </w:rPr>
        <w:t xml:space="preserve">ожиточный минимум </w:t>
      </w:r>
      <w:r w:rsidRPr="0090632A">
        <w:rPr>
          <w:lang w:eastAsia="en-US"/>
        </w:rPr>
        <w:t xml:space="preserve">  увеличился</w:t>
      </w:r>
      <w:r>
        <w:rPr>
          <w:lang w:eastAsia="en-US"/>
        </w:rPr>
        <w:t xml:space="preserve">  по  сравнению  с  прошлым годом</w:t>
      </w:r>
      <w:r w:rsidRPr="0090632A">
        <w:rPr>
          <w:lang w:eastAsia="en-US"/>
        </w:rPr>
        <w:t xml:space="preserve">  на  0,64</w:t>
      </w:r>
      <w:r>
        <w:rPr>
          <w:lang w:eastAsia="en-US"/>
        </w:rPr>
        <w:t xml:space="preserve"> % и составил 9398 рублей.</w:t>
      </w:r>
    </w:p>
    <w:p w:rsidR="003E5CF4" w:rsidRPr="0090632A" w:rsidRDefault="003E5CF4" w:rsidP="00FD1F94">
      <w:pPr>
        <w:ind w:firstLine="708"/>
        <w:jc w:val="both"/>
        <w:rPr>
          <w:lang w:eastAsia="en-US"/>
        </w:rPr>
      </w:pPr>
      <w:r>
        <w:rPr>
          <w:lang w:eastAsia="en-US"/>
        </w:rPr>
        <w:t xml:space="preserve">За 2016 год   </w:t>
      </w:r>
      <w:r w:rsidRPr="0090632A">
        <w:rPr>
          <w:lang w:eastAsia="en-US"/>
        </w:rPr>
        <w:t>среднедушев</w:t>
      </w:r>
      <w:r>
        <w:rPr>
          <w:lang w:eastAsia="en-US"/>
        </w:rPr>
        <w:t xml:space="preserve">ой  доход  населения  составил </w:t>
      </w:r>
      <w:r w:rsidRPr="0090632A">
        <w:rPr>
          <w:lang w:eastAsia="en-US"/>
        </w:rPr>
        <w:t xml:space="preserve"> 10737  р</w:t>
      </w:r>
      <w:r>
        <w:rPr>
          <w:lang w:eastAsia="en-US"/>
        </w:rPr>
        <w:t>убля (рост    на  7,61</w:t>
      </w:r>
      <w:r w:rsidRPr="0090632A">
        <w:rPr>
          <w:lang w:eastAsia="en-US"/>
        </w:rPr>
        <w:t>%</w:t>
      </w:r>
      <w:r>
        <w:rPr>
          <w:lang w:eastAsia="en-US"/>
        </w:rPr>
        <w:t>)</w:t>
      </w:r>
      <w:r w:rsidRPr="0090632A">
        <w:rPr>
          <w:lang w:eastAsia="en-US"/>
        </w:rPr>
        <w:t xml:space="preserve">. </w:t>
      </w:r>
      <w:r>
        <w:rPr>
          <w:lang w:eastAsia="en-US"/>
        </w:rPr>
        <w:t>Существенную долю в среднедушевых</w:t>
      </w:r>
      <w:r w:rsidRPr="0090632A">
        <w:rPr>
          <w:lang w:eastAsia="en-US"/>
        </w:rPr>
        <w:t xml:space="preserve"> до</w:t>
      </w:r>
      <w:r>
        <w:rPr>
          <w:lang w:eastAsia="en-US"/>
        </w:rPr>
        <w:t>ходах населения занимают  социальные выплаты</w:t>
      </w:r>
      <w:r w:rsidRPr="0090632A">
        <w:rPr>
          <w:lang w:eastAsia="en-US"/>
        </w:rPr>
        <w:t xml:space="preserve"> (пенсии, пособия,</w:t>
      </w:r>
      <w:r>
        <w:rPr>
          <w:lang w:eastAsia="en-US"/>
        </w:rPr>
        <w:t xml:space="preserve"> субсидии, </w:t>
      </w:r>
      <w:r w:rsidRPr="0090632A">
        <w:rPr>
          <w:lang w:eastAsia="en-US"/>
        </w:rPr>
        <w:t xml:space="preserve"> разные льготы и т.д.)</w:t>
      </w:r>
    </w:p>
    <w:p w:rsidR="003E5CF4" w:rsidRPr="0090632A" w:rsidRDefault="003E5CF4" w:rsidP="00FD1F94">
      <w:pPr>
        <w:jc w:val="both"/>
        <w:rPr>
          <w:lang w:eastAsia="en-US"/>
        </w:rPr>
      </w:pPr>
      <w:r w:rsidRPr="0090632A">
        <w:rPr>
          <w:lang w:eastAsia="en-US"/>
        </w:rPr>
        <w:tab/>
        <w:t xml:space="preserve">Покупательная способность денежных доходов населения (соотношение среднедушевых денежных доходов и прожиточного минимума) составляет  1,14 </w:t>
      </w:r>
      <w:r>
        <w:rPr>
          <w:lang w:eastAsia="en-US"/>
        </w:rPr>
        <w:t xml:space="preserve"> раза (рост 6,93%).</w:t>
      </w:r>
    </w:p>
    <w:p w:rsidR="003E5CF4" w:rsidRPr="0090632A" w:rsidRDefault="003E5CF4" w:rsidP="00FD1F94">
      <w:pPr>
        <w:ind w:firstLine="709"/>
        <w:jc w:val="both"/>
        <w:rPr>
          <w:lang w:eastAsia="en-US"/>
        </w:rPr>
      </w:pPr>
      <w:r>
        <w:rPr>
          <w:lang w:eastAsia="en-US"/>
        </w:rPr>
        <w:t xml:space="preserve">Демографическая ситуация в Чунском районе остается стабильной  на протяжении ряда лет. По-прежнему в районе  смертность </w:t>
      </w:r>
      <w:r w:rsidRPr="0090632A">
        <w:rPr>
          <w:lang w:eastAsia="en-US"/>
        </w:rPr>
        <w:t xml:space="preserve">  преобладает  над  рождаемостью, естественна</w:t>
      </w:r>
      <w:r>
        <w:rPr>
          <w:lang w:eastAsia="en-US"/>
        </w:rPr>
        <w:t xml:space="preserve">я убыль населения за 2016 год  составила </w:t>
      </w:r>
      <w:r w:rsidRPr="0090632A">
        <w:rPr>
          <w:lang w:eastAsia="en-US"/>
        </w:rPr>
        <w:t>167 человек,</w:t>
      </w:r>
      <w:r w:rsidR="00CA4625">
        <w:rPr>
          <w:lang w:eastAsia="en-US"/>
        </w:rPr>
        <w:t xml:space="preserve"> </w:t>
      </w:r>
      <w:r w:rsidRPr="0090632A">
        <w:rPr>
          <w:lang w:eastAsia="en-US"/>
        </w:rPr>
        <w:t xml:space="preserve">коэффициент естественной </w:t>
      </w:r>
      <w:r>
        <w:rPr>
          <w:lang w:eastAsia="en-US"/>
        </w:rPr>
        <w:t>убыли населения 4,99 (</w:t>
      </w:r>
      <w:r w:rsidRPr="0090632A">
        <w:rPr>
          <w:lang w:eastAsia="en-US"/>
        </w:rPr>
        <w:t>в 2016 году  -2,73</w:t>
      </w:r>
      <w:r>
        <w:rPr>
          <w:lang w:eastAsia="en-US"/>
        </w:rPr>
        <w:t>)</w:t>
      </w:r>
      <w:r w:rsidRPr="0090632A">
        <w:rPr>
          <w:lang w:eastAsia="en-US"/>
        </w:rPr>
        <w:t>.</w:t>
      </w:r>
    </w:p>
    <w:p w:rsidR="003E5CF4" w:rsidRPr="0017113C" w:rsidRDefault="003E5CF4" w:rsidP="001D79AA">
      <w:pPr>
        <w:ind w:firstLine="709"/>
        <w:jc w:val="both"/>
      </w:pPr>
      <w:r w:rsidRPr="0090632A">
        <w:rPr>
          <w:lang w:eastAsia="en-US"/>
        </w:rPr>
        <w:t xml:space="preserve"> Наблюдается миграционный отток населения. В 2016 году</w:t>
      </w:r>
      <w:r>
        <w:rPr>
          <w:lang w:eastAsia="en-US"/>
        </w:rPr>
        <w:t xml:space="preserve"> численность населения выбывших из</w:t>
      </w:r>
      <w:r w:rsidRPr="0090632A">
        <w:rPr>
          <w:lang w:eastAsia="en-US"/>
        </w:rPr>
        <w:t xml:space="preserve"> рай</w:t>
      </w:r>
      <w:r>
        <w:rPr>
          <w:lang w:eastAsia="en-US"/>
        </w:rPr>
        <w:t>она превысила на 291 чел.</w:t>
      </w:r>
      <w:r w:rsidRPr="0090632A">
        <w:rPr>
          <w:lang w:eastAsia="en-US"/>
        </w:rPr>
        <w:t>, чем прибывших. С каждым годом этот показатель растет, в 2015 году эта цифра была ниже и составляла  250 чел.</w:t>
      </w:r>
    </w:p>
    <w:p w:rsidR="003E5CF4" w:rsidRPr="009B4E1D" w:rsidRDefault="003E5CF4" w:rsidP="009B4E1D">
      <w:pPr>
        <w:pStyle w:val="2"/>
        <w:rPr>
          <w:color w:val="auto"/>
        </w:rPr>
      </w:pPr>
      <w:bookmarkStart w:id="13" w:name="_Toc105683234"/>
      <w:r w:rsidRPr="009B4E1D">
        <w:rPr>
          <w:color w:val="auto"/>
        </w:rPr>
        <w:t>Экономический потенциал</w:t>
      </w:r>
      <w:bookmarkEnd w:id="13"/>
    </w:p>
    <w:p w:rsidR="003E5CF4" w:rsidRPr="009B4E1D" w:rsidRDefault="003E5CF4" w:rsidP="009B4E1D">
      <w:pPr>
        <w:pStyle w:val="2"/>
        <w:rPr>
          <w:color w:val="auto"/>
        </w:rPr>
      </w:pPr>
      <w:bookmarkStart w:id="14" w:name="_Toc105683235"/>
      <w:r w:rsidRPr="009B4E1D">
        <w:rPr>
          <w:color w:val="auto"/>
        </w:rPr>
        <w:t>Промышленность. Лесопромышленный комплекс</w:t>
      </w:r>
      <w:bookmarkEnd w:id="14"/>
    </w:p>
    <w:p w:rsidR="003E5CF4" w:rsidRPr="006F0508" w:rsidRDefault="003E5CF4" w:rsidP="00FD1F94">
      <w:pPr>
        <w:suppressAutoHyphens/>
        <w:ind w:firstLine="700"/>
        <w:jc w:val="both"/>
      </w:pPr>
      <w:r w:rsidRPr="006F0508">
        <w:t>По состоянию на 01.01.2017 года число арендаторов лесного фонда района составляет 63 субъекта, с ними заключено 77 договоров аренды участков лесного фонда, из них местные арендаторы, т.е. зарегистрированные и осуществляющие деятельность  на территории района – 26. Площадь лесного фонда, переданная в аренду, составляет</w:t>
      </w:r>
      <w:r>
        <w:t xml:space="preserve"> - </w:t>
      </w:r>
      <w:r w:rsidRPr="006F0508">
        <w:t xml:space="preserve">1,573 млн. га. </w:t>
      </w:r>
    </w:p>
    <w:p w:rsidR="003E5CF4" w:rsidRPr="006F0508" w:rsidRDefault="003E5CF4" w:rsidP="00FD1F94">
      <w:pPr>
        <w:suppressAutoHyphens/>
        <w:ind w:firstLine="700"/>
        <w:jc w:val="both"/>
      </w:pPr>
      <w:r w:rsidRPr="006F0508">
        <w:t>На территории района в лесопромышленном комплексе действует 159 субъектов предпринимательства, из них  в сфере лесозаготовок – 60 юридических</w:t>
      </w:r>
      <w:r w:rsidR="00CA4625">
        <w:t xml:space="preserve"> </w:t>
      </w:r>
      <w:r w:rsidRPr="006F0508">
        <w:t>лиц и 40 ИП, в сфере обработки древесины – 38 юридических лиц и 21 индивидуальный предприниматель.</w:t>
      </w:r>
    </w:p>
    <w:p w:rsidR="003E5CF4" w:rsidRDefault="003E5CF4" w:rsidP="00FD1F94">
      <w:pPr>
        <w:suppressAutoHyphens/>
        <w:ind w:firstLine="700"/>
        <w:jc w:val="both"/>
        <w:rPr>
          <w:lang w:eastAsia="en-US"/>
        </w:rPr>
      </w:pPr>
      <w:r w:rsidRPr="006F0508">
        <w:rPr>
          <w:lang w:eastAsia="en-US"/>
        </w:rPr>
        <w:t>Крупными предприятиями в данном виде экономической деятельности являются – ОАО «Чунский ЛПК», ООО «Вуд Континент», ОГАО «Баерский лесхоз», ОАО «Лесогорсклес», ООО «Чуналес», другие предприятия относятся субъектам малого и среднего бизнеса.</w:t>
      </w:r>
    </w:p>
    <w:p w:rsidR="003E5CF4" w:rsidRPr="006F0508" w:rsidRDefault="003E5CF4" w:rsidP="00FD1F94">
      <w:pPr>
        <w:suppressAutoHyphens/>
        <w:ind w:firstLine="700"/>
        <w:jc w:val="both"/>
      </w:pPr>
      <w:r>
        <w:rPr>
          <w:lang w:eastAsia="en-US"/>
        </w:rPr>
        <w:t>Индекс физического объема производства по виду деятельности «Обработка древесины и производство изделий из дерева» за январь-декабрь 2016 года составил 101,18%.</w:t>
      </w:r>
    </w:p>
    <w:p w:rsidR="003E5CF4" w:rsidRPr="006F0508" w:rsidRDefault="003E5CF4" w:rsidP="00FD1F94">
      <w:pPr>
        <w:suppressAutoHyphens/>
        <w:ind w:firstLine="700"/>
        <w:jc w:val="both"/>
      </w:pPr>
      <w:r>
        <w:t>Основные показатели деятельности лесопромышленного комплекса района представлены в таблице.</w:t>
      </w:r>
    </w:p>
    <w:p w:rsidR="003E5CF4" w:rsidRPr="006F0508" w:rsidRDefault="003E5CF4" w:rsidP="00FD1F94">
      <w:pPr>
        <w:suppressAutoHyphens/>
        <w:ind w:firstLine="700"/>
        <w:jc w:val="both"/>
      </w:pPr>
    </w:p>
    <w:tbl>
      <w:tblPr>
        <w:tblW w:w="978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94"/>
        <w:gridCol w:w="1371"/>
        <w:gridCol w:w="2130"/>
        <w:gridCol w:w="1985"/>
        <w:gridCol w:w="1701"/>
      </w:tblGrid>
      <w:tr w:rsidR="003E5CF4" w:rsidRPr="006F0508">
        <w:trPr>
          <w:trHeight w:val="350"/>
        </w:trPr>
        <w:tc>
          <w:tcPr>
            <w:tcW w:w="2594" w:type="dxa"/>
          </w:tcPr>
          <w:p w:rsidR="003E5CF4" w:rsidRPr="006F0508" w:rsidRDefault="003E5CF4" w:rsidP="00FD1F94">
            <w:pPr>
              <w:ind w:firstLine="708"/>
            </w:pPr>
            <w:r w:rsidRPr="006F0508">
              <w:t>Показатели</w:t>
            </w:r>
          </w:p>
        </w:tc>
        <w:tc>
          <w:tcPr>
            <w:tcW w:w="1371" w:type="dxa"/>
          </w:tcPr>
          <w:p w:rsidR="003E5CF4" w:rsidRPr="006F0508" w:rsidRDefault="003E5CF4" w:rsidP="00FD1F94">
            <w:pPr>
              <w:jc w:val="center"/>
            </w:pPr>
            <w:r w:rsidRPr="006F0508">
              <w:t>Ед.изм.</w:t>
            </w:r>
          </w:p>
        </w:tc>
        <w:tc>
          <w:tcPr>
            <w:tcW w:w="2130" w:type="dxa"/>
          </w:tcPr>
          <w:p w:rsidR="003E5CF4" w:rsidRPr="006F0508" w:rsidRDefault="003E5CF4" w:rsidP="00FD1F94">
            <w:pPr>
              <w:jc w:val="center"/>
            </w:pPr>
            <w:r w:rsidRPr="006F0508">
              <w:t>2016 год</w:t>
            </w:r>
          </w:p>
        </w:tc>
        <w:tc>
          <w:tcPr>
            <w:tcW w:w="1985" w:type="dxa"/>
          </w:tcPr>
          <w:p w:rsidR="003E5CF4" w:rsidRPr="006F0508" w:rsidRDefault="003E5CF4" w:rsidP="00FD1F94">
            <w:pPr>
              <w:jc w:val="center"/>
            </w:pPr>
            <w:r w:rsidRPr="006F0508">
              <w:t>2015 год</w:t>
            </w:r>
          </w:p>
        </w:tc>
        <w:tc>
          <w:tcPr>
            <w:tcW w:w="1701" w:type="dxa"/>
          </w:tcPr>
          <w:p w:rsidR="003E5CF4" w:rsidRPr="006F0508" w:rsidRDefault="003E5CF4" w:rsidP="00FD1F94">
            <w:pPr>
              <w:jc w:val="center"/>
            </w:pPr>
            <w:r w:rsidRPr="006F0508">
              <w:t>%</w:t>
            </w:r>
          </w:p>
          <w:p w:rsidR="003E5CF4" w:rsidRPr="006F0508" w:rsidRDefault="003E5CF4" w:rsidP="00FD1F94">
            <w:pPr>
              <w:jc w:val="center"/>
            </w:pPr>
          </w:p>
        </w:tc>
      </w:tr>
      <w:tr w:rsidR="003E5CF4" w:rsidRPr="006F0508">
        <w:trPr>
          <w:trHeight w:val="563"/>
        </w:trPr>
        <w:tc>
          <w:tcPr>
            <w:tcW w:w="2594" w:type="dxa"/>
          </w:tcPr>
          <w:p w:rsidR="003E5CF4" w:rsidRPr="006F0508" w:rsidRDefault="003E5CF4" w:rsidP="00FD1F94">
            <w:r w:rsidRPr="006F0508">
              <w:t>Заготовка древесины, всего</w:t>
            </w:r>
          </w:p>
          <w:p w:rsidR="003E5CF4" w:rsidRPr="006F0508" w:rsidRDefault="003E5CF4" w:rsidP="00FD1F94">
            <w:pPr>
              <w:rPr>
                <w:b/>
                <w:bCs/>
                <w:i/>
                <w:iCs/>
              </w:rPr>
            </w:pPr>
            <w:r w:rsidRPr="006F0508">
              <w:rPr>
                <w:b/>
                <w:bCs/>
                <w:i/>
                <w:iCs/>
              </w:rPr>
              <w:t>в т.ч. местные</w:t>
            </w:r>
          </w:p>
        </w:tc>
        <w:tc>
          <w:tcPr>
            <w:tcW w:w="1371" w:type="dxa"/>
          </w:tcPr>
          <w:p w:rsidR="003E5CF4" w:rsidRPr="006F0508" w:rsidRDefault="003E5CF4" w:rsidP="00FD1F94">
            <w:pPr>
              <w:jc w:val="center"/>
              <w:rPr>
                <w:vertAlign w:val="superscript"/>
              </w:rPr>
            </w:pPr>
            <w:r w:rsidRPr="006F0508">
              <w:t>Тыс.м</w:t>
            </w:r>
            <w:r w:rsidRPr="006F0508">
              <w:rPr>
                <w:vertAlign w:val="superscript"/>
              </w:rPr>
              <w:t>3</w:t>
            </w:r>
          </w:p>
        </w:tc>
        <w:tc>
          <w:tcPr>
            <w:tcW w:w="2130" w:type="dxa"/>
          </w:tcPr>
          <w:p w:rsidR="003E5CF4" w:rsidRPr="006F0508" w:rsidRDefault="003E5CF4" w:rsidP="00FD1F94">
            <w:pPr>
              <w:jc w:val="center"/>
              <w:rPr>
                <w:b/>
                <w:bCs/>
              </w:rPr>
            </w:pPr>
            <w:r w:rsidRPr="006F0508">
              <w:rPr>
                <w:b/>
                <w:bCs/>
              </w:rPr>
              <w:t>3355,3</w:t>
            </w:r>
          </w:p>
          <w:p w:rsidR="003E5CF4" w:rsidRDefault="003E5CF4" w:rsidP="00FD1F94">
            <w:pPr>
              <w:jc w:val="center"/>
            </w:pPr>
          </w:p>
          <w:p w:rsidR="003E5CF4" w:rsidRPr="006F0508" w:rsidRDefault="003E5CF4" w:rsidP="00FD1F94">
            <w:pPr>
              <w:jc w:val="center"/>
            </w:pPr>
            <w:r w:rsidRPr="006F0508">
              <w:t>1196,7</w:t>
            </w:r>
          </w:p>
        </w:tc>
        <w:tc>
          <w:tcPr>
            <w:tcW w:w="1985" w:type="dxa"/>
          </w:tcPr>
          <w:p w:rsidR="003E5CF4" w:rsidRPr="006F0508" w:rsidRDefault="003E5CF4" w:rsidP="00FD1F94">
            <w:pPr>
              <w:jc w:val="center"/>
              <w:rPr>
                <w:b/>
                <w:bCs/>
              </w:rPr>
            </w:pPr>
            <w:r w:rsidRPr="006F0508">
              <w:rPr>
                <w:b/>
                <w:bCs/>
              </w:rPr>
              <w:t>3804,5</w:t>
            </w:r>
          </w:p>
          <w:p w:rsidR="003E5CF4" w:rsidRDefault="003E5CF4" w:rsidP="00FD1F94">
            <w:pPr>
              <w:jc w:val="center"/>
            </w:pPr>
          </w:p>
          <w:p w:rsidR="003E5CF4" w:rsidRPr="006F0508" w:rsidRDefault="003E5CF4" w:rsidP="00FD1F94">
            <w:pPr>
              <w:jc w:val="center"/>
            </w:pPr>
            <w:r w:rsidRPr="006F0508">
              <w:t>1148,2</w:t>
            </w:r>
          </w:p>
        </w:tc>
        <w:tc>
          <w:tcPr>
            <w:tcW w:w="1701" w:type="dxa"/>
          </w:tcPr>
          <w:tbl>
            <w:tblPr>
              <w:tblW w:w="0" w:type="auto"/>
              <w:tblCellMar>
                <w:left w:w="30" w:type="dxa"/>
                <w:right w:w="30" w:type="dxa"/>
              </w:tblCellMar>
              <w:tblLook w:val="0000" w:firstRow="0" w:lastRow="0" w:firstColumn="0" w:lastColumn="0" w:noHBand="0" w:noVBand="0"/>
            </w:tblPr>
            <w:tblGrid>
              <w:gridCol w:w="1032"/>
            </w:tblGrid>
            <w:tr w:rsidR="003E5CF4" w:rsidRPr="006F0508">
              <w:trPr>
                <w:trHeight w:val="943"/>
              </w:trPr>
              <w:tc>
                <w:tcPr>
                  <w:tcW w:w="1032" w:type="dxa"/>
                  <w:tcBorders>
                    <w:top w:val="nil"/>
                    <w:left w:val="nil"/>
                    <w:right w:val="nil"/>
                  </w:tcBorders>
                </w:tcPr>
                <w:p w:rsidR="003E5CF4" w:rsidRPr="006F0508" w:rsidRDefault="003E5CF4" w:rsidP="00FD1F94">
                  <w:pPr>
                    <w:autoSpaceDE w:val="0"/>
                    <w:autoSpaceDN w:val="0"/>
                    <w:adjustRightInd w:val="0"/>
                    <w:jc w:val="center"/>
                    <w:rPr>
                      <w:color w:val="000000"/>
                      <w:lang w:eastAsia="en-US"/>
                    </w:rPr>
                  </w:pPr>
                  <w:r w:rsidRPr="006F0508">
                    <w:rPr>
                      <w:color w:val="000000"/>
                      <w:sz w:val="22"/>
                      <w:szCs w:val="22"/>
                      <w:lang w:eastAsia="en-US"/>
                    </w:rPr>
                    <w:t>88,1</w:t>
                  </w:r>
                </w:p>
                <w:p w:rsidR="003E5CF4" w:rsidRDefault="003E5CF4" w:rsidP="00FD1F94">
                  <w:pPr>
                    <w:autoSpaceDE w:val="0"/>
                    <w:autoSpaceDN w:val="0"/>
                    <w:adjustRightInd w:val="0"/>
                    <w:jc w:val="center"/>
                    <w:rPr>
                      <w:color w:val="000000"/>
                      <w:lang w:eastAsia="en-US"/>
                    </w:rPr>
                  </w:pPr>
                </w:p>
                <w:p w:rsidR="003E5CF4" w:rsidRPr="006F0508" w:rsidRDefault="003E5CF4" w:rsidP="00FD1F94">
                  <w:pPr>
                    <w:autoSpaceDE w:val="0"/>
                    <w:autoSpaceDN w:val="0"/>
                    <w:adjustRightInd w:val="0"/>
                    <w:jc w:val="center"/>
                    <w:rPr>
                      <w:color w:val="000000"/>
                      <w:lang w:eastAsia="en-US"/>
                    </w:rPr>
                  </w:pPr>
                  <w:r w:rsidRPr="006F0508">
                    <w:rPr>
                      <w:color w:val="000000"/>
                      <w:sz w:val="22"/>
                      <w:szCs w:val="22"/>
                      <w:lang w:eastAsia="en-US"/>
                    </w:rPr>
                    <w:t>104,2</w:t>
                  </w:r>
                </w:p>
              </w:tc>
            </w:tr>
          </w:tbl>
          <w:p w:rsidR="003E5CF4" w:rsidRPr="006F0508" w:rsidRDefault="003E5CF4" w:rsidP="00FD1F94">
            <w:pPr>
              <w:jc w:val="center"/>
            </w:pPr>
          </w:p>
        </w:tc>
      </w:tr>
      <w:tr w:rsidR="003E5CF4" w:rsidRPr="006F0508">
        <w:trPr>
          <w:trHeight w:val="350"/>
        </w:trPr>
        <w:tc>
          <w:tcPr>
            <w:tcW w:w="2594" w:type="dxa"/>
          </w:tcPr>
          <w:p w:rsidR="003E5CF4" w:rsidRPr="006F0508" w:rsidRDefault="003E5CF4" w:rsidP="00FD1F94">
            <w:r w:rsidRPr="006F0508">
              <w:t>Вывозка</w:t>
            </w:r>
          </w:p>
        </w:tc>
        <w:tc>
          <w:tcPr>
            <w:tcW w:w="1371" w:type="dxa"/>
          </w:tcPr>
          <w:p w:rsidR="003E5CF4" w:rsidRPr="006F0508" w:rsidRDefault="003E5CF4" w:rsidP="00FD1F94">
            <w:pPr>
              <w:jc w:val="center"/>
            </w:pPr>
            <w:r w:rsidRPr="006F0508">
              <w:t>-«-</w:t>
            </w:r>
          </w:p>
        </w:tc>
        <w:tc>
          <w:tcPr>
            <w:tcW w:w="2130" w:type="dxa"/>
          </w:tcPr>
          <w:p w:rsidR="003E5CF4" w:rsidRPr="006F0508" w:rsidRDefault="003E5CF4" w:rsidP="00FD1F94">
            <w:pPr>
              <w:jc w:val="center"/>
            </w:pPr>
            <w:r w:rsidRPr="006F0508">
              <w:t>1167,8</w:t>
            </w:r>
          </w:p>
        </w:tc>
        <w:tc>
          <w:tcPr>
            <w:tcW w:w="1985" w:type="dxa"/>
          </w:tcPr>
          <w:p w:rsidR="003E5CF4" w:rsidRPr="006F0508" w:rsidRDefault="003E5CF4" w:rsidP="00FD1F94">
            <w:pPr>
              <w:jc w:val="center"/>
            </w:pPr>
            <w:r w:rsidRPr="006F0508">
              <w:t>1139,2</w:t>
            </w:r>
          </w:p>
        </w:tc>
        <w:tc>
          <w:tcPr>
            <w:tcW w:w="1701" w:type="dxa"/>
          </w:tcPr>
          <w:tbl>
            <w:tblPr>
              <w:tblW w:w="0" w:type="auto"/>
              <w:tblCellMar>
                <w:left w:w="30" w:type="dxa"/>
                <w:right w:w="30" w:type="dxa"/>
              </w:tblCellMar>
              <w:tblLook w:val="0000" w:firstRow="0" w:lastRow="0" w:firstColumn="0" w:lastColumn="0" w:noHBand="0" w:noVBand="0"/>
            </w:tblPr>
            <w:tblGrid>
              <w:gridCol w:w="1032"/>
            </w:tblGrid>
            <w:tr w:rsidR="003E5CF4" w:rsidRPr="006F0508">
              <w:trPr>
                <w:trHeight w:val="319"/>
              </w:trPr>
              <w:tc>
                <w:tcPr>
                  <w:tcW w:w="1032" w:type="dxa"/>
                  <w:tcBorders>
                    <w:top w:val="nil"/>
                    <w:left w:val="nil"/>
                    <w:bottom w:val="nil"/>
                    <w:right w:val="nil"/>
                  </w:tcBorders>
                </w:tcPr>
                <w:p w:rsidR="003E5CF4" w:rsidRPr="006F0508" w:rsidRDefault="003E5CF4" w:rsidP="00FD1F94">
                  <w:pPr>
                    <w:autoSpaceDE w:val="0"/>
                    <w:autoSpaceDN w:val="0"/>
                    <w:adjustRightInd w:val="0"/>
                    <w:jc w:val="center"/>
                    <w:rPr>
                      <w:color w:val="000000"/>
                      <w:lang w:eastAsia="en-US"/>
                    </w:rPr>
                  </w:pPr>
                  <w:r w:rsidRPr="006F0508">
                    <w:rPr>
                      <w:color w:val="000000"/>
                      <w:sz w:val="22"/>
                      <w:szCs w:val="22"/>
                      <w:lang w:eastAsia="en-US"/>
                    </w:rPr>
                    <w:t>102,5</w:t>
                  </w:r>
                </w:p>
              </w:tc>
            </w:tr>
          </w:tbl>
          <w:p w:rsidR="003E5CF4" w:rsidRPr="006F0508" w:rsidRDefault="003E5CF4" w:rsidP="00FD1F94">
            <w:pPr>
              <w:jc w:val="center"/>
            </w:pPr>
          </w:p>
        </w:tc>
      </w:tr>
      <w:tr w:rsidR="003E5CF4" w:rsidRPr="006F0508">
        <w:trPr>
          <w:trHeight w:val="350"/>
        </w:trPr>
        <w:tc>
          <w:tcPr>
            <w:tcW w:w="2594" w:type="dxa"/>
          </w:tcPr>
          <w:p w:rsidR="003E5CF4" w:rsidRPr="006F0508" w:rsidRDefault="003E5CF4" w:rsidP="00FD1F94">
            <w:r w:rsidRPr="006F0508">
              <w:lastRenderedPageBreak/>
              <w:t>Разделка древесины</w:t>
            </w:r>
          </w:p>
        </w:tc>
        <w:tc>
          <w:tcPr>
            <w:tcW w:w="1371" w:type="dxa"/>
          </w:tcPr>
          <w:p w:rsidR="003E5CF4" w:rsidRPr="006F0508" w:rsidRDefault="003E5CF4" w:rsidP="00FD1F94">
            <w:pPr>
              <w:jc w:val="center"/>
            </w:pPr>
            <w:r w:rsidRPr="006F0508">
              <w:t>-«-</w:t>
            </w:r>
          </w:p>
        </w:tc>
        <w:tc>
          <w:tcPr>
            <w:tcW w:w="2130" w:type="dxa"/>
          </w:tcPr>
          <w:p w:rsidR="003E5CF4" w:rsidRPr="006F0508" w:rsidRDefault="003E5CF4" w:rsidP="00FD1F94">
            <w:pPr>
              <w:jc w:val="center"/>
            </w:pPr>
            <w:r w:rsidRPr="006F0508">
              <w:t>1166,5</w:t>
            </w:r>
          </w:p>
        </w:tc>
        <w:tc>
          <w:tcPr>
            <w:tcW w:w="1985" w:type="dxa"/>
          </w:tcPr>
          <w:p w:rsidR="003E5CF4" w:rsidRPr="006F0508" w:rsidRDefault="003E5CF4" w:rsidP="00FD1F94">
            <w:pPr>
              <w:jc w:val="center"/>
            </w:pPr>
            <w:r w:rsidRPr="006F0508">
              <w:t>1151,8</w:t>
            </w:r>
          </w:p>
        </w:tc>
        <w:tc>
          <w:tcPr>
            <w:tcW w:w="1701" w:type="dxa"/>
          </w:tcPr>
          <w:tbl>
            <w:tblPr>
              <w:tblW w:w="0" w:type="auto"/>
              <w:tblCellMar>
                <w:left w:w="30" w:type="dxa"/>
                <w:right w:w="30" w:type="dxa"/>
              </w:tblCellMar>
              <w:tblLook w:val="0000" w:firstRow="0" w:lastRow="0" w:firstColumn="0" w:lastColumn="0" w:noHBand="0" w:noVBand="0"/>
            </w:tblPr>
            <w:tblGrid>
              <w:gridCol w:w="1032"/>
            </w:tblGrid>
            <w:tr w:rsidR="003E5CF4" w:rsidRPr="006F0508">
              <w:trPr>
                <w:trHeight w:val="319"/>
              </w:trPr>
              <w:tc>
                <w:tcPr>
                  <w:tcW w:w="1032" w:type="dxa"/>
                  <w:tcBorders>
                    <w:top w:val="nil"/>
                    <w:left w:val="nil"/>
                    <w:bottom w:val="nil"/>
                    <w:right w:val="nil"/>
                  </w:tcBorders>
                </w:tcPr>
                <w:p w:rsidR="003E5CF4" w:rsidRPr="006F0508" w:rsidRDefault="003E5CF4" w:rsidP="00FD1F94">
                  <w:pPr>
                    <w:autoSpaceDE w:val="0"/>
                    <w:autoSpaceDN w:val="0"/>
                    <w:adjustRightInd w:val="0"/>
                    <w:jc w:val="center"/>
                    <w:rPr>
                      <w:color w:val="000000"/>
                      <w:lang w:eastAsia="en-US"/>
                    </w:rPr>
                  </w:pPr>
                  <w:r w:rsidRPr="006F0508">
                    <w:rPr>
                      <w:color w:val="000000"/>
                      <w:sz w:val="22"/>
                      <w:szCs w:val="22"/>
                      <w:lang w:eastAsia="en-US"/>
                    </w:rPr>
                    <w:t>101,2</w:t>
                  </w:r>
                </w:p>
              </w:tc>
            </w:tr>
          </w:tbl>
          <w:p w:rsidR="003E5CF4" w:rsidRPr="006F0508" w:rsidRDefault="003E5CF4" w:rsidP="00FD1F94">
            <w:pPr>
              <w:jc w:val="center"/>
            </w:pPr>
          </w:p>
        </w:tc>
      </w:tr>
      <w:tr w:rsidR="003E5CF4" w:rsidRPr="006F0508">
        <w:trPr>
          <w:trHeight w:val="350"/>
        </w:trPr>
        <w:tc>
          <w:tcPr>
            <w:tcW w:w="2594" w:type="dxa"/>
          </w:tcPr>
          <w:p w:rsidR="003E5CF4" w:rsidRPr="006F0508" w:rsidRDefault="003E5CF4" w:rsidP="00FD1F94">
            <w:r w:rsidRPr="006F0508">
              <w:t>Пиломатериалы</w:t>
            </w:r>
          </w:p>
        </w:tc>
        <w:tc>
          <w:tcPr>
            <w:tcW w:w="1371" w:type="dxa"/>
          </w:tcPr>
          <w:p w:rsidR="003E5CF4" w:rsidRPr="006F0508" w:rsidRDefault="003E5CF4" w:rsidP="00FD1F94">
            <w:pPr>
              <w:jc w:val="center"/>
            </w:pPr>
            <w:r w:rsidRPr="006F0508">
              <w:t>-«-</w:t>
            </w:r>
          </w:p>
        </w:tc>
        <w:tc>
          <w:tcPr>
            <w:tcW w:w="2130" w:type="dxa"/>
          </w:tcPr>
          <w:p w:rsidR="003E5CF4" w:rsidRPr="006F0508" w:rsidRDefault="003E5CF4" w:rsidP="00FD1F94">
            <w:pPr>
              <w:jc w:val="center"/>
            </w:pPr>
            <w:r w:rsidRPr="006F0508">
              <w:t>526,0</w:t>
            </w:r>
          </w:p>
        </w:tc>
        <w:tc>
          <w:tcPr>
            <w:tcW w:w="1985" w:type="dxa"/>
          </w:tcPr>
          <w:p w:rsidR="003E5CF4" w:rsidRPr="006F0508" w:rsidRDefault="003E5CF4" w:rsidP="00FD1F94">
            <w:pPr>
              <w:jc w:val="center"/>
            </w:pPr>
            <w:r w:rsidRPr="006F0508">
              <w:t>520,4</w:t>
            </w:r>
          </w:p>
        </w:tc>
        <w:tc>
          <w:tcPr>
            <w:tcW w:w="1701" w:type="dxa"/>
          </w:tcPr>
          <w:p w:rsidR="003E5CF4" w:rsidRPr="006F0508" w:rsidRDefault="003E5CF4" w:rsidP="00FD1F94">
            <w:pPr>
              <w:jc w:val="center"/>
            </w:pPr>
            <w:r w:rsidRPr="006F0508">
              <w:rPr>
                <w:color w:val="000000"/>
                <w:sz w:val="22"/>
                <w:szCs w:val="22"/>
                <w:lang w:eastAsia="en-US"/>
              </w:rPr>
              <w:t>101,0</w:t>
            </w:r>
          </w:p>
        </w:tc>
      </w:tr>
      <w:tr w:rsidR="003E5CF4" w:rsidRPr="006F0508">
        <w:trPr>
          <w:trHeight w:val="350"/>
        </w:trPr>
        <w:tc>
          <w:tcPr>
            <w:tcW w:w="2594" w:type="dxa"/>
          </w:tcPr>
          <w:p w:rsidR="003E5CF4" w:rsidRPr="006F0508" w:rsidRDefault="003E5CF4" w:rsidP="00FD1F94">
            <w:r w:rsidRPr="006F0508">
              <w:t>Выпуск товарной продукции</w:t>
            </w:r>
          </w:p>
        </w:tc>
        <w:tc>
          <w:tcPr>
            <w:tcW w:w="1371" w:type="dxa"/>
          </w:tcPr>
          <w:p w:rsidR="003E5CF4" w:rsidRPr="006F0508" w:rsidRDefault="003E5CF4" w:rsidP="00FD1F94">
            <w:pPr>
              <w:jc w:val="center"/>
            </w:pPr>
            <w:r w:rsidRPr="006F0508">
              <w:t>млн. руб.</w:t>
            </w:r>
          </w:p>
        </w:tc>
        <w:tc>
          <w:tcPr>
            <w:tcW w:w="2130" w:type="dxa"/>
          </w:tcPr>
          <w:p w:rsidR="003E5CF4" w:rsidRPr="006F0508" w:rsidRDefault="003E5CF4" w:rsidP="00FD1F94">
            <w:pPr>
              <w:jc w:val="center"/>
            </w:pPr>
            <w:r w:rsidRPr="006F0508">
              <w:t>3578,24</w:t>
            </w:r>
          </w:p>
        </w:tc>
        <w:tc>
          <w:tcPr>
            <w:tcW w:w="1985" w:type="dxa"/>
          </w:tcPr>
          <w:p w:rsidR="003E5CF4" w:rsidRPr="006F0508" w:rsidRDefault="003E5CF4" w:rsidP="00FD1F94">
            <w:pPr>
              <w:jc w:val="center"/>
            </w:pPr>
            <w:r w:rsidRPr="006F0508">
              <w:t>3366,126</w:t>
            </w:r>
          </w:p>
        </w:tc>
        <w:tc>
          <w:tcPr>
            <w:tcW w:w="1701" w:type="dxa"/>
          </w:tcPr>
          <w:tbl>
            <w:tblPr>
              <w:tblW w:w="0" w:type="auto"/>
              <w:tblCellMar>
                <w:left w:w="30" w:type="dxa"/>
                <w:right w:w="30" w:type="dxa"/>
              </w:tblCellMar>
              <w:tblLook w:val="0000" w:firstRow="0" w:lastRow="0" w:firstColumn="0" w:lastColumn="0" w:noHBand="0" w:noVBand="0"/>
            </w:tblPr>
            <w:tblGrid>
              <w:gridCol w:w="1032"/>
            </w:tblGrid>
            <w:tr w:rsidR="003E5CF4" w:rsidRPr="006F0508">
              <w:trPr>
                <w:trHeight w:val="319"/>
              </w:trPr>
              <w:tc>
                <w:tcPr>
                  <w:tcW w:w="1032" w:type="dxa"/>
                  <w:tcBorders>
                    <w:top w:val="nil"/>
                    <w:left w:val="nil"/>
                    <w:bottom w:val="nil"/>
                    <w:right w:val="nil"/>
                  </w:tcBorders>
                </w:tcPr>
                <w:p w:rsidR="003E5CF4" w:rsidRPr="006F0508" w:rsidRDefault="003E5CF4" w:rsidP="00FD1F94">
                  <w:pPr>
                    <w:autoSpaceDE w:val="0"/>
                    <w:autoSpaceDN w:val="0"/>
                    <w:adjustRightInd w:val="0"/>
                    <w:jc w:val="center"/>
                    <w:rPr>
                      <w:color w:val="000000"/>
                      <w:lang w:eastAsia="en-US"/>
                    </w:rPr>
                  </w:pPr>
                  <w:r w:rsidRPr="006F0508">
                    <w:rPr>
                      <w:color w:val="000000"/>
                      <w:sz w:val="22"/>
                      <w:szCs w:val="22"/>
                      <w:lang w:eastAsia="en-US"/>
                    </w:rPr>
                    <w:t>106,3</w:t>
                  </w:r>
                </w:p>
              </w:tc>
            </w:tr>
          </w:tbl>
          <w:p w:rsidR="003E5CF4" w:rsidRPr="006F0508" w:rsidRDefault="003E5CF4" w:rsidP="00FD1F94">
            <w:pPr>
              <w:jc w:val="center"/>
            </w:pPr>
          </w:p>
        </w:tc>
      </w:tr>
    </w:tbl>
    <w:p w:rsidR="003E5CF4" w:rsidRDefault="003E5CF4" w:rsidP="00FD1F94">
      <w:pPr>
        <w:suppressAutoHyphens/>
        <w:ind w:firstLine="700"/>
        <w:jc w:val="both"/>
      </w:pPr>
    </w:p>
    <w:p w:rsidR="003E5CF4" w:rsidRDefault="003E5CF4" w:rsidP="00FD1F94">
      <w:pPr>
        <w:suppressAutoHyphens/>
        <w:ind w:firstLine="700"/>
        <w:jc w:val="both"/>
      </w:pPr>
      <w:r w:rsidRPr="006A0F8D">
        <w:t xml:space="preserve">Анализ производственной деятельности предприятий лесопромышленного комплекса района за 2016 год показывает незначительный рост основных производственных показателей  – заготовка, вывозка, производство пиломатериалов, товарная продукция. Низкие темпы роста, прежде всего, обусловлены неопределенностью на рынке КНР, основном рынке сбыта продукции лесопромышленного комплекса района (73,2%). </w:t>
      </w:r>
    </w:p>
    <w:p w:rsidR="00025A78" w:rsidRPr="004A592C" w:rsidRDefault="003E5CF4" w:rsidP="00FD1F94">
      <w:pPr>
        <w:suppressAutoHyphens/>
        <w:ind w:firstLine="700"/>
        <w:jc w:val="both"/>
      </w:pPr>
      <w:r w:rsidRPr="006A0F8D">
        <w:t>Предприятиями лесопромышленного комплекса Чунского района в 2016 году отгружено 9419 вагонов лесопродукции, из них  2213 вагонов пиловочника, 6853 – пиломатериалов, 283 – балансов. Объем отгрузки, в сравнении с 2015 годом составил 99,42%. Пиломатериалов отгружено больше на 5% (335 вагонов). Самой критической остается ситуация с отгрузкой и реализацией щепы. В начале года ОАО «Чунский ЛПК» заключили контракт на отгрузку щепы на БЛПК, но потребителя не устроило качество  продукции</w:t>
      </w:r>
      <w:r>
        <w:t>,</w:t>
      </w:r>
      <w:r w:rsidRPr="006A0F8D">
        <w:t xml:space="preserve"> и отгрузка была приостановлена</w:t>
      </w:r>
      <w:r w:rsidR="00CA4625">
        <w:t xml:space="preserve"> </w:t>
      </w:r>
      <w:r w:rsidRPr="006A0F8D">
        <w:t>.В настоящее время  качество щепы доводится до  требований потребителя.</w:t>
      </w:r>
    </w:p>
    <w:p w:rsidR="003E5CF4" w:rsidRPr="009B4E1D" w:rsidRDefault="003E5CF4" w:rsidP="009B4E1D">
      <w:pPr>
        <w:pStyle w:val="2"/>
        <w:rPr>
          <w:color w:val="auto"/>
        </w:rPr>
      </w:pPr>
      <w:r>
        <w:rPr>
          <w:i/>
        </w:rPr>
        <w:tab/>
      </w:r>
      <w:bookmarkStart w:id="15" w:name="_Toc105683236"/>
      <w:r w:rsidRPr="009B4E1D">
        <w:rPr>
          <w:color w:val="auto"/>
        </w:rPr>
        <w:t>Химическое производство</w:t>
      </w:r>
      <w:bookmarkEnd w:id="15"/>
    </w:p>
    <w:p w:rsidR="003E5CF4" w:rsidRDefault="003E5CF4" w:rsidP="00FD1F94">
      <w:pPr>
        <w:ind w:firstLine="708"/>
        <w:jc w:val="both"/>
        <w:rPr>
          <w:snapToGrid w:val="0"/>
        </w:rPr>
      </w:pPr>
      <w:r>
        <w:t>Индекс физического объема производств</w:t>
      </w:r>
      <w:r w:rsidR="00BB79AD">
        <w:t>а виду деятельности «Химическое</w:t>
      </w:r>
      <w:r>
        <w:t xml:space="preserve"> производство» за</w:t>
      </w:r>
      <w:r>
        <w:rPr>
          <w:snapToGrid w:val="0"/>
        </w:rPr>
        <w:t xml:space="preserve"> 2016 год составил 79,08%.   </w:t>
      </w:r>
    </w:p>
    <w:p w:rsidR="003E5CF4" w:rsidRDefault="003E5CF4" w:rsidP="00FD1F94">
      <w:pPr>
        <w:ind w:firstLine="708"/>
        <w:jc w:val="both"/>
        <w:rPr>
          <w:snapToGrid w:val="0"/>
        </w:rPr>
      </w:pPr>
      <w:r>
        <w:rPr>
          <w:snapToGrid w:val="0"/>
        </w:rPr>
        <w:t xml:space="preserve">Произведено сольвента – 2077 т, смолы – 711 т, раствора полимерного – 2630 т. </w:t>
      </w:r>
    </w:p>
    <w:p w:rsidR="003E5CF4" w:rsidRPr="0025378C" w:rsidRDefault="003E5CF4" w:rsidP="00FD1F94">
      <w:pPr>
        <w:ind w:firstLine="708"/>
        <w:jc w:val="both"/>
      </w:pPr>
      <w:r>
        <w:rPr>
          <w:snapToGrid w:val="0"/>
        </w:rPr>
        <w:t xml:space="preserve">Основной причиной снижения выпуска продукция является  отсутствие сырья. </w:t>
      </w:r>
      <w:r w:rsidRPr="0025378C">
        <w:rPr>
          <w:snapToGrid w:val="0"/>
        </w:rPr>
        <w:t>Сырьем для производства продукции является фракция  жидких продуктов пиролиза С</w:t>
      </w:r>
      <w:r w:rsidRPr="0025378C">
        <w:rPr>
          <w:snapToGrid w:val="0"/>
          <w:vertAlign w:val="subscript"/>
        </w:rPr>
        <w:t>9</w:t>
      </w:r>
      <w:r w:rsidRPr="0025378C">
        <w:rPr>
          <w:snapToGrid w:val="0"/>
        </w:rPr>
        <w:t xml:space="preserve">Ангарского завода полимеров, в первом полугодии производственный цикл на заводе был остановлен. У других производителей сырье приобрести не удалось. </w:t>
      </w:r>
    </w:p>
    <w:p w:rsidR="003E5CF4" w:rsidRDefault="003E5CF4" w:rsidP="00FD1F94">
      <w:pPr>
        <w:ind w:firstLine="708"/>
        <w:jc w:val="both"/>
        <w:rPr>
          <w:b/>
          <w:bCs/>
          <w:i/>
          <w:iCs/>
        </w:rPr>
      </w:pPr>
      <w:r>
        <w:t>Древесного угля за 2016 год выпущено 238,9</w:t>
      </w:r>
      <w:r w:rsidRPr="0019365B">
        <w:t xml:space="preserve"> тонн</w:t>
      </w:r>
      <w:r>
        <w:t>, что на 50,6 т больше, чем за прошлый год.</w:t>
      </w:r>
    </w:p>
    <w:p w:rsidR="003E5CF4" w:rsidRPr="009B4E1D" w:rsidRDefault="003E5CF4" w:rsidP="009B4E1D">
      <w:pPr>
        <w:pStyle w:val="2"/>
        <w:rPr>
          <w:color w:val="auto"/>
        </w:rPr>
      </w:pPr>
      <w:bookmarkStart w:id="16" w:name="_Toc105683237"/>
      <w:r w:rsidRPr="009B4E1D">
        <w:rPr>
          <w:color w:val="auto"/>
        </w:rPr>
        <w:t>Производство пищевых продуктов</w:t>
      </w:r>
      <w:bookmarkEnd w:id="16"/>
    </w:p>
    <w:p w:rsidR="003E5CF4" w:rsidRDefault="003E5CF4" w:rsidP="00FD1F94">
      <w:pPr>
        <w:ind w:firstLine="708"/>
        <w:jc w:val="both"/>
      </w:pPr>
      <w:r w:rsidRPr="0019365B">
        <w:t>Производством хлеба и хлебобулочны</w:t>
      </w:r>
      <w:r>
        <w:t>х изделий в районе занимаются 17  организаций и ИП</w:t>
      </w:r>
      <w:r w:rsidRPr="0019365B">
        <w:t>. Вся продукция реализуется на</w:t>
      </w:r>
      <w:r>
        <w:t xml:space="preserve"> территории района. За 2016 год произведено и реализовано 1145</w:t>
      </w:r>
      <w:r w:rsidRPr="0019365B">
        <w:t xml:space="preserve"> т хлеб</w:t>
      </w:r>
      <w:r>
        <w:t>а и хлебобулочных изделий и 44,3</w:t>
      </w:r>
      <w:r w:rsidRPr="0019365B">
        <w:t xml:space="preserve"> т кондитерских </w:t>
      </w:r>
      <w:r>
        <w:t xml:space="preserve">мучных </w:t>
      </w:r>
      <w:r w:rsidRPr="0019365B">
        <w:t xml:space="preserve">изделий. </w:t>
      </w:r>
    </w:p>
    <w:p w:rsidR="003E5CF4" w:rsidRDefault="003E5CF4" w:rsidP="00FD1F94">
      <w:pPr>
        <w:ind w:firstLine="708"/>
        <w:jc w:val="both"/>
      </w:pPr>
      <w:r>
        <w:t>На территории района производят сладкие газированные напитки, в 2016 году выпущено 9,58 тыс. декалитров.</w:t>
      </w:r>
    </w:p>
    <w:p w:rsidR="003E5CF4" w:rsidRPr="0019365B" w:rsidRDefault="003E5CF4" w:rsidP="00FD1F94">
      <w:pPr>
        <w:ind w:firstLine="708"/>
        <w:jc w:val="both"/>
        <w:rPr>
          <w:b/>
          <w:bCs/>
          <w:i/>
          <w:iCs/>
        </w:rPr>
      </w:pPr>
      <w:r w:rsidRPr="0019365B">
        <w:t xml:space="preserve">Индекс физического объема производства </w:t>
      </w:r>
      <w:r>
        <w:t>пищевых продуктов составил 105,77</w:t>
      </w:r>
      <w:r w:rsidRPr="0019365B">
        <w:t>%.</w:t>
      </w:r>
      <w:r>
        <w:tab/>
        <w:t>С начала года наблюдается снижение производства кондитерских мучных изделий на 30,13%, ввиду сокращения в</w:t>
      </w:r>
      <w:r w:rsidR="002055BB">
        <w:t>ыпуска кондитерских изделий</w:t>
      </w:r>
      <w:r>
        <w:t>.</w:t>
      </w:r>
    </w:p>
    <w:p w:rsidR="003E5CF4" w:rsidRPr="009B4E1D" w:rsidRDefault="003E5CF4" w:rsidP="009B4E1D">
      <w:pPr>
        <w:pStyle w:val="2"/>
        <w:rPr>
          <w:color w:val="auto"/>
        </w:rPr>
      </w:pPr>
      <w:bookmarkStart w:id="17" w:name="_Toc105683238"/>
      <w:r w:rsidRPr="009B4E1D">
        <w:rPr>
          <w:color w:val="auto"/>
        </w:rPr>
        <w:t>Коммунальный комплекс и жилищное хозяйство</w:t>
      </w:r>
      <w:bookmarkEnd w:id="17"/>
    </w:p>
    <w:p w:rsidR="003E5CF4" w:rsidRDefault="003E5CF4" w:rsidP="00FD1F94">
      <w:pPr>
        <w:tabs>
          <w:tab w:val="left" w:pos="1134"/>
        </w:tabs>
        <w:ind w:firstLine="709"/>
        <w:jc w:val="both"/>
      </w:pPr>
      <w:r>
        <w:t xml:space="preserve">Индекс физического объема производства тепловой энергии за январь-декабрь 2016 года составил 99,9%. </w:t>
      </w:r>
    </w:p>
    <w:p w:rsidR="003E5CF4" w:rsidRPr="0047284C" w:rsidRDefault="003E5CF4" w:rsidP="00FD1F94">
      <w:pPr>
        <w:tabs>
          <w:tab w:val="left" w:pos="1134"/>
        </w:tabs>
        <w:ind w:firstLine="709"/>
        <w:jc w:val="both"/>
      </w:pPr>
      <w:r>
        <w:t>О</w:t>
      </w:r>
      <w:r w:rsidRPr="0047284C">
        <w:t xml:space="preserve">топительный </w:t>
      </w:r>
      <w:r>
        <w:t>сезон 2016 – 2017 годов проходил</w:t>
      </w:r>
      <w:r w:rsidRPr="0047284C">
        <w:t xml:space="preserve"> в штатном режиме. </w:t>
      </w:r>
    </w:p>
    <w:p w:rsidR="003E5CF4" w:rsidRPr="0047284C" w:rsidRDefault="003E5CF4" w:rsidP="00FD1F94">
      <w:pPr>
        <w:ind w:firstLine="708"/>
        <w:jc w:val="both"/>
        <w:rPr>
          <w:lang w:eastAsia="en-US"/>
        </w:rPr>
      </w:pPr>
      <w:r w:rsidRPr="0047284C">
        <w:rPr>
          <w:lang w:eastAsia="en-US"/>
        </w:rPr>
        <w:t>В период подготовки к отопительному периоду 2016 – 2017 годов финансирование предприятий ЖКХ и муниципальных образований на выполнение данных мероприятий составило 15 543,61 тысяч рублей.</w:t>
      </w:r>
    </w:p>
    <w:p w:rsidR="003E5CF4" w:rsidRDefault="003E5CF4" w:rsidP="00FD1F94">
      <w:pPr>
        <w:ind w:firstLine="708"/>
        <w:jc w:val="both"/>
        <w:rPr>
          <w:lang w:eastAsia="en-US"/>
        </w:rPr>
      </w:pPr>
      <w:r w:rsidRPr="0047284C">
        <w:rPr>
          <w:lang w:eastAsia="en-US"/>
        </w:rPr>
        <w:t>В рамках реализации мероприятий подпрограммы «Модернизация коммунальной инфраструктуры Иркутской области» на 2014 – 2018 годы государственной программы «Развитие жилищно-коммунального хозяйства Иркутской области» на 2014 – 2018 годы финансирование областного бюджета составило 10 137,83 тыс. рублей, в том числе:</w:t>
      </w:r>
    </w:p>
    <w:p w:rsidR="003E5CF4" w:rsidRDefault="003E5CF4" w:rsidP="00FD1F94">
      <w:pPr>
        <w:ind w:firstLine="708"/>
        <w:jc w:val="both"/>
        <w:rPr>
          <w:lang w:eastAsia="en-US"/>
        </w:rPr>
      </w:pPr>
      <w:r>
        <w:rPr>
          <w:lang w:eastAsia="en-US"/>
        </w:rPr>
        <w:lastRenderedPageBreak/>
        <w:t xml:space="preserve">- </w:t>
      </w:r>
      <w:r w:rsidRPr="0047284C">
        <w:rPr>
          <w:lang w:eastAsia="en-US"/>
        </w:rPr>
        <w:t>Лесогорскому муниципальному образованию 5 570,05 тыс. рублей (ремонт внутриквартальных сетей водоснабжения, присоединение дома культуры «Родник» к централизованным сетям теплоснабжения и приобретение установки водоподготовки на ВОС</w:t>
      </w:r>
      <w:r w:rsidR="00D21DA7">
        <w:rPr>
          <w:lang w:eastAsia="en-US"/>
        </w:rPr>
        <w:t>)</w:t>
      </w:r>
      <w:r w:rsidRPr="0047284C">
        <w:rPr>
          <w:lang w:eastAsia="en-US"/>
        </w:rPr>
        <w:t>.</w:t>
      </w:r>
    </w:p>
    <w:p w:rsidR="003E5CF4" w:rsidRDefault="003E5CF4" w:rsidP="00FD1F94">
      <w:pPr>
        <w:ind w:firstLine="708"/>
        <w:jc w:val="both"/>
        <w:rPr>
          <w:lang w:eastAsia="en-US"/>
        </w:rPr>
      </w:pPr>
      <w:r>
        <w:rPr>
          <w:lang w:eastAsia="en-US"/>
        </w:rPr>
        <w:t xml:space="preserve">- </w:t>
      </w:r>
      <w:r w:rsidRPr="0047284C">
        <w:rPr>
          <w:lang w:eastAsia="en-US"/>
        </w:rPr>
        <w:t>Чунскому муниципальному образованию 3 637,78 тыс. рублей (капитальный ремонт инженерных сетей: теплотрасса ул. Матросова, водопроводные сети улиц Крупская, Мира, Ленина, территория Чунского ЛПХ)</w:t>
      </w:r>
      <w:r>
        <w:rPr>
          <w:lang w:eastAsia="en-US"/>
        </w:rPr>
        <w:t xml:space="preserve">; </w:t>
      </w:r>
    </w:p>
    <w:p w:rsidR="003E5CF4" w:rsidRPr="00344E86" w:rsidRDefault="003E5CF4" w:rsidP="00FD1F94">
      <w:pPr>
        <w:ind w:firstLine="708"/>
        <w:jc w:val="both"/>
        <w:rPr>
          <w:lang w:eastAsia="en-US"/>
        </w:rPr>
      </w:pPr>
      <w:r>
        <w:rPr>
          <w:lang w:eastAsia="en-US"/>
        </w:rPr>
        <w:t xml:space="preserve">- </w:t>
      </w:r>
      <w:r w:rsidRPr="0047284C">
        <w:t>Чунскому районному муниципальному образованию выделено из областного бюджета 930,0 тыс. руб. на мероприятия:</w:t>
      </w:r>
    </w:p>
    <w:p w:rsidR="003E5CF4" w:rsidRPr="0047284C" w:rsidRDefault="003E5CF4" w:rsidP="00FD1F94">
      <w:pPr>
        <w:numPr>
          <w:ilvl w:val="0"/>
          <w:numId w:val="3"/>
        </w:numPr>
        <w:tabs>
          <w:tab w:val="left" w:pos="993"/>
        </w:tabs>
        <w:ind w:left="0" w:firstLine="709"/>
        <w:jc w:val="both"/>
      </w:pPr>
      <w:r>
        <w:t>приобретение и монтаж котельного оборудования</w:t>
      </w:r>
      <w:r w:rsidRPr="0047284C">
        <w:t xml:space="preserve"> для котельных МОБУ СОШ № 2 р.п. Октябрьский и МДОБУ детский сад № 9 р.п. Октябрьский;</w:t>
      </w:r>
    </w:p>
    <w:p w:rsidR="003E5CF4" w:rsidRPr="0047284C" w:rsidRDefault="003E5CF4" w:rsidP="00FD1F94">
      <w:pPr>
        <w:numPr>
          <w:ilvl w:val="0"/>
          <w:numId w:val="3"/>
        </w:numPr>
        <w:tabs>
          <w:tab w:val="left" w:pos="993"/>
        </w:tabs>
        <w:ind w:left="0" w:firstLine="709"/>
        <w:jc w:val="both"/>
      </w:pPr>
      <w:r>
        <w:t>приобретение и монтаж установки</w:t>
      </w:r>
      <w:r w:rsidR="00CA4625">
        <w:t xml:space="preserve"> </w:t>
      </w:r>
      <w:r w:rsidRPr="0047284C">
        <w:t>комплексонатной водоподготовки для котельной МДОБУ детский сад № 9 р.п. Октябрьский.</w:t>
      </w:r>
    </w:p>
    <w:p w:rsidR="003E5CF4" w:rsidRPr="0047284C" w:rsidRDefault="003E5CF4" w:rsidP="00FD1F94">
      <w:pPr>
        <w:tabs>
          <w:tab w:val="left" w:pos="993"/>
        </w:tabs>
        <w:ind w:firstLine="709"/>
        <w:jc w:val="both"/>
      </w:pPr>
      <w:r w:rsidRPr="0047284C">
        <w:t xml:space="preserve">Финансирование работ составило 1 179,27 тыс. рублей, в том числе из областного бюджета 930,00 тыс. рублей, из бюджета Чунского районного муниципального образования 249,27 тыс. рублей. В результате проведенных мероприятий по модернизации котельного оборудования на объектах социальной сферы, повысилась надежность теплоснабжения данных объектов, уменьшилось потребление твердого топлива за третий квартал 2016 года на 20% </w:t>
      </w:r>
    </w:p>
    <w:p w:rsidR="003E5CF4" w:rsidRPr="0047284C" w:rsidRDefault="003E5CF4" w:rsidP="00FD1F94">
      <w:pPr>
        <w:ind w:firstLine="709"/>
        <w:jc w:val="both"/>
        <w:rPr>
          <w:lang w:eastAsia="en-US"/>
        </w:rPr>
      </w:pPr>
      <w:r w:rsidRPr="0047284C">
        <w:rPr>
          <w:lang w:eastAsia="en-US"/>
        </w:rPr>
        <w:t>Отопительный период на малых котельных объектов социальной сферы начат с 15.09.2016 года. В р.п. Лесогорск отопительный период начат с 23.09.2016 год</w:t>
      </w:r>
      <w:r w:rsidR="009B18BB">
        <w:rPr>
          <w:lang w:eastAsia="en-US"/>
        </w:rPr>
        <w:t xml:space="preserve">а. </w:t>
      </w:r>
      <w:r w:rsidRPr="0047284C">
        <w:rPr>
          <w:lang w:eastAsia="en-US"/>
        </w:rPr>
        <w:t>В р.п. Чунский отопительный период начат с 26.09.2016 года.</w:t>
      </w:r>
    </w:p>
    <w:p w:rsidR="004A592C" w:rsidRDefault="003E5CF4" w:rsidP="004A592C">
      <w:pPr>
        <w:ind w:firstLine="708"/>
        <w:jc w:val="both"/>
        <w:rPr>
          <w:lang w:eastAsia="en-US"/>
        </w:rPr>
      </w:pPr>
      <w:r w:rsidRPr="0047284C">
        <w:rPr>
          <w:lang w:eastAsia="en-US"/>
        </w:rPr>
        <w:t>Собираемость</w:t>
      </w:r>
      <w:r>
        <w:rPr>
          <w:lang w:eastAsia="en-US"/>
        </w:rPr>
        <w:t xml:space="preserve"> оплаты за жилищно-коммунальные услуги за 2016 год по району составила</w:t>
      </w:r>
      <w:r w:rsidRPr="0047284C">
        <w:rPr>
          <w:lang w:eastAsia="en-US"/>
        </w:rPr>
        <w:t xml:space="preserve"> 89,24 %, в том числе 87,21 % по Чунскому муниципальному образованию и 92,66 % по Лесогорскому муниципальному образованию.</w:t>
      </w:r>
    </w:p>
    <w:p w:rsidR="003E5CF4" w:rsidRPr="009B4E1D" w:rsidRDefault="003E5CF4" w:rsidP="009B4E1D">
      <w:pPr>
        <w:pStyle w:val="2"/>
        <w:rPr>
          <w:color w:val="auto"/>
          <w:lang w:eastAsia="en-US"/>
        </w:rPr>
      </w:pPr>
      <w:bookmarkStart w:id="18" w:name="_Toc105683239"/>
      <w:r w:rsidRPr="009B4E1D">
        <w:rPr>
          <w:color w:val="auto"/>
        </w:rPr>
        <w:t>Инвестиции</w:t>
      </w:r>
      <w:bookmarkEnd w:id="18"/>
    </w:p>
    <w:p w:rsidR="003E5CF4" w:rsidRDefault="003E5CF4" w:rsidP="00FD1F94">
      <w:pPr>
        <w:suppressAutoHyphens/>
        <w:ind w:firstLine="700"/>
        <w:jc w:val="both"/>
      </w:pPr>
      <w:r w:rsidRPr="00EB5377">
        <w:t xml:space="preserve">В настоящее время в Чунском районе реализуется  муниципальная программа «Развитие экономического потенциала» на  2015-2019 годы, одной из подпрограмм является «Повышение инвестиционной привлекательности Чунского района». В рамках реализации </w:t>
      </w:r>
      <w:r>
        <w:t>подпрограммы разработаны</w:t>
      </w:r>
      <w:r w:rsidRPr="00565357">
        <w:t xml:space="preserve"> и утверждены нормативно-правовые документы по учреждению в Чунском районном муниципальном образовании института инвестиционного уполномоченного, инвестиционного совета. Разработан и утвержден инвестиционный меморандум Чунского районного муниципального образования. </w:t>
      </w:r>
    </w:p>
    <w:p w:rsidR="003E5CF4" w:rsidRDefault="003E5CF4" w:rsidP="00FD1F94">
      <w:pPr>
        <w:suppressAutoHyphens/>
        <w:ind w:firstLine="700"/>
        <w:jc w:val="both"/>
      </w:pPr>
      <w:r w:rsidRPr="00EB5377">
        <w:t xml:space="preserve">   В</w:t>
      </w:r>
      <w:r>
        <w:t xml:space="preserve"> конце 1 квартала 2016 года начато производство  продукции ООО «АкваНова» - сладких газированных напитков. Реализация продукции начата со 2 квартала 2016 года.   </w:t>
      </w:r>
    </w:p>
    <w:p w:rsidR="003E5CF4" w:rsidRDefault="003E5CF4" w:rsidP="00FD1F94">
      <w:pPr>
        <w:suppressAutoHyphens/>
        <w:ind w:firstLine="700"/>
        <w:jc w:val="both"/>
      </w:pPr>
      <w:r w:rsidRPr="00EB5377">
        <w:t xml:space="preserve">ИП Игнатьев С.В. </w:t>
      </w:r>
      <w:r>
        <w:t xml:space="preserve"> приобрел оборудование по сортировке и прессованию вторичного сырья. Получен патент на данный вид деятельности. В настоящее время принимается макулатура, пластик, стеклотара в р.п. Лесогорск, Объем инвестиций составил 700 тыс. руб.</w:t>
      </w:r>
    </w:p>
    <w:p w:rsidR="003E5CF4" w:rsidRDefault="003E5CF4" w:rsidP="00025A78">
      <w:pPr>
        <w:suppressAutoHyphens/>
        <w:ind w:firstLine="700"/>
        <w:jc w:val="both"/>
        <w:rPr>
          <w:b/>
          <w:bCs/>
          <w:i/>
          <w:iCs/>
        </w:rPr>
      </w:pPr>
      <w:r>
        <w:t>Согласно данным, предоставленных Иркутскстатом за  2016 год объем инвестиций в основной капитал по Чунскому району составил 1343,23 млн. рублей.</w:t>
      </w:r>
    </w:p>
    <w:p w:rsidR="00025A78" w:rsidRPr="009B4E1D" w:rsidRDefault="003E5CF4" w:rsidP="009B4E1D">
      <w:pPr>
        <w:pStyle w:val="2"/>
        <w:rPr>
          <w:color w:val="auto"/>
        </w:rPr>
      </w:pPr>
      <w:bookmarkStart w:id="19" w:name="_Toc105683240"/>
      <w:r w:rsidRPr="009B4E1D">
        <w:rPr>
          <w:color w:val="auto"/>
        </w:rPr>
        <w:t>Малое и среднее предпринимательство</w:t>
      </w:r>
      <w:bookmarkEnd w:id="19"/>
    </w:p>
    <w:p w:rsidR="003E5CF4" w:rsidRDefault="003E5CF4" w:rsidP="00FD1F94">
      <w:pPr>
        <w:pStyle w:val="aa"/>
        <w:tabs>
          <w:tab w:val="left" w:pos="708"/>
          <w:tab w:val="left" w:pos="8460"/>
        </w:tabs>
        <w:ind w:left="0"/>
        <w:jc w:val="both"/>
        <w:rPr>
          <w:lang w:eastAsia="en-US"/>
        </w:rPr>
      </w:pPr>
      <w:r>
        <w:rPr>
          <w:b/>
          <w:bCs/>
        </w:rPr>
        <w:tab/>
      </w:r>
      <w:r w:rsidRPr="00840AA9">
        <w:rPr>
          <w:lang w:eastAsia="en-US"/>
        </w:rPr>
        <w:t xml:space="preserve">Вклад субъектов малого предпринимательства в экономику района достаточно существенен и составляет </w:t>
      </w:r>
      <w:r>
        <w:rPr>
          <w:lang w:eastAsia="en-US"/>
        </w:rPr>
        <w:t>64,23</w:t>
      </w:r>
      <w:r w:rsidRPr="00567E29">
        <w:rPr>
          <w:lang w:eastAsia="en-US"/>
        </w:rPr>
        <w:t>%</w:t>
      </w:r>
      <w:r w:rsidRPr="00840AA9">
        <w:rPr>
          <w:lang w:eastAsia="en-US"/>
        </w:rPr>
        <w:t xml:space="preserve"> от общего объема выручки от реализации продукции, товаров, выполненных работ и услуг по Чунскому району.</w:t>
      </w:r>
    </w:p>
    <w:p w:rsidR="003E5CF4" w:rsidRPr="00840AA9" w:rsidRDefault="003E5CF4" w:rsidP="00FD1F94">
      <w:pPr>
        <w:pStyle w:val="aa"/>
        <w:tabs>
          <w:tab w:val="left" w:pos="708"/>
          <w:tab w:val="left" w:pos="8460"/>
        </w:tabs>
        <w:ind w:left="0"/>
        <w:jc w:val="both"/>
        <w:rPr>
          <w:color w:val="FF0000"/>
          <w:lang w:eastAsia="en-US"/>
        </w:rPr>
      </w:pPr>
      <w:r>
        <w:rPr>
          <w:lang w:eastAsia="en-US"/>
        </w:rPr>
        <w:tab/>
        <w:t>По состоянию на 01.01.2017 года в районе зарегистрировано 239 субъектов МСП и 655 предпринимателей.</w:t>
      </w:r>
    </w:p>
    <w:p w:rsidR="003E5CF4" w:rsidRPr="00840AA9" w:rsidRDefault="003E5CF4" w:rsidP="00FD1F94">
      <w:pPr>
        <w:spacing w:after="200" w:line="240" w:lineRule="atLeast"/>
        <w:jc w:val="both"/>
        <w:rPr>
          <w:lang w:eastAsia="en-US"/>
        </w:rPr>
      </w:pPr>
      <w:r w:rsidRPr="00840AA9">
        <w:rPr>
          <w:lang w:eastAsia="en-US"/>
        </w:rPr>
        <w:tab/>
        <w:t>Структура СМСП по видам экономической деятельности на протяжении послед</w:t>
      </w:r>
      <w:r>
        <w:rPr>
          <w:lang w:eastAsia="en-US"/>
        </w:rPr>
        <w:t>них лет существенно не меняется</w:t>
      </w:r>
      <w:r w:rsidRPr="00840AA9">
        <w:rPr>
          <w:lang w:eastAsia="en-US"/>
        </w:rPr>
        <w:t>, наиболее привлекательной для предпринимателей остается непроизводственная сфера, преимущественно торговля, обрабатывающие производства, сфера услуг населению.</w:t>
      </w:r>
    </w:p>
    <w:tbl>
      <w:tblPr>
        <w:tblW w:w="1017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18"/>
        <w:gridCol w:w="2268"/>
        <w:gridCol w:w="1985"/>
      </w:tblGrid>
      <w:tr w:rsidR="003E5CF4" w:rsidRPr="00840AA9" w:rsidTr="001D79AA">
        <w:trPr>
          <w:cantSplit/>
          <w:trHeight w:val="581"/>
        </w:trPr>
        <w:tc>
          <w:tcPr>
            <w:tcW w:w="5918" w:type="dxa"/>
          </w:tcPr>
          <w:p w:rsidR="003E5CF4" w:rsidRPr="00840AA9" w:rsidRDefault="003E5CF4" w:rsidP="003633CC">
            <w:pPr>
              <w:jc w:val="both"/>
              <w:rPr>
                <w:lang w:eastAsia="en-US"/>
              </w:rPr>
            </w:pPr>
            <w:r w:rsidRPr="00840AA9">
              <w:rPr>
                <w:lang w:eastAsia="en-US"/>
              </w:rPr>
              <w:lastRenderedPageBreak/>
              <w:t xml:space="preserve">        Виды деятельности</w:t>
            </w:r>
          </w:p>
        </w:tc>
        <w:tc>
          <w:tcPr>
            <w:tcW w:w="2268" w:type="dxa"/>
          </w:tcPr>
          <w:p w:rsidR="003E5CF4" w:rsidRPr="00840AA9" w:rsidRDefault="003E5CF4" w:rsidP="003633CC">
            <w:pPr>
              <w:jc w:val="center"/>
              <w:rPr>
                <w:lang w:eastAsia="en-US"/>
              </w:rPr>
            </w:pPr>
            <w:r w:rsidRPr="00840AA9">
              <w:rPr>
                <w:lang w:eastAsia="en-US"/>
              </w:rPr>
              <w:t>ИП</w:t>
            </w:r>
          </w:p>
        </w:tc>
        <w:tc>
          <w:tcPr>
            <w:tcW w:w="1985" w:type="dxa"/>
          </w:tcPr>
          <w:p w:rsidR="003E5CF4" w:rsidRPr="00840AA9" w:rsidRDefault="003E5CF4" w:rsidP="003633CC">
            <w:pPr>
              <w:jc w:val="center"/>
              <w:rPr>
                <w:lang w:eastAsia="en-US"/>
              </w:rPr>
            </w:pPr>
            <w:r w:rsidRPr="00840AA9">
              <w:rPr>
                <w:lang w:eastAsia="en-US"/>
              </w:rPr>
              <w:t>Малые и средние</w:t>
            </w:r>
          </w:p>
          <w:p w:rsidR="003E5CF4" w:rsidRPr="00840AA9" w:rsidRDefault="003E5CF4" w:rsidP="003633CC">
            <w:pPr>
              <w:jc w:val="center"/>
              <w:rPr>
                <w:lang w:eastAsia="en-US"/>
              </w:rPr>
            </w:pPr>
            <w:r>
              <w:rPr>
                <w:lang w:eastAsia="en-US"/>
              </w:rPr>
              <w:t>п</w:t>
            </w:r>
            <w:r w:rsidRPr="00840AA9">
              <w:rPr>
                <w:lang w:eastAsia="en-US"/>
              </w:rPr>
              <w:t>редприятия</w:t>
            </w:r>
          </w:p>
        </w:tc>
      </w:tr>
      <w:tr w:rsidR="003E5CF4" w:rsidRPr="00840AA9" w:rsidTr="00672152">
        <w:trPr>
          <w:trHeight w:val="366"/>
        </w:trPr>
        <w:tc>
          <w:tcPr>
            <w:tcW w:w="5918" w:type="dxa"/>
          </w:tcPr>
          <w:p w:rsidR="003E5CF4" w:rsidRPr="00672152" w:rsidRDefault="003E5CF4" w:rsidP="00FD1F94">
            <w:pPr>
              <w:spacing w:line="240" w:lineRule="atLeast"/>
              <w:jc w:val="both"/>
              <w:rPr>
                <w:bCs/>
                <w:lang w:eastAsia="en-US"/>
              </w:rPr>
            </w:pPr>
            <w:r w:rsidRPr="00672152">
              <w:rPr>
                <w:bCs/>
                <w:lang w:eastAsia="en-US"/>
              </w:rPr>
              <w:t>Всего:</w:t>
            </w:r>
          </w:p>
        </w:tc>
        <w:tc>
          <w:tcPr>
            <w:tcW w:w="2268" w:type="dxa"/>
          </w:tcPr>
          <w:p w:rsidR="003E5CF4" w:rsidRPr="00672152" w:rsidRDefault="003E5CF4" w:rsidP="00FD1F94">
            <w:pPr>
              <w:spacing w:after="200" w:line="240" w:lineRule="atLeast"/>
              <w:jc w:val="center"/>
              <w:rPr>
                <w:bCs/>
                <w:lang w:eastAsia="en-US"/>
              </w:rPr>
            </w:pPr>
            <w:r w:rsidRPr="00672152">
              <w:rPr>
                <w:bCs/>
                <w:lang w:eastAsia="en-US"/>
              </w:rPr>
              <w:t>655</w:t>
            </w:r>
          </w:p>
        </w:tc>
        <w:tc>
          <w:tcPr>
            <w:tcW w:w="1985" w:type="dxa"/>
          </w:tcPr>
          <w:p w:rsidR="003E5CF4" w:rsidRPr="00672152" w:rsidRDefault="003E5CF4" w:rsidP="00FD1F94">
            <w:pPr>
              <w:spacing w:after="200" w:line="240" w:lineRule="atLeast"/>
              <w:jc w:val="center"/>
              <w:rPr>
                <w:bCs/>
                <w:lang w:eastAsia="en-US"/>
              </w:rPr>
            </w:pPr>
            <w:r w:rsidRPr="00672152">
              <w:rPr>
                <w:bCs/>
                <w:lang w:eastAsia="en-US"/>
              </w:rPr>
              <w:t>239</w:t>
            </w:r>
          </w:p>
        </w:tc>
      </w:tr>
      <w:tr w:rsidR="003E5CF4" w:rsidRPr="00840AA9" w:rsidTr="001D79AA">
        <w:tc>
          <w:tcPr>
            <w:tcW w:w="5918" w:type="dxa"/>
          </w:tcPr>
          <w:p w:rsidR="003E5CF4" w:rsidRPr="00344E86" w:rsidRDefault="003E5CF4" w:rsidP="00FD1F94">
            <w:pPr>
              <w:spacing w:after="200" w:line="240" w:lineRule="atLeast"/>
              <w:jc w:val="both"/>
              <w:rPr>
                <w:lang w:eastAsia="en-US"/>
              </w:rPr>
            </w:pPr>
            <w:r w:rsidRPr="00344E86">
              <w:rPr>
                <w:lang w:eastAsia="en-US"/>
              </w:rPr>
              <w:t xml:space="preserve">Сельское хозяйство </w:t>
            </w:r>
          </w:p>
        </w:tc>
        <w:tc>
          <w:tcPr>
            <w:tcW w:w="2268" w:type="dxa"/>
          </w:tcPr>
          <w:p w:rsidR="003E5CF4" w:rsidRPr="00672152" w:rsidRDefault="003E5CF4" w:rsidP="00FD1F94">
            <w:pPr>
              <w:spacing w:after="200" w:line="240" w:lineRule="atLeast"/>
              <w:jc w:val="center"/>
              <w:rPr>
                <w:bCs/>
                <w:lang w:eastAsia="en-US"/>
              </w:rPr>
            </w:pPr>
            <w:r w:rsidRPr="00672152">
              <w:rPr>
                <w:bCs/>
                <w:lang w:eastAsia="en-US"/>
              </w:rPr>
              <w:t>35</w:t>
            </w:r>
          </w:p>
        </w:tc>
        <w:tc>
          <w:tcPr>
            <w:tcW w:w="1985" w:type="dxa"/>
          </w:tcPr>
          <w:p w:rsidR="003E5CF4" w:rsidRPr="00672152" w:rsidRDefault="003E5CF4" w:rsidP="00FD1F94">
            <w:pPr>
              <w:spacing w:after="200" w:line="240" w:lineRule="atLeast"/>
              <w:jc w:val="center"/>
              <w:rPr>
                <w:bCs/>
                <w:lang w:eastAsia="en-US"/>
              </w:rPr>
            </w:pPr>
            <w:r w:rsidRPr="00672152">
              <w:rPr>
                <w:bCs/>
                <w:lang w:eastAsia="en-US"/>
              </w:rPr>
              <w:t>3</w:t>
            </w:r>
          </w:p>
        </w:tc>
      </w:tr>
      <w:tr w:rsidR="003E5CF4" w:rsidRPr="00840AA9" w:rsidTr="004A592C">
        <w:trPr>
          <w:trHeight w:val="416"/>
        </w:trPr>
        <w:tc>
          <w:tcPr>
            <w:tcW w:w="5918" w:type="dxa"/>
          </w:tcPr>
          <w:p w:rsidR="003E5CF4" w:rsidRPr="00344E86" w:rsidRDefault="003E5CF4" w:rsidP="00FD1F94">
            <w:pPr>
              <w:spacing w:line="240" w:lineRule="atLeast"/>
              <w:jc w:val="both"/>
              <w:rPr>
                <w:lang w:eastAsia="en-US"/>
              </w:rPr>
            </w:pPr>
            <w:r>
              <w:rPr>
                <w:lang w:eastAsia="en-US"/>
              </w:rPr>
              <w:t>Обрабатывающие производства, в т.ч.:</w:t>
            </w:r>
          </w:p>
          <w:p w:rsidR="003E5CF4" w:rsidRPr="009F31D1" w:rsidRDefault="003E5CF4" w:rsidP="00FD1F94">
            <w:pPr>
              <w:spacing w:line="240" w:lineRule="atLeast"/>
              <w:rPr>
                <w:i/>
                <w:iCs/>
                <w:lang w:eastAsia="en-US"/>
              </w:rPr>
            </w:pPr>
            <w:r w:rsidRPr="009F31D1">
              <w:rPr>
                <w:i/>
                <w:iCs/>
                <w:lang w:eastAsia="en-US"/>
              </w:rPr>
              <w:t xml:space="preserve">           - производство пищевых продуктов</w:t>
            </w:r>
          </w:p>
          <w:p w:rsidR="003E5CF4" w:rsidRPr="009F31D1" w:rsidRDefault="003E5CF4" w:rsidP="00FD1F94">
            <w:pPr>
              <w:spacing w:line="240" w:lineRule="atLeast"/>
              <w:rPr>
                <w:i/>
                <w:iCs/>
                <w:lang w:eastAsia="en-US"/>
              </w:rPr>
            </w:pPr>
            <w:r w:rsidRPr="009F31D1">
              <w:rPr>
                <w:i/>
                <w:iCs/>
                <w:lang w:eastAsia="en-US"/>
              </w:rPr>
              <w:t xml:space="preserve">           - производство напитков</w:t>
            </w:r>
          </w:p>
          <w:p w:rsidR="003E5CF4" w:rsidRPr="009F31D1" w:rsidRDefault="003E5CF4" w:rsidP="00FD1F94">
            <w:pPr>
              <w:spacing w:line="240" w:lineRule="atLeast"/>
              <w:rPr>
                <w:i/>
                <w:iCs/>
                <w:lang w:eastAsia="en-US"/>
              </w:rPr>
            </w:pPr>
            <w:r w:rsidRPr="009F31D1">
              <w:rPr>
                <w:i/>
                <w:iCs/>
                <w:lang w:eastAsia="en-US"/>
              </w:rPr>
              <w:t xml:space="preserve">           - производство одежды</w:t>
            </w:r>
          </w:p>
          <w:p w:rsidR="003E5CF4" w:rsidRPr="009F31D1" w:rsidRDefault="003E5CF4" w:rsidP="00FD1F94">
            <w:pPr>
              <w:spacing w:line="240" w:lineRule="atLeast"/>
              <w:rPr>
                <w:i/>
                <w:iCs/>
                <w:lang w:eastAsia="en-US"/>
              </w:rPr>
            </w:pPr>
            <w:r w:rsidRPr="009F31D1">
              <w:rPr>
                <w:i/>
                <w:iCs/>
                <w:lang w:eastAsia="en-US"/>
              </w:rPr>
              <w:t xml:space="preserve">           - обработка древесины и производство изделий из дерева</w:t>
            </w:r>
          </w:p>
          <w:p w:rsidR="003E5CF4" w:rsidRDefault="003E5CF4" w:rsidP="00FD1F94">
            <w:pPr>
              <w:spacing w:line="240" w:lineRule="atLeast"/>
              <w:rPr>
                <w:i/>
                <w:iCs/>
                <w:lang w:eastAsia="en-US"/>
              </w:rPr>
            </w:pPr>
            <w:r w:rsidRPr="009F31D1">
              <w:rPr>
                <w:i/>
                <w:iCs/>
                <w:lang w:eastAsia="en-US"/>
              </w:rPr>
              <w:t xml:space="preserve">           - производство мебели</w:t>
            </w:r>
          </w:p>
          <w:p w:rsidR="003E5CF4" w:rsidRPr="00344E86" w:rsidRDefault="003E5CF4" w:rsidP="00FD1F94">
            <w:pPr>
              <w:spacing w:line="240" w:lineRule="atLeast"/>
              <w:rPr>
                <w:lang w:eastAsia="en-US"/>
              </w:rPr>
            </w:pPr>
            <w:r>
              <w:rPr>
                <w:i/>
                <w:iCs/>
                <w:lang w:eastAsia="en-US"/>
              </w:rPr>
              <w:t xml:space="preserve">          - химическое производство</w:t>
            </w:r>
          </w:p>
        </w:tc>
        <w:tc>
          <w:tcPr>
            <w:tcW w:w="2268" w:type="dxa"/>
          </w:tcPr>
          <w:p w:rsidR="003E5CF4" w:rsidRPr="00672152" w:rsidRDefault="003E5CF4" w:rsidP="00FD1F94">
            <w:pPr>
              <w:spacing w:line="240" w:lineRule="atLeast"/>
              <w:jc w:val="center"/>
              <w:rPr>
                <w:bCs/>
                <w:lang w:eastAsia="en-US"/>
              </w:rPr>
            </w:pPr>
            <w:r w:rsidRPr="00672152">
              <w:rPr>
                <w:bCs/>
                <w:lang w:eastAsia="en-US"/>
              </w:rPr>
              <w:t>74</w:t>
            </w:r>
          </w:p>
          <w:p w:rsidR="003E5CF4" w:rsidRPr="00672152" w:rsidRDefault="003E5CF4" w:rsidP="00FD1F94">
            <w:pPr>
              <w:spacing w:line="240" w:lineRule="atLeast"/>
              <w:jc w:val="center"/>
              <w:rPr>
                <w:lang w:eastAsia="en-US"/>
              </w:rPr>
            </w:pPr>
            <w:r w:rsidRPr="00672152">
              <w:rPr>
                <w:lang w:eastAsia="en-US"/>
              </w:rPr>
              <w:t>9</w:t>
            </w:r>
          </w:p>
          <w:p w:rsidR="003E5CF4" w:rsidRPr="00672152" w:rsidRDefault="003E5CF4" w:rsidP="00FD1F94">
            <w:pPr>
              <w:spacing w:line="240" w:lineRule="atLeast"/>
              <w:jc w:val="center"/>
              <w:rPr>
                <w:lang w:eastAsia="en-US"/>
              </w:rPr>
            </w:pPr>
            <w:r w:rsidRPr="00672152">
              <w:rPr>
                <w:lang w:eastAsia="en-US"/>
              </w:rPr>
              <w:t>0</w:t>
            </w:r>
          </w:p>
          <w:p w:rsidR="003E5CF4" w:rsidRPr="00672152" w:rsidRDefault="003E5CF4" w:rsidP="00FD1F94">
            <w:pPr>
              <w:spacing w:line="240" w:lineRule="atLeast"/>
              <w:jc w:val="center"/>
              <w:rPr>
                <w:lang w:eastAsia="en-US"/>
              </w:rPr>
            </w:pPr>
            <w:r w:rsidRPr="00672152">
              <w:rPr>
                <w:lang w:eastAsia="en-US"/>
              </w:rPr>
              <w:t>2</w:t>
            </w:r>
          </w:p>
          <w:p w:rsidR="003E5CF4" w:rsidRPr="00672152" w:rsidRDefault="003E5CF4" w:rsidP="00FD1F94">
            <w:pPr>
              <w:spacing w:line="240" w:lineRule="atLeast"/>
              <w:jc w:val="center"/>
              <w:rPr>
                <w:lang w:eastAsia="en-US"/>
              </w:rPr>
            </w:pPr>
            <w:r w:rsidRPr="00672152">
              <w:rPr>
                <w:lang w:eastAsia="en-US"/>
              </w:rPr>
              <w:t>61</w:t>
            </w:r>
          </w:p>
          <w:p w:rsidR="003E5CF4" w:rsidRPr="00672152" w:rsidRDefault="003E5CF4" w:rsidP="00FD1F94">
            <w:pPr>
              <w:spacing w:line="240" w:lineRule="atLeast"/>
              <w:jc w:val="center"/>
              <w:rPr>
                <w:lang w:eastAsia="en-US"/>
              </w:rPr>
            </w:pPr>
          </w:p>
          <w:p w:rsidR="003E5CF4" w:rsidRPr="00672152" w:rsidRDefault="003E5CF4" w:rsidP="00FD1F94">
            <w:pPr>
              <w:spacing w:line="240" w:lineRule="atLeast"/>
              <w:jc w:val="center"/>
              <w:rPr>
                <w:lang w:eastAsia="en-US"/>
              </w:rPr>
            </w:pPr>
            <w:r w:rsidRPr="00672152">
              <w:rPr>
                <w:lang w:eastAsia="en-US"/>
              </w:rPr>
              <w:t>2</w:t>
            </w:r>
          </w:p>
          <w:p w:rsidR="003E5CF4" w:rsidRPr="00672152" w:rsidRDefault="003E5CF4" w:rsidP="00FD1F94">
            <w:pPr>
              <w:spacing w:line="240" w:lineRule="atLeast"/>
              <w:jc w:val="center"/>
              <w:rPr>
                <w:bCs/>
                <w:lang w:eastAsia="en-US"/>
              </w:rPr>
            </w:pPr>
            <w:r w:rsidRPr="00672152">
              <w:rPr>
                <w:lang w:eastAsia="en-US"/>
              </w:rPr>
              <w:t>0</w:t>
            </w:r>
          </w:p>
        </w:tc>
        <w:tc>
          <w:tcPr>
            <w:tcW w:w="1985" w:type="dxa"/>
          </w:tcPr>
          <w:p w:rsidR="003E5CF4" w:rsidRPr="00672152" w:rsidRDefault="003E5CF4" w:rsidP="00FD1F94">
            <w:pPr>
              <w:spacing w:line="240" w:lineRule="atLeast"/>
              <w:jc w:val="center"/>
              <w:rPr>
                <w:bCs/>
                <w:lang w:eastAsia="en-US"/>
              </w:rPr>
            </w:pPr>
            <w:r w:rsidRPr="00672152">
              <w:rPr>
                <w:bCs/>
                <w:lang w:eastAsia="en-US"/>
              </w:rPr>
              <w:t>97</w:t>
            </w:r>
          </w:p>
          <w:p w:rsidR="003E5CF4" w:rsidRPr="00672152" w:rsidRDefault="003E5CF4" w:rsidP="00FD1F94">
            <w:pPr>
              <w:spacing w:line="240" w:lineRule="atLeast"/>
              <w:jc w:val="center"/>
              <w:rPr>
                <w:lang w:eastAsia="en-US"/>
              </w:rPr>
            </w:pPr>
            <w:r w:rsidRPr="00672152">
              <w:rPr>
                <w:lang w:eastAsia="en-US"/>
              </w:rPr>
              <w:t>12</w:t>
            </w:r>
          </w:p>
          <w:p w:rsidR="003E5CF4" w:rsidRPr="00672152" w:rsidRDefault="003E5CF4" w:rsidP="00FD1F94">
            <w:pPr>
              <w:spacing w:line="240" w:lineRule="atLeast"/>
              <w:jc w:val="center"/>
              <w:rPr>
                <w:lang w:eastAsia="en-US"/>
              </w:rPr>
            </w:pPr>
            <w:r w:rsidRPr="00672152">
              <w:rPr>
                <w:lang w:eastAsia="en-US"/>
              </w:rPr>
              <w:t>1</w:t>
            </w:r>
          </w:p>
          <w:p w:rsidR="003E5CF4" w:rsidRPr="00672152" w:rsidRDefault="003E5CF4" w:rsidP="00FD1F94">
            <w:pPr>
              <w:spacing w:line="240" w:lineRule="atLeast"/>
              <w:jc w:val="center"/>
              <w:rPr>
                <w:lang w:eastAsia="en-US"/>
              </w:rPr>
            </w:pPr>
            <w:r w:rsidRPr="00672152">
              <w:rPr>
                <w:lang w:eastAsia="en-US"/>
              </w:rPr>
              <w:t>0</w:t>
            </w:r>
          </w:p>
          <w:p w:rsidR="003E5CF4" w:rsidRPr="00672152" w:rsidRDefault="003E5CF4" w:rsidP="00FD1F94">
            <w:pPr>
              <w:spacing w:line="240" w:lineRule="atLeast"/>
              <w:jc w:val="center"/>
              <w:rPr>
                <w:lang w:eastAsia="en-US"/>
              </w:rPr>
            </w:pPr>
            <w:r w:rsidRPr="00672152">
              <w:rPr>
                <w:lang w:eastAsia="en-US"/>
              </w:rPr>
              <w:t>83</w:t>
            </w:r>
          </w:p>
          <w:p w:rsidR="003E5CF4" w:rsidRPr="00672152" w:rsidRDefault="003E5CF4" w:rsidP="00FD1F94">
            <w:pPr>
              <w:spacing w:line="240" w:lineRule="atLeast"/>
              <w:jc w:val="center"/>
              <w:rPr>
                <w:lang w:eastAsia="en-US"/>
              </w:rPr>
            </w:pPr>
          </w:p>
          <w:p w:rsidR="003E5CF4" w:rsidRPr="00672152" w:rsidRDefault="003E5CF4" w:rsidP="00FD1F94">
            <w:pPr>
              <w:spacing w:line="240" w:lineRule="atLeast"/>
              <w:jc w:val="center"/>
              <w:rPr>
                <w:lang w:eastAsia="en-US"/>
              </w:rPr>
            </w:pPr>
            <w:r w:rsidRPr="00672152">
              <w:rPr>
                <w:lang w:eastAsia="en-US"/>
              </w:rPr>
              <w:t>0</w:t>
            </w:r>
          </w:p>
          <w:p w:rsidR="003E5CF4" w:rsidRPr="00672152" w:rsidRDefault="003E5CF4" w:rsidP="00FD1F94">
            <w:pPr>
              <w:spacing w:line="240" w:lineRule="atLeast"/>
              <w:jc w:val="center"/>
              <w:rPr>
                <w:lang w:eastAsia="en-US"/>
              </w:rPr>
            </w:pPr>
            <w:r w:rsidRPr="00672152">
              <w:rPr>
                <w:lang w:eastAsia="en-US"/>
              </w:rPr>
              <w:t>1</w:t>
            </w:r>
          </w:p>
        </w:tc>
      </w:tr>
      <w:tr w:rsidR="003E5CF4" w:rsidRPr="00840AA9" w:rsidTr="001D79AA">
        <w:tc>
          <w:tcPr>
            <w:tcW w:w="5918" w:type="dxa"/>
          </w:tcPr>
          <w:p w:rsidR="003E5CF4" w:rsidRPr="00344E86" w:rsidRDefault="003E5CF4" w:rsidP="00FD1F94">
            <w:pPr>
              <w:spacing w:line="240" w:lineRule="atLeast"/>
              <w:jc w:val="both"/>
              <w:rPr>
                <w:lang w:eastAsia="en-US"/>
              </w:rPr>
            </w:pPr>
            <w:r w:rsidRPr="00344E86">
              <w:rPr>
                <w:lang w:eastAsia="en-US"/>
              </w:rPr>
              <w:t>Ремонт и монтаж машин и оборудования, предметов личного потребления</w:t>
            </w:r>
          </w:p>
        </w:tc>
        <w:tc>
          <w:tcPr>
            <w:tcW w:w="2268" w:type="dxa"/>
          </w:tcPr>
          <w:p w:rsidR="003E5CF4" w:rsidRPr="00672152" w:rsidRDefault="003E5CF4" w:rsidP="00FD1F94">
            <w:pPr>
              <w:spacing w:after="200" w:line="240" w:lineRule="atLeast"/>
              <w:jc w:val="center"/>
              <w:rPr>
                <w:bCs/>
                <w:lang w:eastAsia="en-US"/>
              </w:rPr>
            </w:pPr>
            <w:r w:rsidRPr="00672152">
              <w:rPr>
                <w:bCs/>
                <w:lang w:eastAsia="en-US"/>
              </w:rPr>
              <w:t>8</w:t>
            </w:r>
          </w:p>
        </w:tc>
        <w:tc>
          <w:tcPr>
            <w:tcW w:w="1985" w:type="dxa"/>
          </w:tcPr>
          <w:p w:rsidR="003E5CF4" w:rsidRPr="00672152" w:rsidRDefault="003E5CF4" w:rsidP="00FD1F94">
            <w:pPr>
              <w:spacing w:after="200" w:line="240" w:lineRule="atLeast"/>
              <w:jc w:val="center"/>
              <w:rPr>
                <w:bCs/>
                <w:lang w:eastAsia="en-US"/>
              </w:rPr>
            </w:pPr>
            <w:r w:rsidRPr="00672152">
              <w:rPr>
                <w:bCs/>
                <w:lang w:eastAsia="en-US"/>
              </w:rPr>
              <w:t>1</w:t>
            </w:r>
          </w:p>
        </w:tc>
      </w:tr>
      <w:tr w:rsidR="003E5CF4" w:rsidRPr="00840AA9" w:rsidTr="001D79AA">
        <w:tc>
          <w:tcPr>
            <w:tcW w:w="5918" w:type="dxa"/>
          </w:tcPr>
          <w:p w:rsidR="003E5CF4" w:rsidRPr="00344E86" w:rsidRDefault="003E5CF4" w:rsidP="00FD1F94">
            <w:pPr>
              <w:spacing w:after="200" w:line="240" w:lineRule="atLeast"/>
              <w:jc w:val="both"/>
              <w:rPr>
                <w:lang w:eastAsia="en-US"/>
              </w:rPr>
            </w:pPr>
            <w:r w:rsidRPr="00344E86">
              <w:rPr>
                <w:lang w:eastAsia="en-US"/>
              </w:rPr>
              <w:t>Обеспечение электроэнергией, газом и паром</w:t>
            </w:r>
          </w:p>
        </w:tc>
        <w:tc>
          <w:tcPr>
            <w:tcW w:w="2268" w:type="dxa"/>
          </w:tcPr>
          <w:p w:rsidR="003E5CF4" w:rsidRPr="00672152" w:rsidRDefault="003E5CF4" w:rsidP="00FD1F94">
            <w:pPr>
              <w:spacing w:after="200" w:line="240" w:lineRule="atLeast"/>
              <w:jc w:val="center"/>
              <w:rPr>
                <w:bCs/>
                <w:lang w:eastAsia="en-US"/>
              </w:rPr>
            </w:pPr>
            <w:r w:rsidRPr="00672152">
              <w:rPr>
                <w:bCs/>
                <w:lang w:eastAsia="en-US"/>
              </w:rPr>
              <w:t>0</w:t>
            </w:r>
          </w:p>
        </w:tc>
        <w:tc>
          <w:tcPr>
            <w:tcW w:w="1985" w:type="dxa"/>
          </w:tcPr>
          <w:p w:rsidR="003E5CF4" w:rsidRPr="00672152" w:rsidRDefault="003E5CF4" w:rsidP="00FD1F94">
            <w:pPr>
              <w:spacing w:after="200" w:line="240" w:lineRule="atLeast"/>
              <w:jc w:val="center"/>
              <w:rPr>
                <w:bCs/>
                <w:lang w:eastAsia="en-US"/>
              </w:rPr>
            </w:pPr>
            <w:r w:rsidRPr="00672152">
              <w:rPr>
                <w:bCs/>
                <w:lang w:eastAsia="en-US"/>
              </w:rPr>
              <w:t>6</w:t>
            </w:r>
          </w:p>
        </w:tc>
      </w:tr>
      <w:tr w:rsidR="003E5CF4" w:rsidRPr="00840AA9" w:rsidTr="001D79AA">
        <w:trPr>
          <w:trHeight w:val="330"/>
        </w:trPr>
        <w:tc>
          <w:tcPr>
            <w:tcW w:w="5918" w:type="dxa"/>
          </w:tcPr>
          <w:p w:rsidR="003E5CF4" w:rsidRPr="00344E86" w:rsidRDefault="003E5CF4" w:rsidP="00FD1F94">
            <w:pPr>
              <w:spacing w:after="200" w:line="240" w:lineRule="atLeast"/>
              <w:jc w:val="both"/>
              <w:rPr>
                <w:lang w:eastAsia="en-US"/>
              </w:rPr>
            </w:pPr>
            <w:r w:rsidRPr="00344E86">
              <w:rPr>
                <w:lang w:eastAsia="en-US"/>
              </w:rPr>
              <w:t>Забор, очистка и распределение воды</w:t>
            </w:r>
          </w:p>
        </w:tc>
        <w:tc>
          <w:tcPr>
            <w:tcW w:w="2268" w:type="dxa"/>
          </w:tcPr>
          <w:p w:rsidR="003E5CF4" w:rsidRPr="00672152" w:rsidRDefault="003E5CF4" w:rsidP="00FD1F94">
            <w:pPr>
              <w:spacing w:after="200" w:line="240" w:lineRule="atLeast"/>
              <w:jc w:val="center"/>
              <w:rPr>
                <w:bCs/>
                <w:lang w:eastAsia="en-US"/>
              </w:rPr>
            </w:pPr>
            <w:r w:rsidRPr="00672152">
              <w:rPr>
                <w:bCs/>
                <w:lang w:eastAsia="en-US"/>
              </w:rPr>
              <w:t>0</w:t>
            </w:r>
          </w:p>
        </w:tc>
        <w:tc>
          <w:tcPr>
            <w:tcW w:w="1985" w:type="dxa"/>
          </w:tcPr>
          <w:p w:rsidR="003E5CF4" w:rsidRPr="00672152" w:rsidRDefault="003E5CF4" w:rsidP="00FD1F94">
            <w:pPr>
              <w:spacing w:after="200" w:line="240" w:lineRule="atLeast"/>
              <w:jc w:val="center"/>
              <w:rPr>
                <w:bCs/>
                <w:lang w:eastAsia="en-US"/>
              </w:rPr>
            </w:pPr>
            <w:r w:rsidRPr="00672152">
              <w:rPr>
                <w:bCs/>
                <w:lang w:eastAsia="en-US"/>
              </w:rPr>
              <w:t>2</w:t>
            </w:r>
          </w:p>
        </w:tc>
      </w:tr>
      <w:tr w:rsidR="003E5CF4" w:rsidRPr="00840AA9" w:rsidTr="001D79AA">
        <w:trPr>
          <w:trHeight w:val="330"/>
        </w:trPr>
        <w:tc>
          <w:tcPr>
            <w:tcW w:w="5918" w:type="dxa"/>
          </w:tcPr>
          <w:p w:rsidR="003E5CF4" w:rsidRPr="00344E86" w:rsidRDefault="003E5CF4" w:rsidP="00FD1F94">
            <w:pPr>
              <w:spacing w:after="200" w:line="240" w:lineRule="atLeast"/>
              <w:jc w:val="both"/>
              <w:rPr>
                <w:lang w:eastAsia="en-US"/>
              </w:rPr>
            </w:pPr>
            <w:r>
              <w:rPr>
                <w:lang w:eastAsia="en-US"/>
              </w:rPr>
              <w:t>С</w:t>
            </w:r>
            <w:r w:rsidRPr="00344E86">
              <w:rPr>
                <w:lang w:eastAsia="en-US"/>
              </w:rPr>
              <w:t>троительство</w:t>
            </w:r>
          </w:p>
        </w:tc>
        <w:tc>
          <w:tcPr>
            <w:tcW w:w="2268" w:type="dxa"/>
          </w:tcPr>
          <w:p w:rsidR="003E5CF4" w:rsidRPr="00672152" w:rsidRDefault="003E5CF4" w:rsidP="00FD1F94">
            <w:pPr>
              <w:spacing w:after="200" w:line="240" w:lineRule="atLeast"/>
              <w:jc w:val="center"/>
              <w:rPr>
                <w:bCs/>
                <w:lang w:eastAsia="en-US"/>
              </w:rPr>
            </w:pPr>
            <w:r w:rsidRPr="00672152">
              <w:rPr>
                <w:bCs/>
                <w:lang w:eastAsia="en-US"/>
              </w:rPr>
              <w:t>5</w:t>
            </w:r>
          </w:p>
        </w:tc>
        <w:tc>
          <w:tcPr>
            <w:tcW w:w="1985" w:type="dxa"/>
          </w:tcPr>
          <w:p w:rsidR="003E5CF4" w:rsidRPr="00672152" w:rsidRDefault="003E5CF4" w:rsidP="00FD1F94">
            <w:pPr>
              <w:spacing w:after="200" w:line="240" w:lineRule="atLeast"/>
              <w:jc w:val="center"/>
              <w:rPr>
                <w:bCs/>
                <w:lang w:eastAsia="en-US"/>
              </w:rPr>
            </w:pPr>
            <w:r w:rsidRPr="00672152">
              <w:rPr>
                <w:bCs/>
                <w:lang w:eastAsia="en-US"/>
              </w:rPr>
              <w:t>4</w:t>
            </w:r>
          </w:p>
        </w:tc>
      </w:tr>
      <w:tr w:rsidR="003E5CF4" w:rsidRPr="00840AA9" w:rsidTr="001D79AA">
        <w:trPr>
          <w:trHeight w:val="330"/>
        </w:trPr>
        <w:tc>
          <w:tcPr>
            <w:tcW w:w="5918" w:type="dxa"/>
          </w:tcPr>
          <w:p w:rsidR="003E5CF4" w:rsidRPr="00344E86" w:rsidRDefault="003E5CF4" w:rsidP="00FD1F94">
            <w:pPr>
              <w:spacing w:after="200" w:line="240" w:lineRule="atLeast"/>
              <w:jc w:val="both"/>
              <w:rPr>
                <w:lang w:eastAsia="en-US"/>
              </w:rPr>
            </w:pPr>
            <w:r>
              <w:rPr>
                <w:lang w:eastAsia="en-US"/>
              </w:rPr>
              <w:t>Торговля</w:t>
            </w:r>
          </w:p>
        </w:tc>
        <w:tc>
          <w:tcPr>
            <w:tcW w:w="2268" w:type="dxa"/>
          </w:tcPr>
          <w:p w:rsidR="003E5CF4" w:rsidRPr="00672152" w:rsidRDefault="003E5CF4" w:rsidP="00FD1F94">
            <w:pPr>
              <w:spacing w:after="200" w:line="240" w:lineRule="atLeast"/>
              <w:jc w:val="center"/>
              <w:rPr>
                <w:lang w:eastAsia="en-US"/>
              </w:rPr>
            </w:pPr>
            <w:r w:rsidRPr="00672152">
              <w:rPr>
                <w:bCs/>
                <w:lang w:eastAsia="en-US"/>
              </w:rPr>
              <w:t>284</w:t>
            </w:r>
          </w:p>
        </w:tc>
        <w:tc>
          <w:tcPr>
            <w:tcW w:w="1985" w:type="dxa"/>
          </w:tcPr>
          <w:p w:rsidR="003E5CF4" w:rsidRPr="00672152" w:rsidRDefault="003E5CF4" w:rsidP="00FD1F94">
            <w:pPr>
              <w:spacing w:after="200" w:line="240" w:lineRule="atLeast"/>
              <w:jc w:val="center"/>
              <w:rPr>
                <w:bCs/>
                <w:lang w:eastAsia="en-US"/>
              </w:rPr>
            </w:pPr>
            <w:r w:rsidRPr="00672152">
              <w:rPr>
                <w:bCs/>
                <w:lang w:eastAsia="en-US"/>
              </w:rPr>
              <w:t>66</w:t>
            </w:r>
          </w:p>
        </w:tc>
      </w:tr>
      <w:tr w:rsidR="003E5CF4" w:rsidRPr="00840AA9" w:rsidTr="001D79AA">
        <w:trPr>
          <w:trHeight w:val="330"/>
        </w:trPr>
        <w:tc>
          <w:tcPr>
            <w:tcW w:w="5918" w:type="dxa"/>
          </w:tcPr>
          <w:p w:rsidR="003E5CF4" w:rsidRPr="00344E86" w:rsidRDefault="003E5CF4" w:rsidP="00FD1F94">
            <w:pPr>
              <w:spacing w:after="200" w:line="240" w:lineRule="atLeast"/>
              <w:jc w:val="both"/>
              <w:rPr>
                <w:lang w:eastAsia="en-US"/>
              </w:rPr>
            </w:pPr>
            <w:r w:rsidRPr="00344E86">
              <w:rPr>
                <w:lang w:eastAsia="en-US"/>
              </w:rPr>
              <w:t xml:space="preserve">Транспорт </w:t>
            </w:r>
          </w:p>
        </w:tc>
        <w:tc>
          <w:tcPr>
            <w:tcW w:w="2268" w:type="dxa"/>
          </w:tcPr>
          <w:p w:rsidR="003E5CF4" w:rsidRPr="00672152" w:rsidRDefault="003E5CF4" w:rsidP="00FD1F94">
            <w:pPr>
              <w:spacing w:after="200" w:line="240" w:lineRule="atLeast"/>
              <w:jc w:val="center"/>
              <w:rPr>
                <w:bCs/>
                <w:lang w:eastAsia="en-US"/>
              </w:rPr>
            </w:pPr>
            <w:r w:rsidRPr="00672152">
              <w:rPr>
                <w:bCs/>
                <w:lang w:eastAsia="en-US"/>
              </w:rPr>
              <w:t>43</w:t>
            </w:r>
          </w:p>
        </w:tc>
        <w:tc>
          <w:tcPr>
            <w:tcW w:w="1985" w:type="dxa"/>
          </w:tcPr>
          <w:p w:rsidR="003E5CF4" w:rsidRPr="00672152" w:rsidRDefault="003E5CF4" w:rsidP="00FD1F94">
            <w:pPr>
              <w:spacing w:after="200" w:line="240" w:lineRule="atLeast"/>
              <w:jc w:val="center"/>
              <w:rPr>
                <w:bCs/>
                <w:lang w:eastAsia="en-US"/>
              </w:rPr>
            </w:pPr>
            <w:r w:rsidRPr="00672152">
              <w:rPr>
                <w:bCs/>
                <w:lang w:eastAsia="en-US"/>
              </w:rPr>
              <w:t>3</w:t>
            </w:r>
          </w:p>
        </w:tc>
      </w:tr>
      <w:tr w:rsidR="003E5CF4" w:rsidRPr="00840AA9" w:rsidTr="001D79AA">
        <w:trPr>
          <w:trHeight w:val="330"/>
        </w:trPr>
        <w:tc>
          <w:tcPr>
            <w:tcW w:w="5918" w:type="dxa"/>
          </w:tcPr>
          <w:p w:rsidR="003E5CF4" w:rsidRPr="00344E86" w:rsidRDefault="003E5CF4" w:rsidP="00FD1F94">
            <w:pPr>
              <w:spacing w:after="200" w:line="240" w:lineRule="atLeast"/>
              <w:jc w:val="both"/>
              <w:rPr>
                <w:lang w:eastAsia="en-US"/>
              </w:rPr>
            </w:pPr>
            <w:r w:rsidRPr="00344E86">
              <w:rPr>
                <w:lang w:eastAsia="en-US"/>
              </w:rPr>
              <w:t>Жилищно-коммунальные услуги</w:t>
            </w:r>
          </w:p>
        </w:tc>
        <w:tc>
          <w:tcPr>
            <w:tcW w:w="2268" w:type="dxa"/>
          </w:tcPr>
          <w:p w:rsidR="003E5CF4" w:rsidRPr="00672152" w:rsidRDefault="003E5CF4" w:rsidP="00FD1F94">
            <w:pPr>
              <w:spacing w:after="200" w:line="240" w:lineRule="atLeast"/>
              <w:jc w:val="center"/>
              <w:rPr>
                <w:bCs/>
                <w:lang w:eastAsia="en-US"/>
              </w:rPr>
            </w:pPr>
            <w:r w:rsidRPr="00672152">
              <w:rPr>
                <w:bCs/>
                <w:lang w:eastAsia="en-US"/>
              </w:rPr>
              <w:t>8</w:t>
            </w:r>
          </w:p>
        </w:tc>
        <w:tc>
          <w:tcPr>
            <w:tcW w:w="1985" w:type="dxa"/>
          </w:tcPr>
          <w:p w:rsidR="003E5CF4" w:rsidRPr="00672152" w:rsidRDefault="003E5CF4" w:rsidP="00FD1F94">
            <w:pPr>
              <w:spacing w:after="200" w:line="240" w:lineRule="atLeast"/>
              <w:jc w:val="center"/>
              <w:rPr>
                <w:bCs/>
                <w:lang w:eastAsia="en-US"/>
              </w:rPr>
            </w:pPr>
            <w:r w:rsidRPr="00672152">
              <w:rPr>
                <w:bCs/>
                <w:lang w:eastAsia="en-US"/>
              </w:rPr>
              <w:t>4</w:t>
            </w:r>
          </w:p>
        </w:tc>
      </w:tr>
      <w:tr w:rsidR="003E5CF4" w:rsidRPr="00840AA9" w:rsidTr="001D79AA">
        <w:trPr>
          <w:trHeight w:val="330"/>
        </w:trPr>
        <w:tc>
          <w:tcPr>
            <w:tcW w:w="5918" w:type="dxa"/>
          </w:tcPr>
          <w:p w:rsidR="003E5CF4" w:rsidRPr="00344E86" w:rsidRDefault="003E5CF4" w:rsidP="00FD1F94">
            <w:pPr>
              <w:spacing w:line="240" w:lineRule="atLeast"/>
              <w:jc w:val="both"/>
              <w:rPr>
                <w:lang w:eastAsia="en-US"/>
              </w:rPr>
            </w:pPr>
            <w:r w:rsidRPr="00344E86">
              <w:rPr>
                <w:lang w:eastAsia="en-US"/>
              </w:rPr>
              <w:t>Деятельность по предоставлению финансовых услуг</w:t>
            </w:r>
          </w:p>
        </w:tc>
        <w:tc>
          <w:tcPr>
            <w:tcW w:w="2268" w:type="dxa"/>
          </w:tcPr>
          <w:p w:rsidR="003E5CF4" w:rsidRPr="00672152" w:rsidRDefault="003E5CF4" w:rsidP="00FD1F94">
            <w:pPr>
              <w:spacing w:line="240" w:lineRule="atLeast"/>
              <w:jc w:val="center"/>
              <w:rPr>
                <w:bCs/>
                <w:lang w:eastAsia="en-US"/>
              </w:rPr>
            </w:pPr>
            <w:r w:rsidRPr="00672152">
              <w:rPr>
                <w:bCs/>
                <w:lang w:eastAsia="en-US"/>
              </w:rPr>
              <w:t>0</w:t>
            </w:r>
          </w:p>
        </w:tc>
        <w:tc>
          <w:tcPr>
            <w:tcW w:w="1985" w:type="dxa"/>
          </w:tcPr>
          <w:p w:rsidR="003E5CF4" w:rsidRPr="00672152" w:rsidRDefault="003E5CF4" w:rsidP="00FD1F94">
            <w:pPr>
              <w:spacing w:line="240" w:lineRule="atLeast"/>
              <w:jc w:val="center"/>
              <w:rPr>
                <w:bCs/>
                <w:lang w:eastAsia="en-US"/>
              </w:rPr>
            </w:pPr>
            <w:r w:rsidRPr="00672152">
              <w:rPr>
                <w:bCs/>
                <w:lang w:eastAsia="en-US"/>
              </w:rPr>
              <w:t>5</w:t>
            </w:r>
          </w:p>
        </w:tc>
      </w:tr>
      <w:tr w:rsidR="003E5CF4" w:rsidRPr="00840AA9" w:rsidTr="001D79AA">
        <w:trPr>
          <w:trHeight w:val="330"/>
        </w:trPr>
        <w:tc>
          <w:tcPr>
            <w:tcW w:w="5918" w:type="dxa"/>
          </w:tcPr>
          <w:p w:rsidR="003E5CF4" w:rsidRPr="00344E86" w:rsidRDefault="003E5CF4" w:rsidP="00FD1F94">
            <w:pPr>
              <w:spacing w:after="200" w:line="240" w:lineRule="atLeast"/>
              <w:jc w:val="both"/>
              <w:rPr>
                <w:lang w:eastAsia="en-US"/>
              </w:rPr>
            </w:pPr>
            <w:r w:rsidRPr="00344E86">
              <w:rPr>
                <w:lang w:eastAsia="en-US"/>
              </w:rPr>
              <w:t>Гостиницы, кафе и рестораны</w:t>
            </w:r>
          </w:p>
        </w:tc>
        <w:tc>
          <w:tcPr>
            <w:tcW w:w="2268" w:type="dxa"/>
          </w:tcPr>
          <w:p w:rsidR="003E5CF4" w:rsidRPr="00672152" w:rsidRDefault="003E5CF4" w:rsidP="00FD1F94">
            <w:pPr>
              <w:spacing w:after="200" w:line="240" w:lineRule="atLeast"/>
              <w:jc w:val="center"/>
              <w:rPr>
                <w:bCs/>
                <w:lang w:eastAsia="en-US"/>
              </w:rPr>
            </w:pPr>
            <w:r w:rsidRPr="00672152">
              <w:rPr>
                <w:bCs/>
                <w:lang w:eastAsia="en-US"/>
              </w:rPr>
              <w:t>7</w:t>
            </w:r>
          </w:p>
        </w:tc>
        <w:tc>
          <w:tcPr>
            <w:tcW w:w="1985" w:type="dxa"/>
          </w:tcPr>
          <w:p w:rsidR="003E5CF4" w:rsidRPr="00672152" w:rsidRDefault="003E5CF4" w:rsidP="00FD1F94">
            <w:pPr>
              <w:spacing w:after="200" w:line="240" w:lineRule="atLeast"/>
              <w:jc w:val="center"/>
              <w:rPr>
                <w:bCs/>
                <w:lang w:eastAsia="en-US"/>
              </w:rPr>
            </w:pPr>
            <w:r w:rsidRPr="00672152">
              <w:rPr>
                <w:bCs/>
                <w:lang w:eastAsia="en-US"/>
              </w:rPr>
              <w:t>14</w:t>
            </w:r>
          </w:p>
        </w:tc>
      </w:tr>
      <w:tr w:rsidR="003E5CF4" w:rsidRPr="00840AA9" w:rsidTr="001D79AA">
        <w:trPr>
          <w:trHeight w:val="554"/>
        </w:trPr>
        <w:tc>
          <w:tcPr>
            <w:tcW w:w="5918" w:type="dxa"/>
          </w:tcPr>
          <w:p w:rsidR="003E5CF4" w:rsidRPr="00344E86" w:rsidRDefault="003E5CF4" w:rsidP="00FD1F94">
            <w:pPr>
              <w:spacing w:after="200" w:line="240" w:lineRule="atLeast"/>
              <w:jc w:val="both"/>
              <w:rPr>
                <w:lang w:eastAsia="en-US"/>
              </w:rPr>
            </w:pPr>
            <w:r w:rsidRPr="00344E86">
              <w:rPr>
                <w:lang w:eastAsia="en-US"/>
              </w:rPr>
              <w:t>Деятельность в области здравоохранения</w:t>
            </w:r>
          </w:p>
        </w:tc>
        <w:tc>
          <w:tcPr>
            <w:tcW w:w="2268" w:type="dxa"/>
          </w:tcPr>
          <w:p w:rsidR="003E5CF4" w:rsidRPr="00672152" w:rsidRDefault="003E5CF4" w:rsidP="00FD1F94">
            <w:pPr>
              <w:spacing w:after="200" w:line="240" w:lineRule="atLeast"/>
              <w:jc w:val="center"/>
              <w:rPr>
                <w:bCs/>
                <w:lang w:eastAsia="en-US"/>
              </w:rPr>
            </w:pPr>
            <w:r w:rsidRPr="00672152">
              <w:rPr>
                <w:bCs/>
                <w:lang w:eastAsia="en-US"/>
              </w:rPr>
              <w:t>2</w:t>
            </w:r>
          </w:p>
        </w:tc>
        <w:tc>
          <w:tcPr>
            <w:tcW w:w="1985" w:type="dxa"/>
          </w:tcPr>
          <w:p w:rsidR="003E5CF4" w:rsidRPr="00672152" w:rsidRDefault="003E5CF4" w:rsidP="00FD1F94">
            <w:pPr>
              <w:spacing w:after="200" w:line="240" w:lineRule="atLeast"/>
              <w:jc w:val="center"/>
              <w:rPr>
                <w:bCs/>
                <w:lang w:eastAsia="en-US"/>
              </w:rPr>
            </w:pPr>
            <w:r w:rsidRPr="00672152">
              <w:rPr>
                <w:bCs/>
                <w:lang w:eastAsia="en-US"/>
              </w:rPr>
              <w:t>3</w:t>
            </w:r>
          </w:p>
        </w:tc>
      </w:tr>
      <w:tr w:rsidR="003E5CF4" w:rsidRPr="00840AA9" w:rsidTr="004A592C">
        <w:trPr>
          <w:trHeight w:val="787"/>
        </w:trPr>
        <w:tc>
          <w:tcPr>
            <w:tcW w:w="5918" w:type="dxa"/>
          </w:tcPr>
          <w:p w:rsidR="003E5CF4" w:rsidRPr="00344E86" w:rsidRDefault="003E5CF4" w:rsidP="00FD1F94">
            <w:pPr>
              <w:jc w:val="both"/>
              <w:rPr>
                <w:lang w:eastAsia="en-US"/>
              </w:rPr>
            </w:pPr>
            <w:r w:rsidRPr="00344E86">
              <w:rPr>
                <w:lang w:eastAsia="en-US"/>
              </w:rPr>
              <w:t>Деятельность по предоставлению прочих услуг</w:t>
            </w:r>
          </w:p>
          <w:p w:rsidR="003E5CF4" w:rsidRDefault="003E5CF4" w:rsidP="00FD1F94">
            <w:pPr>
              <w:jc w:val="both"/>
              <w:rPr>
                <w:lang w:eastAsia="en-US"/>
              </w:rPr>
            </w:pPr>
            <w:r w:rsidRPr="00344E86">
              <w:rPr>
                <w:lang w:eastAsia="en-US"/>
              </w:rPr>
              <w:t xml:space="preserve"> в т.ч.</w:t>
            </w:r>
            <w:r w:rsidR="00672152">
              <w:rPr>
                <w:lang w:eastAsia="en-US"/>
              </w:rPr>
              <w:t>:</w:t>
            </w:r>
          </w:p>
          <w:p w:rsidR="003E5CF4" w:rsidRPr="0012780A" w:rsidRDefault="003E5CF4" w:rsidP="00FD1F94">
            <w:pPr>
              <w:jc w:val="both"/>
              <w:rPr>
                <w:i/>
                <w:iCs/>
                <w:lang w:eastAsia="en-US"/>
              </w:rPr>
            </w:pPr>
            <w:r>
              <w:rPr>
                <w:i/>
                <w:iCs/>
                <w:lang w:eastAsia="en-US"/>
              </w:rPr>
              <w:t>- парикмахерские услуги</w:t>
            </w:r>
          </w:p>
        </w:tc>
        <w:tc>
          <w:tcPr>
            <w:tcW w:w="2268" w:type="dxa"/>
          </w:tcPr>
          <w:p w:rsidR="003E5CF4" w:rsidRPr="00672152" w:rsidRDefault="003E5CF4" w:rsidP="00FD1F94">
            <w:pPr>
              <w:jc w:val="center"/>
              <w:rPr>
                <w:bCs/>
                <w:lang w:eastAsia="en-US"/>
              </w:rPr>
            </w:pPr>
            <w:r w:rsidRPr="00672152">
              <w:rPr>
                <w:bCs/>
                <w:lang w:eastAsia="en-US"/>
              </w:rPr>
              <w:t>189</w:t>
            </w:r>
          </w:p>
          <w:p w:rsidR="003E5CF4" w:rsidRPr="00672152" w:rsidRDefault="003E5CF4" w:rsidP="00FD1F94">
            <w:pPr>
              <w:jc w:val="center"/>
              <w:rPr>
                <w:lang w:eastAsia="en-US"/>
              </w:rPr>
            </w:pPr>
          </w:p>
          <w:p w:rsidR="003E5CF4" w:rsidRPr="00672152" w:rsidRDefault="003E5CF4" w:rsidP="00FD1F94">
            <w:pPr>
              <w:jc w:val="center"/>
              <w:rPr>
                <w:lang w:eastAsia="en-US"/>
              </w:rPr>
            </w:pPr>
            <w:r w:rsidRPr="00672152">
              <w:rPr>
                <w:lang w:eastAsia="en-US"/>
              </w:rPr>
              <w:t>22</w:t>
            </w:r>
          </w:p>
        </w:tc>
        <w:tc>
          <w:tcPr>
            <w:tcW w:w="1985" w:type="dxa"/>
          </w:tcPr>
          <w:p w:rsidR="003E5CF4" w:rsidRPr="00672152" w:rsidRDefault="003E5CF4" w:rsidP="00FD1F94">
            <w:pPr>
              <w:jc w:val="center"/>
              <w:rPr>
                <w:bCs/>
                <w:lang w:eastAsia="en-US"/>
              </w:rPr>
            </w:pPr>
            <w:r w:rsidRPr="00672152">
              <w:rPr>
                <w:bCs/>
                <w:lang w:eastAsia="en-US"/>
              </w:rPr>
              <w:t>31</w:t>
            </w:r>
          </w:p>
          <w:p w:rsidR="003E5CF4" w:rsidRPr="00672152" w:rsidRDefault="003E5CF4" w:rsidP="00FD1F94">
            <w:pPr>
              <w:jc w:val="center"/>
              <w:rPr>
                <w:lang w:eastAsia="en-US"/>
              </w:rPr>
            </w:pPr>
          </w:p>
          <w:p w:rsidR="003E5CF4" w:rsidRPr="00672152" w:rsidRDefault="003E5CF4" w:rsidP="00FD1F94">
            <w:pPr>
              <w:jc w:val="center"/>
              <w:rPr>
                <w:lang w:eastAsia="en-US"/>
              </w:rPr>
            </w:pPr>
            <w:r w:rsidRPr="00672152">
              <w:rPr>
                <w:lang w:eastAsia="en-US"/>
              </w:rPr>
              <w:t>0</w:t>
            </w:r>
          </w:p>
        </w:tc>
      </w:tr>
    </w:tbl>
    <w:p w:rsidR="00025A78" w:rsidRDefault="003E5CF4" w:rsidP="00FD1F94">
      <w:pPr>
        <w:shd w:val="clear" w:color="auto" w:fill="FFFFFF"/>
        <w:spacing w:line="240" w:lineRule="atLeast"/>
        <w:jc w:val="both"/>
        <w:rPr>
          <w:b/>
          <w:bCs/>
          <w:i/>
          <w:iCs/>
        </w:rPr>
      </w:pPr>
      <w:r>
        <w:rPr>
          <w:b/>
          <w:bCs/>
          <w:i/>
          <w:iCs/>
        </w:rPr>
        <w:tab/>
      </w:r>
    </w:p>
    <w:p w:rsidR="003E5CF4" w:rsidRPr="009B4E1D" w:rsidRDefault="00672152" w:rsidP="009B4E1D">
      <w:pPr>
        <w:pStyle w:val="2"/>
        <w:rPr>
          <w:color w:val="auto"/>
        </w:rPr>
      </w:pPr>
      <w:r>
        <w:rPr>
          <w:i/>
        </w:rPr>
        <w:t xml:space="preserve"> </w:t>
      </w:r>
      <w:r>
        <w:rPr>
          <w:i/>
        </w:rPr>
        <w:tab/>
      </w:r>
      <w:bookmarkStart w:id="20" w:name="_Toc105683241"/>
      <w:r w:rsidR="003E5CF4" w:rsidRPr="009B4E1D">
        <w:rPr>
          <w:color w:val="auto"/>
        </w:rPr>
        <w:t>Потребительский рынок</w:t>
      </w:r>
      <w:bookmarkEnd w:id="20"/>
    </w:p>
    <w:p w:rsidR="003E5CF4" w:rsidRDefault="003E5CF4" w:rsidP="00FD1F94">
      <w:pPr>
        <w:shd w:val="clear" w:color="auto" w:fill="FFFFFF"/>
        <w:jc w:val="both"/>
      </w:pPr>
      <w:r>
        <w:tab/>
        <w:t>Розничный товарооборот в Чунском районе за январь-декабрь 2016 года составил  1842,53 млн. руб., что составляет 98,5% к показателям  2015 года.</w:t>
      </w:r>
    </w:p>
    <w:p w:rsidR="003E5CF4" w:rsidRPr="007D5B82" w:rsidRDefault="003E5CF4" w:rsidP="00FD1F94">
      <w:pPr>
        <w:shd w:val="clear" w:color="auto" w:fill="FFFFFF"/>
        <w:jc w:val="both"/>
      </w:pPr>
      <w:r>
        <w:tab/>
        <w:t>Снижение физического объема оборота розничной торговли характерно для всех территорий Иркутской области, и обусловлено, в первую очередь, снижением покупательской способности денежных доходов населения в период 2015-2016 годов. Если в 2014 году покупательская способность составляла – 1,21 раз, в 2015 году - 1,07, в 2016 году – 1,14 раз.</w:t>
      </w:r>
    </w:p>
    <w:p w:rsidR="003E5CF4" w:rsidRPr="007D5B82" w:rsidRDefault="003E5CF4" w:rsidP="00FD1F94">
      <w:pPr>
        <w:autoSpaceDE w:val="0"/>
        <w:autoSpaceDN w:val="0"/>
        <w:adjustRightInd w:val="0"/>
        <w:ind w:firstLine="567"/>
        <w:jc w:val="both"/>
      </w:pPr>
      <w:r>
        <w:tab/>
      </w:r>
      <w:r w:rsidRPr="007D5B82">
        <w:t>Инфраструктура торговли представлена 408 объектами розничной торговли, включающих в себя 361 стационарный магазин, 38 павильонов и киосков, 6 торговых центров и 3 супермаркета. В районе действуют 8 магазинов и отделов социальной направленности, где торговая надбавка на большинство продовольственных товаров первой необходимости не превышает 10-15%.</w:t>
      </w:r>
    </w:p>
    <w:p w:rsidR="003E5CF4" w:rsidRPr="007D5B82" w:rsidRDefault="003E5CF4" w:rsidP="00FD1F94">
      <w:pPr>
        <w:ind w:firstLine="567"/>
        <w:jc w:val="both"/>
        <w:rPr>
          <w:color w:val="000000"/>
        </w:rPr>
      </w:pPr>
      <w:r>
        <w:rPr>
          <w:color w:val="000000"/>
        </w:rPr>
        <w:tab/>
      </w:r>
      <w:r w:rsidRPr="007D5B82">
        <w:rPr>
          <w:color w:val="000000"/>
        </w:rPr>
        <w:t>Торговая площадь предприятий розничной торговли района составляет 27,197 тыс.</w:t>
      </w:r>
      <w:r w:rsidR="00672152">
        <w:rPr>
          <w:color w:val="000000"/>
        </w:rPr>
        <w:t xml:space="preserve"> м</w:t>
      </w:r>
      <w:r w:rsidR="00672152">
        <w:rPr>
          <w:color w:val="000000"/>
          <w:vertAlign w:val="superscript"/>
        </w:rPr>
        <w:t>2</w:t>
      </w:r>
      <w:r w:rsidRPr="007D5B82">
        <w:rPr>
          <w:color w:val="000000"/>
        </w:rPr>
        <w:t xml:space="preserve"> Суммарный норматив минимальной обеспеченности населения площадью торг</w:t>
      </w:r>
      <w:r w:rsidR="00672152">
        <w:rPr>
          <w:color w:val="000000"/>
        </w:rPr>
        <w:t xml:space="preserve">овых объектов составляет 468 </w:t>
      </w:r>
      <w:r w:rsidRPr="007D5B82">
        <w:rPr>
          <w:color w:val="000000"/>
        </w:rPr>
        <w:t>м</w:t>
      </w:r>
      <w:r w:rsidR="00672152">
        <w:rPr>
          <w:color w:val="000000"/>
          <w:vertAlign w:val="superscript"/>
        </w:rPr>
        <w:t>2</w:t>
      </w:r>
      <w:r w:rsidRPr="007D5B82">
        <w:rPr>
          <w:color w:val="000000"/>
        </w:rPr>
        <w:t xml:space="preserve"> на 1000 чел. Фактическая обеспеченность торговыми площадями населения Чунс</w:t>
      </w:r>
      <w:r w:rsidR="00672152">
        <w:rPr>
          <w:color w:val="000000"/>
        </w:rPr>
        <w:t xml:space="preserve">кого района составляет 809,4 </w:t>
      </w:r>
      <w:r w:rsidRPr="007D5B82">
        <w:rPr>
          <w:color w:val="000000"/>
        </w:rPr>
        <w:t>м</w:t>
      </w:r>
      <w:r w:rsidR="00672152">
        <w:rPr>
          <w:color w:val="000000"/>
          <w:vertAlign w:val="superscript"/>
        </w:rPr>
        <w:t>2</w:t>
      </w:r>
      <w:r w:rsidRPr="007D5B82">
        <w:rPr>
          <w:color w:val="000000"/>
        </w:rPr>
        <w:t xml:space="preserve"> на 1000 чел. и превышает нормативные данные на 72,9%. В </w:t>
      </w:r>
      <w:r w:rsidRPr="007D5B82">
        <w:rPr>
          <w:color w:val="000000"/>
        </w:rPr>
        <w:lastRenderedPageBreak/>
        <w:t>том числе обеспеченность населения площадью торговых объектов по продаже продовольственных товаров на одну тыс</w:t>
      </w:r>
      <w:r w:rsidR="00672152">
        <w:rPr>
          <w:color w:val="000000"/>
        </w:rPr>
        <w:t xml:space="preserve">ячу человек составляет 492,3 </w:t>
      </w:r>
      <w:r w:rsidRPr="007D5B82">
        <w:rPr>
          <w:color w:val="000000"/>
        </w:rPr>
        <w:t>м</w:t>
      </w:r>
      <w:r w:rsidR="00672152">
        <w:rPr>
          <w:color w:val="000000"/>
          <w:vertAlign w:val="superscript"/>
        </w:rPr>
        <w:t>2</w:t>
      </w:r>
      <w:r w:rsidR="00672152">
        <w:rPr>
          <w:color w:val="000000"/>
        </w:rPr>
        <w:t xml:space="preserve">  при нормативе 143 </w:t>
      </w:r>
      <w:r w:rsidRPr="007D5B82">
        <w:rPr>
          <w:color w:val="000000"/>
        </w:rPr>
        <w:t>м</w:t>
      </w:r>
      <w:r w:rsidR="00672152">
        <w:rPr>
          <w:color w:val="000000"/>
          <w:vertAlign w:val="superscript"/>
        </w:rPr>
        <w:t>2</w:t>
      </w:r>
      <w:r w:rsidRPr="007D5B82">
        <w:rPr>
          <w:color w:val="000000"/>
        </w:rPr>
        <w:t>, т.е. превышает нормативы в 3,4 раза. Норматив минимальной обеспеченности населения площадью торговых объектов по продаже непродов</w:t>
      </w:r>
      <w:r w:rsidR="00672152">
        <w:rPr>
          <w:color w:val="000000"/>
        </w:rPr>
        <w:t xml:space="preserve">ольственных товаров - 325 </w:t>
      </w:r>
      <w:r>
        <w:rPr>
          <w:color w:val="000000"/>
        </w:rPr>
        <w:t>м</w:t>
      </w:r>
      <w:r w:rsidR="00672152">
        <w:rPr>
          <w:color w:val="000000"/>
          <w:vertAlign w:val="superscript"/>
        </w:rPr>
        <w:t>2</w:t>
      </w:r>
      <w:r w:rsidRPr="007D5B82">
        <w:rPr>
          <w:color w:val="000000"/>
        </w:rPr>
        <w:t xml:space="preserve"> на 1 тыс. человек, фактическая обеспеченность по продаже непродовольствен</w:t>
      </w:r>
      <w:r w:rsidR="00672152">
        <w:rPr>
          <w:color w:val="000000"/>
        </w:rPr>
        <w:t xml:space="preserve">ных товаров составляет 317,2 </w:t>
      </w:r>
      <w:r w:rsidRPr="007D5B82">
        <w:rPr>
          <w:color w:val="000000"/>
        </w:rPr>
        <w:t>м</w:t>
      </w:r>
      <w:r w:rsidR="00672152">
        <w:rPr>
          <w:color w:val="000000"/>
          <w:vertAlign w:val="superscript"/>
        </w:rPr>
        <w:t>2</w:t>
      </w:r>
      <w:r w:rsidRPr="007D5B82">
        <w:rPr>
          <w:color w:val="000000"/>
        </w:rPr>
        <w:t xml:space="preserve">, что меньше нормативов на 2,4%. В 2016 году введено в эксплуатацию 6 новых торговых объектов, </w:t>
      </w:r>
      <w:r w:rsidR="00672152">
        <w:rPr>
          <w:color w:val="000000"/>
        </w:rPr>
        <w:t>расположенных в рп. Чунский и р</w:t>
      </w:r>
      <w:r w:rsidRPr="007D5B82">
        <w:rPr>
          <w:color w:val="000000"/>
        </w:rPr>
        <w:t>п. Лесогорск, общая площадь торговых и складских площад</w:t>
      </w:r>
      <w:r w:rsidR="00672152">
        <w:rPr>
          <w:color w:val="000000"/>
        </w:rPr>
        <w:t>ей которых составляет 1853,3 к</w:t>
      </w:r>
      <w:r>
        <w:rPr>
          <w:color w:val="000000"/>
        </w:rPr>
        <w:t>м</w:t>
      </w:r>
      <w:r w:rsidR="00672152">
        <w:rPr>
          <w:color w:val="000000"/>
          <w:vertAlign w:val="superscript"/>
        </w:rPr>
        <w:t>2</w:t>
      </w:r>
      <w:r w:rsidRPr="007D5B82">
        <w:rPr>
          <w:color w:val="000000"/>
        </w:rPr>
        <w:t>, также продолжается строит</w:t>
      </w:r>
      <w:r w:rsidR="00672152">
        <w:rPr>
          <w:color w:val="000000"/>
        </w:rPr>
        <w:t>ельство 4 торговых объектов в р</w:t>
      </w:r>
      <w:r w:rsidRPr="007D5B82">
        <w:rPr>
          <w:color w:val="000000"/>
        </w:rPr>
        <w:t xml:space="preserve">п. Чунский. </w:t>
      </w:r>
    </w:p>
    <w:p w:rsidR="003E5CF4" w:rsidRPr="007D5B82" w:rsidRDefault="003E5CF4" w:rsidP="00FD1F94">
      <w:pPr>
        <w:autoSpaceDE w:val="0"/>
        <w:autoSpaceDN w:val="0"/>
        <w:adjustRightInd w:val="0"/>
        <w:ind w:firstLine="567"/>
        <w:jc w:val="both"/>
      </w:pPr>
      <w:r w:rsidRPr="007D5B82">
        <w:t>Структура предприятий общественного питания включает в себя 21 предприятие общественного питания на 692 посадочных места. В 2016 году произошло открытие детского кафе «Улыбка» на 16 посадочных мест, бара ООО «Таежный» на 28 посадочных мест и закусочной ООО «Кедр», произошло закрытие з</w:t>
      </w:r>
      <w:r w:rsidR="00B157FC">
        <w:t>акусочной ОАО «Чуналесторг» в р</w:t>
      </w:r>
      <w:r w:rsidRPr="007D5B82">
        <w:t>п. Октябрьский. Оборот общественного питания составил 71063 тыс. рублей (67746 тыс. руб. в 2015 году).</w:t>
      </w:r>
    </w:p>
    <w:p w:rsidR="003E5CF4" w:rsidRPr="007D5B82" w:rsidRDefault="003E5CF4" w:rsidP="00FD1F94">
      <w:pPr>
        <w:autoSpaceDE w:val="0"/>
        <w:autoSpaceDN w:val="0"/>
        <w:adjustRightInd w:val="0"/>
        <w:ind w:firstLine="567"/>
        <w:jc w:val="both"/>
      </w:pPr>
      <w:r w:rsidRPr="007D5B82">
        <w:t xml:space="preserve">В целях анализа ситуации на внутреннем продовольственном рынке администрацией района организовано проведение оперативного мониторинга наличия и уровня цен на фиксированный набор из 40 социально значимых продовольственных товаров повседневного спроса. Цены на продукты питания в 2016 году не были стабильными.  </w:t>
      </w:r>
      <w:r w:rsidRPr="007D5B82">
        <w:rPr>
          <w:color w:val="000000"/>
        </w:rPr>
        <w:t>Снижение цен зафиксировано на сахар (до 6,9%), яйцо (до 4,7%), рис (до 25%), фрукты и овощи (до 16%)</w:t>
      </w:r>
      <w:r w:rsidRPr="007D5B82">
        <w:t>. Наибольший рост цен в 2016 году зафиксирован на крупу гречне</w:t>
      </w:r>
      <w:r w:rsidR="002055BB">
        <w:t xml:space="preserve">вую </w:t>
      </w:r>
      <w:r w:rsidRPr="007D5B82">
        <w:t xml:space="preserve">ядрицу (до 30%), </w:t>
      </w:r>
      <w:r w:rsidRPr="007D5B82">
        <w:rPr>
          <w:color w:val="000000"/>
        </w:rPr>
        <w:t>сливочное масло (+13,2%), творог (+7,6%) и сметана (+8,7%).</w:t>
      </w:r>
    </w:p>
    <w:p w:rsidR="00025A78" w:rsidRPr="003633CC" w:rsidRDefault="003E5CF4" w:rsidP="003633CC">
      <w:pPr>
        <w:autoSpaceDE w:val="0"/>
        <w:autoSpaceDN w:val="0"/>
        <w:adjustRightInd w:val="0"/>
        <w:ind w:firstLine="567"/>
        <w:jc w:val="both"/>
      </w:pPr>
      <w:r w:rsidRPr="007D5B82">
        <w:t>Для улучшения обеспечения населения сельскохозяйственной продукцией местных сельхозпроизводителей по доступным потребительским ценам было проведено 47 ярмарочных мероприятий.</w:t>
      </w:r>
    </w:p>
    <w:p w:rsidR="003E5CF4" w:rsidRPr="009B4E1D" w:rsidRDefault="00025A78" w:rsidP="009B4E1D">
      <w:pPr>
        <w:pStyle w:val="2"/>
        <w:rPr>
          <w:color w:val="auto"/>
        </w:rPr>
      </w:pPr>
      <w:r>
        <w:tab/>
      </w:r>
      <w:bookmarkStart w:id="21" w:name="_Toc105683242"/>
      <w:r w:rsidR="003E5CF4" w:rsidRPr="009B4E1D">
        <w:rPr>
          <w:color w:val="auto"/>
        </w:rPr>
        <w:t>Сельское хозяйство</w:t>
      </w:r>
      <w:bookmarkEnd w:id="21"/>
    </w:p>
    <w:p w:rsidR="003E5CF4" w:rsidRDefault="003E5CF4" w:rsidP="00FD1F94">
      <w:pPr>
        <w:jc w:val="both"/>
      </w:pPr>
      <w:r w:rsidRPr="000F54F2">
        <w:tab/>
        <w:t>В 2016 году сельское хозяйство получило новый импульс развития, в районе появилось крупное крестьянское фермерское хозяйство Шаповалова В.М., активно стали развиваться КФХ  Джумадилова, Брюханова, Гурского, Ильина, Германчук и др.</w:t>
      </w:r>
    </w:p>
    <w:p w:rsidR="003E5CF4" w:rsidRPr="000F54F2" w:rsidRDefault="003E5CF4" w:rsidP="00FD1F94">
      <w:pPr>
        <w:jc w:val="both"/>
      </w:pPr>
    </w:p>
    <w:p w:rsidR="003E5CF4" w:rsidRPr="00672152" w:rsidRDefault="003E5CF4" w:rsidP="00FD1F94">
      <w:pPr>
        <w:jc w:val="center"/>
        <w:rPr>
          <w:bCs/>
        </w:rPr>
      </w:pPr>
      <w:r w:rsidRPr="00672152">
        <w:rPr>
          <w:bCs/>
        </w:rPr>
        <w:t>Производство сельскохозяйственной продукции товаропроизводителями всех форм собственности (за исключением ЛПХ)</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2"/>
        <w:gridCol w:w="1423"/>
        <w:gridCol w:w="1992"/>
        <w:gridCol w:w="1701"/>
        <w:gridCol w:w="1984"/>
      </w:tblGrid>
      <w:tr w:rsidR="003E5CF4" w:rsidRPr="000F54F2" w:rsidTr="00672152">
        <w:trPr>
          <w:trHeight w:val="225"/>
        </w:trPr>
        <w:tc>
          <w:tcPr>
            <w:tcW w:w="3212" w:type="dxa"/>
          </w:tcPr>
          <w:p w:rsidR="003E5CF4" w:rsidRPr="000F54F2" w:rsidRDefault="003E5CF4" w:rsidP="00FD1F94">
            <w:pPr>
              <w:ind w:left="-69"/>
              <w:jc w:val="center"/>
            </w:pPr>
            <w:r w:rsidRPr="000F54F2">
              <w:t>Наименование продукции</w:t>
            </w:r>
          </w:p>
        </w:tc>
        <w:tc>
          <w:tcPr>
            <w:tcW w:w="1423" w:type="dxa"/>
          </w:tcPr>
          <w:p w:rsidR="003E5CF4" w:rsidRPr="000F54F2" w:rsidRDefault="003E5CF4" w:rsidP="00FD1F94">
            <w:pPr>
              <w:ind w:left="-69"/>
              <w:jc w:val="center"/>
            </w:pPr>
            <w:r w:rsidRPr="000F54F2">
              <w:t>ед. изм.</w:t>
            </w:r>
          </w:p>
        </w:tc>
        <w:tc>
          <w:tcPr>
            <w:tcW w:w="1992" w:type="dxa"/>
          </w:tcPr>
          <w:p w:rsidR="003E5CF4" w:rsidRPr="000F54F2" w:rsidRDefault="003E5CF4" w:rsidP="00FD1F94">
            <w:pPr>
              <w:ind w:left="-69"/>
              <w:jc w:val="center"/>
            </w:pPr>
            <w:r w:rsidRPr="000F54F2">
              <w:t>2016 год</w:t>
            </w:r>
          </w:p>
        </w:tc>
        <w:tc>
          <w:tcPr>
            <w:tcW w:w="1701" w:type="dxa"/>
          </w:tcPr>
          <w:p w:rsidR="003E5CF4" w:rsidRPr="000F54F2" w:rsidRDefault="003E5CF4" w:rsidP="00FD1F94">
            <w:pPr>
              <w:ind w:left="-69"/>
              <w:jc w:val="center"/>
            </w:pPr>
            <w:r w:rsidRPr="000F54F2">
              <w:t>2015 год</w:t>
            </w:r>
          </w:p>
        </w:tc>
        <w:tc>
          <w:tcPr>
            <w:tcW w:w="1984" w:type="dxa"/>
          </w:tcPr>
          <w:p w:rsidR="003E5CF4" w:rsidRPr="000F54F2" w:rsidRDefault="003E5CF4" w:rsidP="00FD1F94">
            <w:pPr>
              <w:ind w:left="-69"/>
              <w:jc w:val="center"/>
            </w:pPr>
            <w:r w:rsidRPr="000F54F2">
              <w:t>Динамика (%)</w:t>
            </w:r>
          </w:p>
          <w:p w:rsidR="003E5CF4" w:rsidRPr="000F54F2" w:rsidRDefault="003E5CF4" w:rsidP="00FD1F94">
            <w:pPr>
              <w:ind w:left="-69"/>
              <w:jc w:val="center"/>
            </w:pPr>
          </w:p>
        </w:tc>
      </w:tr>
      <w:tr w:rsidR="003E5CF4" w:rsidRPr="000F54F2" w:rsidTr="00672152">
        <w:trPr>
          <w:trHeight w:val="225"/>
        </w:trPr>
        <w:tc>
          <w:tcPr>
            <w:tcW w:w="3212" w:type="dxa"/>
          </w:tcPr>
          <w:p w:rsidR="003E5CF4" w:rsidRPr="000F54F2" w:rsidRDefault="003E5CF4" w:rsidP="00FD1F94">
            <w:pPr>
              <w:ind w:left="-69"/>
            </w:pPr>
            <w:r w:rsidRPr="000F54F2">
              <w:t>Зерно</w:t>
            </w:r>
          </w:p>
        </w:tc>
        <w:tc>
          <w:tcPr>
            <w:tcW w:w="1423" w:type="dxa"/>
          </w:tcPr>
          <w:p w:rsidR="003E5CF4" w:rsidRPr="000F54F2" w:rsidRDefault="003E5CF4" w:rsidP="00FD1F94">
            <w:pPr>
              <w:ind w:left="-69"/>
              <w:jc w:val="center"/>
            </w:pPr>
            <w:r w:rsidRPr="000F54F2">
              <w:t>т</w:t>
            </w:r>
          </w:p>
        </w:tc>
        <w:tc>
          <w:tcPr>
            <w:tcW w:w="1992" w:type="dxa"/>
          </w:tcPr>
          <w:p w:rsidR="003E5CF4" w:rsidRPr="000F54F2" w:rsidRDefault="003E5CF4" w:rsidP="00FD1F94">
            <w:pPr>
              <w:ind w:left="-69"/>
              <w:jc w:val="center"/>
            </w:pPr>
            <w:r w:rsidRPr="000F54F2">
              <w:t>4067</w:t>
            </w:r>
          </w:p>
        </w:tc>
        <w:tc>
          <w:tcPr>
            <w:tcW w:w="1701" w:type="dxa"/>
          </w:tcPr>
          <w:p w:rsidR="003E5CF4" w:rsidRPr="000F54F2" w:rsidRDefault="003E5CF4" w:rsidP="00FD1F94">
            <w:pPr>
              <w:ind w:left="-69"/>
              <w:jc w:val="center"/>
            </w:pPr>
            <w:r w:rsidRPr="000F54F2">
              <w:t>2804</w:t>
            </w:r>
          </w:p>
        </w:tc>
        <w:tc>
          <w:tcPr>
            <w:tcW w:w="1984" w:type="dxa"/>
          </w:tcPr>
          <w:p w:rsidR="003E5CF4" w:rsidRPr="000F54F2" w:rsidRDefault="003E5CF4" w:rsidP="00FD1F94">
            <w:pPr>
              <w:ind w:left="-69"/>
              <w:jc w:val="center"/>
            </w:pPr>
            <w:r w:rsidRPr="000F54F2">
              <w:t>145,04</w:t>
            </w:r>
          </w:p>
        </w:tc>
      </w:tr>
      <w:tr w:rsidR="003E5CF4" w:rsidRPr="000F54F2" w:rsidTr="00672152">
        <w:trPr>
          <w:trHeight w:val="225"/>
        </w:trPr>
        <w:tc>
          <w:tcPr>
            <w:tcW w:w="3212" w:type="dxa"/>
          </w:tcPr>
          <w:p w:rsidR="003E5CF4" w:rsidRPr="000F54F2" w:rsidRDefault="003E5CF4" w:rsidP="00FD1F94">
            <w:pPr>
              <w:ind w:left="-69"/>
            </w:pPr>
            <w:r w:rsidRPr="000F54F2">
              <w:t>Картофель</w:t>
            </w:r>
          </w:p>
        </w:tc>
        <w:tc>
          <w:tcPr>
            <w:tcW w:w="1423" w:type="dxa"/>
          </w:tcPr>
          <w:p w:rsidR="003E5CF4" w:rsidRPr="000F54F2" w:rsidRDefault="003E5CF4" w:rsidP="00FD1F94">
            <w:pPr>
              <w:ind w:left="-69"/>
              <w:jc w:val="center"/>
            </w:pPr>
            <w:r w:rsidRPr="000F54F2">
              <w:t>т</w:t>
            </w:r>
          </w:p>
        </w:tc>
        <w:tc>
          <w:tcPr>
            <w:tcW w:w="1992" w:type="dxa"/>
          </w:tcPr>
          <w:p w:rsidR="003E5CF4" w:rsidRPr="000F54F2" w:rsidRDefault="003E5CF4" w:rsidP="00FD1F94">
            <w:pPr>
              <w:ind w:left="-69"/>
              <w:jc w:val="center"/>
            </w:pPr>
            <w:r w:rsidRPr="000F54F2">
              <w:t>486,5</w:t>
            </w:r>
          </w:p>
        </w:tc>
        <w:tc>
          <w:tcPr>
            <w:tcW w:w="1701" w:type="dxa"/>
          </w:tcPr>
          <w:p w:rsidR="003E5CF4" w:rsidRPr="000F54F2" w:rsidRDefault="003E5CF4" w:rsidP="00FD1F94">
            <w:pPr>
              <w:ind w:left="-69"/>
              <w:jc w:val="center"/>
            </w:pPr>
            <w:r w:rsidRPr="000F54F2">
              <w:t>324</w:t>
            </w:r>
          </w:p>
        </w:tc>
        <w:tc>
          <w:tcPr>
            <w:tcW w:w="1984" w:type="dxa"/>
          </w:tcPr>
          <w:p w:rsidR="003E5CF4" w:rsidRPr="000F54F2" w:rsidRDefault="003E5CF4" w:rsidP="00FD1F94">
            <w:pPr>
              <w:ind w:left="-69"/>
              <w:jc w:val="center"/>
            </w:pPr>
            <w:r w:rsidRPr="000F54F2">
              <w:t>150,15</w:t>
            </w:r>
          </w:p>
        </w:tc>
      </w:tr>
      <w:tr w:rsidR="003E5CF4" w:rsidRPr="000F54F2" w:rsidTr="00672152">
        <w:trPr>
          <w:trHeight w:val="225"/>
        </w:trPr>
        <w:tc>
          <w:tcPr>
            <w:tcW w:w="3212" w:type="dxa"/>
          </w:tcPr>
          <w:p w:rsidR="003E5CF4" w:rsidRPr="000F54F2" w:rsidRDefault="003E5CF4" w:rsidP="00FD1F94">
            <w:pPr>
              <w:ind w:left="-69"/>
            </w:pPr>
            <w:r w:rsidRPr="000F54F2">
              <w:t>Овощи</w:t>
            </w:r>
          </w:p>
        </w:tc>
        <w:tc>
          <w:tcPr>
            <w:tcW w:w="1423" w:type="dxa"/>
          </w:tcPr>
          <w:p w:rsidR="003E5CF4" w:rsidRPr="000F54F2" w:rsidRDefault="003E5CF4" w:rsidP="00FD1F94">
            <w:pPr>
              <w:ind w:left="-69"/>
              <w:jc w:val="center"/>
            </w:pPr>
            <w:r w:rsidRPr="000F54F2">
              <w:t>т</w:t>
            </w:r>
          </w:p>
        </w:tc>
        <w:tc>
          <w:tcPr>
            <w:tcW w:w="1992" w:type="dxa"/>
          </w:tcPr>
          <w:p w:rsidR="003E5CF4" w:rsidRPr="000F54F2" w:rsidRDefault="003E5CF4" w:rsidP="00FD1F94">
            <w:pPr>
              <w:ind w:left="-69"/>
              <w:jc w:val="center"/>
            </w:pPr>
            <w:r w:rsidRPr="000F54F2">
              <w:t>165</w:t>
            </w:r>
          </w:p>
        </w:tc>
        <w:tc>
          <w:tcPr>
            <w:tcW w:w="1701" w:type="dxa"/>
          </w:tcPr>
          <w:p w:rsidR="003E5CF4" w:rsidRPr="000F54F2" w:rsidRDefault="003E5CF4" w:rsidP="00FD1F94">
            <w:pPr>
              <w:ind w:left="-69"/>
              <w:jc w:val="center"/>
            </w:pPr>
            <w:r w:rsidRPr="000F54F2">
              <w:t>124</w:t>
            </w:r>
          </w:p>
        </w:tc>
        <w:tc>
          <w:tcPr>
            <w:tcW w:w="1984" w:type="dxa"/>
          </w:tcPr>
          <w:p w:rsidR="003E5CF4" w:rsidRPr="000F54F2" w:rsidRDefault="003E5CF4" w:rsidP="00FD1F94">
            <w:pPr>
              <w:ind w:left="-69"/>
              <w:jc w:val="center"/>
            </w:pPr>
            <w:r w:rsidRPr="000F54F2">
              <w:t>133,06</w:t>
            </w:r>
          </w:p>
        </w:tc>
      </w:tr>
      <w:tr w:rsidR="003E5CF4" w:rsidRPr="000F54F2" w:rsidTr="00672152">
        <w:trPr>
          <w:trHeight w:val="225"/>
        </w:trPr>
        <w:tc>
          <w:tcPr>
            <w:tcW w:w="3212" w:type="dxa"/>
          </w:tcPr>
          <w:p w:rsidR="003E5CF4" w:rsidRPr="000F54F2" w:rsidRDefault="003E5CF4" w:rsidP="00FD1F94">
            <w:pPr>
              <w:ind w:left="-69"/>
            </w:pPr>
            <w:r w:rsidRPr="000F54F2">
              <w:t>Молоко</w:t>
            </w:r>
          </w:p>
        </w:tc>
        <w:tc>
          <w:tcPr>
            <w:tcW w:w="1423" w:type="dxa"/>
          </w:tcPr>
          <w:p w:rsidR="003E5CF4" w:rsidRPr="000F54F2" w:rsidRDefault="003E5CF4" w:rsidP="00FD1F94">
            <w:pPr>
              <w:ind w:left="-69"/>
              <w:jc w:val="center"/>
            </w:pPr>
            <w:r w:rsidRPr="000F54F2">
              <w:t>т</w:t>
            </w:r>
          </w:p>
        </w:tc>
        <w:tc>
          <w:tcPr>
            <w:tcW w:w="1992" w:type="dxa"/>
          </w:tcPr>
          <w:p w:rsidR="003E5CF4" w:rsidRPr="000F54F2" w:rsidRDefault="003E5CF4" w:rsidP="00FD1F94">
            <w:pPr>
              <w:ind w:left="-69"/>
              <w:jc w:val="center"/>
            </w:pPr>
            <w:r w:rsidRPr="000F54F2">
              <w:t>897</w:t>
            </w:r>
          </w:p>
        </w:tc>
        <w:tc>
          <w:tcPr>
            <w:tcW w:w="1701" w:type="dxa"/>
          </w:tcPr>
          <w:p w:rsidR="003E5CF4" w:rsidRPr="000F54F2" w:rsidRDefault="003E5CF4" w:rsidP="00FD1F94">
            <w:pPr>
              <w:ind w:left="-69"/>
              <w:jc w:val="center"/>
            </w:pPr>
            <w:r w:rsidRPr="000F54F2">
              <w:t>773,9</w:t>
            </w:r>
          </w:p>
        </w:tc>
        <w:tc>
          <w:tcPr>
            <w:tcW w:w="1984" w:type="dxa"/>
          </w:tcPr>
          <w:p w:rsidR="003E5CF4" w:rsidRPr="000F54F2" w:rsidRDefault="003E5CF4" w:rsidP="00FD1F94">
            <w:pPr>
              <w:ind w:left="-69"/>
              <w:jc w:val="center"/>
            </w:pPr>
            <w:r w:rsidRPr="000F54F2">
              <w:t>115,91</w:t>
            </w:r>
          </w:p>
        </w:tc>
      </w:tr>
      <w:tr w:rsidR="003E5CF4" w:rsidRPr="000F54F2" w:rsidTr="00672152">
        <w:trPr>
          <w:trHeight w:val="225"/>
        </w:trPr>
        <w:tc>
          <w:tcPr>
            <w:tcW w:w="3212" w:type="dxa"/>
          </w:tcPr>
          <w:p w:rsidR="003E5CF4" w:rsidRPr="000F54F2" w:rsidRDefault="003E5CF4" w:rsidP="00FD1F94">
            <w:pPr>
              <w:ind w:left="-69"/>
            </w:pPr>
            <w:r w:rsidRPr="000F54F2">
              <w:t>Мясо в ж/в</w:t>
            </w:r>
          </w:p>
        </w:tc>
        <w:tc>
          <w:tcPr>
            <w:tcW w:w="1423" w:type="dxa"/>
          </w:tcPr>
          <w:p w:rsidR="003E5CF4" w:rsidRPr="000F54F2" w:rsidRDefault="003E5CF4" w:rsidP="00FD1F94">
            <w:pPr>
              <w:ind w:left="-69"/>
              <w:jc w:val="center"/>
            </w:pPr>
            <w:r w:rsidRPr="000F54F2">
              <w:t>т</w:t>
            </w:r>
          </w:p>
        </w:tc>
        <w:tc>
          <w:tcPr>
            <w:tcW w:w="1992" w:type="dxa"/>
          </w:tcPr>
          <w:p w:rsidR="003E5CF4" w:rsidRPr="000F54F2" w:rsidRDefault="003E5CF4" w:rsidP="00FD1F94">
            <w:pPr>
              <w:ind w:left="-69"/>
              <w:jc w:val="center"/>
            </w:pPr>
            <w:r w:rsidRPr="000F54F2">
              <w:t>171,7</w:t>
            </w:r>
          </w:p>
        </w:tc>
        <w:tc>
          <w:tcPr>
            <w:tcW w:w="1701" w:type="dxa"/>
          </w:tcPr>
          <w:p w:rsidR="003E5CF4" w:rsidRPr="000F54F2" w:rsidRDefault="003E5CF4" w:rsidP="00FD1F94">
            <w:pPr>
              <w:ind w:left="-69"/>
              <w:jc w:val="center"/>
            </w:pPr>
            <w:r w:rsidRPr="000F54F2">
              <w:t>250,8</w:t>
            </w:r>
          </w:p>
        </w:tc>
        <w:tc>
          <w:tcPr>
            <w:tcW w:w="1984" w:type="dxa"/>
          </w:tcPr>
          <w:p w:rsidR="003E5CF4" w:rsidRPr="000F54F2" w:rsidRDefault="003E5CF4" w:rsidP="00FD1F94">
            <w:pPr>
              <w:ind w:left="-69"/>
              <w:jc w:val="center"/>
            </w:pPr>
            <w:r w:rsidRPr="000F54F2">
              <w:t>68,46</w:t>
            </w:r>
          </w:p>
        </w:tc>
      </w:tr>
      <w:tr w:rsidR="003E5CF4" w:rsidRPr="000F54F2" w:rsidTr="00672152">
        <w:trPr>
          <w:trHeight w:val="225"/>
        </w:trPr>
        <w:tc>
          <w:tcPr>
            <w:tcW w:w="3212" w:type="dxa"/>
          </w:tcPr>
          <w:p w:rsidR="003E5CF4" w:rsidRPr="000F54F2" w:rsidRDefault="003E5CF4" w:rsidP="00FD1F94">
            <w:pPr>
              <w:ind w:left="-69"/>
            </w:pPr>
            <w:r w:rsidRPr="000F54F2">
              <w:t>Выручка</w:t>
            </w:r>
          </w:p>
        </w:tc>
        <w:tc>
          <w:tcPr>
            <w:tcW w:w="1423" w:type="dxa"/>
          </w:tcPr>
          <w:p w:rsidR="003E5CF4" w:rsidRPr="000F54F2" w:rsidRDefault="003E5CF4" w:rsidP="00FD1F94">
            <w:pPr>
              <w:ind w:left="-69"/>
              <w:jc w:val="center"/>
            </w:pPr>
            <w:r w:rsidRPr="000F54F2">
              <w:t>млн. руб.</w:t>
            </w:r>
          </w:p>
        </w:tc>
        <w:tc>
          <w:tcPr>
            <w:tcW w:w="1992" w:type="dxa"/>
          </w:tcPr>
          <w:p w:rsidR="003E5CF4" w:rsidRPr="000F54F2" w:rsidRDefault="003E5CF4" w:rsidP="00FD1F94">
            <w:pPr>
              <w:ind w:left="-69"/>
              <w:jc w:val="center"/>
            </w:pPr>
            <w:r>
              <w:t>61,857</w:t>
            </w:r>
          </w:p>
        </w:tc>
        <w:tc>
          <w:tcPr>
            <w:tcW w:w="1701" w:type="dxa"/>
          </w:tcPr>
          <w:p w:rsidR="003E5CF4" w:rsidRPr="000F54F2" w:rsidRDefault="003E5CF4" w:rsidP="00FD1F94">
            <w:pPr>
              <w:ind w:left="-69"/>
              <w:jc w:val="center"/>
            </w:pPr>
            <w:r>
              <w:t>46,434</w:t>
            </w:r>
          </w:p>
        </w:tc>
        <w:tc>
          <w:tcPr>
            <w:tcW w:w="1984" w:type="dxa"/>
          </w:tcPr>
          <w:p w:rsidR="003E5CF4" w:rsidRPr="000F54F2" w:rsidRDefault="003E5CF4" w:rsidP="00FD1F94">
            <w:pPr>
              <w:ind w:left="-69"/>
              <w:jc w:val="center"/>
            </w:pPr>
            <w:r>
              <w:t>133,2</w:t>
            </w:r>
          </w:p>
        </w:tc>
      </w:tr>
      <w:tr w:rsidR="003E5CF4" w:rsidRPr="000F54F2" w:rsidTr="00672152">
        <w:trPr>
          <w:trHeight w:val="225"/>
        </w:trPr>
        <w:tc>
          <w:tcPr>
            <w:tcW w:w="3212" w:type="dxa"/>
          </w:tcPr>
          <w:p w:rsidR="003E5CF4" w:rsidRPr="000F54F2" w:rsidRDefault="003E5CF4" w:rsidP="00FD1F94">
            <w:pPr>
              <w:ind w:left="-69"/>
            </w:pPr>
            <w:r w:rsidRPr="000F54F2">
              <w:t>Себестоимость произведенной продукции</w:t>
            </w:r>
          </w:p>
        </w:tc>
        <w:tc>
          <w:tcPr>
            <w:tcW w:w="1423" w:type="dxa"/>
          </w:tcPr>
          <w:p w:rsidR="003E5CF4" w:rsidRPr="000F54F2" w:rsidRDefault="003E5CF4" w:rsidP="00FD1F94">
            <w:pPr>
              <w:ind w:left="-69"/>
              <w:jc w:val="center"/>
            </w:pPr>
            <w:r w:rsidRPr="000F54F2">
              <w:t>млн. руб.</w:t>
            </w:r>
          </w:p>
        </w:tc>
        <w:tc>
          <w:tcPr>
            <w:tcW w:w="1992" w:type="dxa"/>
          </w:tcPr>
          <w:p w:rsidR="003E5CF4" w:rsidRPr="000F54F2" w:rsidRDefault="003E5CF4" w:rsidP="00FD1F94">
            <w:pPr>
              <w:ind w:left="-69"/>
              <w:jc w:val="center"/>
            </w:pPr>
            <w:r>
              <w:t>68,519</w:t>
            </w:r>
          </w:p>
        </w:tc>
        <w:tc>
          <w:tcPr>
            <w:tcW w:w="1701" w:type="dxa"/>
          </w:tcPr>
          <w:p w:rsidR="003E5CF4" w:rsidRPr="000F54F2" w:rsidRDefault="003E5CF4" w:rsidP="00FD1F94">
            <w:pPr>
              <w:ind w:left="-69"/>
              <w:jc w:val="center"/>
            </w:pPr>
            <w:r>
              <w:t>58,215</w:t>
            </w:r>
          </w:p>
        </w:tc>
        <w:tc>
          <w:tcPr>
            <w:tcW w:w="1984" w:type="dxa"/>
          </w:tcPr>
          <w:p w:rsidR="003E5CF4" w:rsidRPr="000F54F2" w:rsidRDefault="003E5CF4" w:rsidP="00FD1F94">
            <w:pPr>
              <w:ind w:left="-69"/>
              <w:jc w:val="center"/>
            </w:pPr>
            <w:r>
              <w:t>117,7</w:t>
            </w:r>
          </w:p>
        </w:tc>
      </w:tr>
      <w:tr w:rsidR="003E5CF4" w:rsidRPr="000F54F2" w:rsidTr="00672152">
        <w:trPr>
          <w:trHeight w:val="225"/>
        </w:trPr>
        <w:tc>
          <w:tcPr>
            <w:tcW w:w="3212" w:type="dxa"/>
          </w:tcPr>
          <w:p w:rsidR="003E5CF4" w:rsidRPr="000F54F2" w:rsidRDefault="003E5CF4" w:rsidP="00FD1F94">
            <w:pPr>
              <w:ind w:left="-69"/>
            </w:pPr>
            <w:r w:rsidRPr="000F54F2">
              <w:t>Прибыль</w:t>
            </w:r>
          </w:p>
        </w:tc>
        <w:tc>
          <w:tcPr>
            <w:tcW w:w="1423" w:type="dxa"/>
          </w:tcPr>
          <w:p w:rsidR="003E5CF4" w:rsidRPr="000F54F2" w:rsidRDefault="003E5CF4" w:rsidP="00FD1F94">
            <w:pPr>
              <w:ind w:left="-69"/>
              <w:jc w:val="center"/>
            </w:pPr>
            <w:r w:rsidRPr="000F54F2">
              <w:t>млн. руб.</w:t>
            </w:r>
          </w:p>
        </w:tc>
        <w:tc>
          <w:tcPr>
            <w:tcW w:w="1992" w:type="dxa"/>
          </w:tcPr>
          <w:p w:rsidR="003E5CF4" w:rsidRPr="000F54F2" w:rsidRDefault="003E5CF4" w:rsidP="00FD1F94">
            <w:pPr>
              <w:ind w:left="-69"/>
              <w:jc w:val="center"/>
            </w:pPr>
            <w:r>
              <w:t>5,653</w:t>
            </w:r>
          </w:p>
        </w:tc>
        <w:tc>
          <w:tcPr>
            <w:tcW w:w="1701" w:type="dxa"/>
          </w:tcPr>
          <w:p w:rsidR="003E5CF4" w:rsidRPr="000F54F2" w:rsidRDefault="003E5CF4" w:rsidP="00FD1F94">
            <w:pPr>
              <w:ind w:left="-69"/>
              <w:jc w:val="center"/>
            </w:pPr>
            <w:r w:rsidRPr="000F54F2">
              <w:t>3,410</w:t>
            </w:r>
          </w:p>
        </w:tc>
        <w:tc>
          <w:tcPr>
            <w:tcW w:w="1984" w:type="dxa"/>
          </w:tcPr>
          <w:p w:rsidR="003E5CF4" w:rsidRPr="000F54F2" w:rsidRDefault="003E5CF4" w:rsidP="00FD1F94">
            <w:pPr>
              <w:ind w:left="-69"/>
              <w:jc w:val="center"/>
            </w:pPr>
            <w:r>
              <w:t>165,78</w:t>
            </w:r>
          </w:p>
        </w:tc>
      </w:tr>
    </w:tbl>
    <w:p w:rsidR="003E5CF4" w:rsidRDefault="003E5CF4" w:rsidP="00FD1F94">
      <w:pPr>
        <w:ind w:firstLine="708"/>
        <w:jc w:val="both"/>
      </w:pPr>
    </w:p>
    <w:p w:rsidR="003E5CF4" w:rsidRPr="00092C0B" w:rsidRDefault="003E5CF4" w:rsidP="00FD1F94">
      <w:pPr>
        <w:ind w:firstLine="708"/>
        <w:jc w:val="both"/>
      </w:pPr>
      <w:r w:rsidRPr="00092C0B">
        <w:t>В 201</w:t>
      </w:r>
      <w:r>
        <w:t>6 году</w:t>
      </w:r>
      <w:r w:rsidRPr="00092C0B">
        <w:t xml:space="preserve"> в Чунском районе осуществляли</w:t>
      </w:r>
      <w:r>
        <w:t xml:space="preserve"> производственную деятельность</w:t>
      </w:r>
      <w:r w:rsidRPr="00092C0B">
        <w:t xml:space="preserve"> два сельскохозяйственных производственных коопера</w:t>
      </w:r>
      <w:r>
        <w:t>тива,  один сельскохозяйственный</w:t>
      </w:r>
      <w:r w:rsidRPr="00092C0B">
        <w:t xml:space="preserve">  потребительски</w:t>
      </w:r>
      <w:r>
        <w:t>й снабженческо-сбытовой  кооператив</w:t>
      </w:r>
      <w:r w:rsidRPr="00092C0B">
        <w:t xml:space="preserve">, </w:t>
      </w:r>
      <w:r>
        <w:t xml:space="preserve"> 27</w:t>
      </w:r>
      <w:r w:rsidRPr="00092C0B">
        <w:t xml:space="preserve"> крестьянск</w:t>
      </w:r>
      <w:r>
        <w:t>о-</w:t>
      </w:r>
      <w:r w:rsidRPr="00092C0B">
        <w:t>фермерск</w:t>
      </w:r>
      <w:r>
        <w:t xml:space="preserve">их </w:t>
      </w:r>
      <w:r w:rsidRPr="00092C0B">
        <w:t>хозяйств и 4393 личных подсобных хозяйств</w:t>
      </w:r>
      <w:r>
        <w:t>а</w:t>
      </w:r>
      <w:r w:rsidRPr="00092C0B">
        <w:t>, осуществляющих свою деятельность как физическое лицо</w:t>
      </w:r>
      <w:r>
        <w:t>.</w:t>
      </w:r>
    </w:p>
    <w:p w:rsidR="003E5CF4" w:rsidRDefault="003E5CF4" w:rsidP="00FD1F94">
      <w:pPr>
        <w:ind w:firstLine="708"/>
        <w:jc w:val="both"/>
      </w:pPr>
      <w:r w:rsidRPr="00092C0B">
        <w:t>Выручка от реализации работ и услуг</w:t>
      </w:r>
      <w:r>
        <w:t xml:space="preserve"> </w:t>
      </w:r>
      <w:r w:rsidR="00672152">
        <w:t xml:space="preserve">в </w:t>
      </w:r>
      <w:r>
        <w:t>х</w:t>
      </w:r>
      <w:r w:rsidRPr="00F50BEB">
        <w:t>озяйств</w:t>
      </w:r>
      <w:r w:rsidR="00672152">
        <w:t>ах</w:t>
      </w:r>
      <w:r w:rsidRPr="00F50BEB">
        <w:t xml:space="preserve"> всех форм собственности</w:t>
      </w:r>
      <w:r>
        <w:t xml:space="preserve"> за 2016 г </w:t>
      </w:r>
      <w:r w:rsidRPr="00092C0B">
        <w:t xml:space="preserve">составила </w:t>
      </w:r>
      <w:r>
        <w:t xml:space="preserve"> 61</w:t>
      </w:r>
      <w:r w:rsidRPr="00092C0B">
        <w:t xml:space="preserve"> млн.  </w:t>
      </w:r>
      <w:r>
        <w:t>857</w:t>
      </w:r>
      <w:r w:rsidRPr="00092C0B">
        <w:t xml:space="preserve"> тыс. руб. (</w:t>
      </w:r>
      <w:r>
        <w:t xml:space="preserve">за </w:t>
      </w:r>
      <w:r w:rsidRPr="00092C0B">
        <w:t>201</w:t>
      </w:r>
      <w:r>
        <w:t>5</w:t>
      </w:r>
      <w:r w:rsidRPr="00092C0B">
        <w:t xml:space="preserve"> год</w:t>
      </w:r>
      <w:r>
        <w:t>а 43</w:t>
      </w:r>
      <w:r w:rsidRPr="00092C0B">
        <w:t xml:space="preserve"> млн.  </w:t>
      </w:r>
      <w:r>
        <w:t>24</w:t>
      </w:r>
      <w:r w:rsidRPr="00092C0B">
        <w:t xml:space="preserve"> тыс. руб.)</w:t>
      </w:r>
      <w:r>
        <w:t>.</w:t>
      </w:r>
    </w:p>
    <w:p w:rsidR="003E5CF4" w:rsidRDefault="003E5CF4" w:rsidP="00FD1F94">
      <w:pPr>
        <w:ind w:firstLine="708"/>
        <w:jc w:val="both"/>
      </w:pPr>
      <w:r>
        <w:t>С</w:t>
      </w:r>
      <w:r w:rsidRPr="00092C0B">
        <w:t>ебестоимость от реализации продукции</w:t>
      </w:r>
      <w:r>
        <w:t xml:space="preserve"> </w:t>
      </w:r>
      <w:r w:rsidR="00672152">
        <w:t xml:space="preserve">в </w:t>
      </w:r>
      <w:r>
        <w:t>х</w:t>
      </w:r>
      <w:r w:rsidRPr="00F50BEB">
        <w:t>озяйств</w:t>
      </w:r>
      <w:r w:rsidR="00672152">
        <w:t>ах</w:t>
      </w:r>
      <w:r w:rsidRPr="00F50BEB">
        <w:t xml:space="preserve"> всех форм собственности</w:t>
      </w:r>
      <w:r>
        <w:t xml:space="preserve"> за 2016 г </w:t>
      </w:r>
      <w:r w:rsidRPr="00092C0B">
        <w:t xml:space="preserve">составила </w:t>
      </w:r>
      <w:r>
        <w:t xml:space="preserve"> 56</w:t>
      </w:r>
      <w:r w:rsidRPr="00092C0B">
        <w:t xml:space="preserve"> млн.  </w:t>
      </w:r>
      <w:r>
        <w:t>204</w:t>
      </w:r>
      <w:r w:rsidRPr="00092C0B">
        <w:t xml:space="preserve"> тыс. руб. (</w:t>
      </w:r>
      <w:r>
        <w:t xml:space="preserve">за </w:t>
      </w:r>
      <w:r w:rsidRPr="00092C0B">
        <w:t>201</w:t>
      </w:r>
      <w:r>
        <w:t>5</w:t>
      </w:r>
      <w:r w:rsidRPr="00092C0B">
        <w:t xml:space="preserve"> год</w:t>
      </w:r>
      <w:r>
        <w:t>а 39</w:t>
      </w:r>
      <w:r w:rsidRPr="00092C0B">
        <w:t xml:space="preserve"> млн.  </w:t>
      </w:r>
      <w:r>
        <w:t>689</w:t>
      </w:r>
      <w:r w:rsidRPr="00092C0B">
        <w:t xml:space="preserve"> тыс. руб</w:t>
      </w:r>
      <w:r>
        <w:t>.).</w:t>
      </w:r>
    </w:p>
    <w:p w:rsidR="003E5CF4" w:rsidRPr="00092C0B" w:rsidRDefault="003E5CF4" w:rsidP="00FD1F94">
      <w:pPr>
        <w:ind w:firstLine="708"/>
        <w:jc w:val="both"/>
      </w:pPr>
      <w:r w:rsidRPr="00092C0B">
        <w:lastRenderedPageBreak/>
        <w:t>Валовый выпуск</w:t>
      </w:r>
      <w:r>
        <w:t xml:space="preserve"> продукции</w:t>
      </w:r>
      <w:r w:rsidR="00672152">
        <w:t xml:space="preserve"> в</w:t>
      </w:r>
      <w:r>
        <w:t xml:space="preserve"> х</w:t>
      </w:r>
      <w:r w:rsidRPr="00F50BEB">
        <w:t>озяйств</w:t>
      </w:r>
      <w:r w:rsidR="00672152">
        <w:t>ах</w:t>
      </w:r>
      <w:r w:rsidRPr="00F50BEB">
        <w:t xml:space="preserve"> всех форм собственности</w:t>
      </w:r>
      <w:r>
        <w:t xml:space="preserve"> за 2016 г составил 68</w:t>
      </w:r>
      <w:r w:rsidRPr="00092C0B">
        <w:t xml:space="preserve"> млн.  </w:t>
      </w:r>
      <w:r>
        <w:t>519</w:t>
      </w:r>
      <w:r w:rsidRPr="00092C0B">
        <w:t xml:space="preserve"> тыс. руб. (</w:t>
      </w:r>
      <w:r>
        <w:t xml:space="preserve">за </w:t>
      </w:r>
      <w:r w:rsidRPr="00092C0B">
        <w:t>201</w:t>
      </w:r>
      <w:r>
        <w:t>5</w:t>
      </w:r>
      <w:r w:rsidRPr="00092C0B">
        <w:t xml:space="preserve"> год</w:t>
      </w:r>
      <w:r>
        <w:t>а 58</w:t>
      </w:r>
      <w:r w:rsidRPr="00092C0B">
        <w:t xml:space="preserve"> млн.  </w:t>
      </w:r>
      <w:r>
        <w:t>215</w:t>
      </w:r>
      <w:r w:rsidRPr="00092C0B">
        <w:t xml:space="preserve"> тыс. руб</w:t>
      </w:r>
      <w:r>
        <w:t>.).</w:t>
      </w:r>
    </w:p>
    <w:p w:rsidR="003E5CF4" w:rsidRDefault="003E5CF4" w:rsidP="00FD1F94">
      <w:pPr>
        <w:ind w:firstLine="360"/>
        <w:jc w:val="both"/>
      </w:pPr>
      <w:r>
        <w:tab/>
        <w:t>Х</w:t>
      </w:r>
      <w:r w:rsidRPr="00F50BEB">
        <w:t>озяйств</w:t>
      </w:r>
      <w:r>
        <w:t xml:space="preserve">ами </w:t>
      </w:r>
      <w:r w:rsidRPr="00F50BEB">
        <w:t xml:space="preserve"> всех форм собственности</w:t>
      </w:r>
      <w:r>
        <w:t xml:space="preserve"> за 2016 г получено прибыли 5</w:t>
      </w:r>
      <w:r w:rsidRPr="00092C0B">
        <w:t xml:space="preserve"> млн.</w:t>
      </w:r>
      <w:r>
        <w:t xml:space="preserve"> 653</w:t>
      </w:r>
      <w:r w:rsidR="00B157FC">
        <w:t xml:space="preserve"> </w:t>
      </w:r>
      <w:r w:rsidRPr="00092C0B">
        <w:t>тыс. руб. (</w:t>
      </w:r>
      <w:r>
        <w:t xml:space="preserve">за </w:t>
      </w:r>
      <w:r w:rsidRPr="00092C0B">
        <w:t>201</w:t>
      </w:r>
      <w:r>
        <w:t>5</w:t>
      </w:r>
      <w:r w:rsidRPr="00092C0B">
        <w:t xml:space="preserve"> год</w:t>
      </w:r>
      <w:r>
        <w:t>а 3</w:t>
      </w:r>
      <w:r w:rsidRPr="00092C0B">
        <w:t xml:space="preserve"> млн.  </w:t>
      </w:r>
      <w:r>
        <w:t>410</w:t>
      </w:r>
      <w:r w:rsidRPr="00092C0B">
        <w:t xml:space="preserve"> тыс. руб</w:t>
      </w:r>
      <w:r>
        <w:t>.).</w:t>
      </w:r>
    </w:p>
    <w:p w:rsidR="003E5CF4" w:rsidRDefault="003E5CF4" w:rsidP="00FD1F94">
      <w:pPr>
        <w:ind w:firstLine="360"/>
        <w:jc w:val="both"/>
      </w:pPr>
      <w:r>
        <w:tab/>
        <w:t>Основной формой хозяйствования  на селе  в Чунском районе становятся крестьянские фермерские хозяйства. В течение последних лет наблюдается их количественный рост (2014 го</w:t>
      </w:r>
      <w:r w:rsidR="00B157FC">
        <w:t xml:space="preserve">д – 18, 2015 год – 24, 2016 год </w:t>
      </w:r>
      <w:r>
        <w:t>– 27). Сельскохозяйственные предприятия  сокращают свою деятельность. Главной причиной является  износ производственных мощностей, недостаток финансовых средств, отсутствие квалифицированной рабочей силы.</w:t>
      </w:r>
    </w:p>
    <w:p w:rsidR="003E5CF4" w:rsidRDefault="003E5CF4" w:rsidP="00FD1F94">
      <w:pPr>
        <w:ind w:firstLine="360"/>
        <w:jc w:val="both"/>
      </w:pPr>
      <w:r>
        <w:tab/>
        <w:t xml:space="preserve">СПК «Луч» сокращает деятельность в сфере сельского хозяйства, основным видом деятельности становится – обеспечение тепловой энергией объектов бюджетной сферы и производственных помещений. Для ведения сельхоз. работ учредителями создано 2 КФХ. </w:t>
      </w:r>
    </w:p>
    <w:p w:rsidR="003E5CF4" w:rsidRDefault="003E5CF4" w:rsidP="00FD1F94">
      <w:pPr>
        <w:ind w:firstLine="360"/>
        <w:jc w:val="both"/>
      </w:pPr>
      <w:r>
        <w:tab/>
        <w:t>СПК «Маяк» находится на грани банкротства.</w:t>
      </w:r>
    </w:p>
    <w:p w:rsidR="003E5CF4" w:rsidRDefault="003E5CF4" w:rsidP="00FD1F94">
      <w:pPr>
        <w:ind w:firstLine="360"/>
        <w:jc w:val="both"/>
      </w:pPr>
      <w:r>
        <w:tab/>
        <w:t>В связи с сокращением объемов выпуска продукции сельхоз. организациями, снизился индекс производства продукции, который составил 58,5%.</w:t>
      </w:r>
    </w:p>
    <w:p w:rsidR="003E5CF4" w:rsidRPr="009B4E1D" w:rsidRDefault="00B157FC" w:rsidP="009B4E1D">
      <w:pPr>
        <w:pStyle w:val="2"/>
        <w:rPr>
          <w:color w:val="auto"/>
        </w:rPr>
      </w:pPr>
      <w:bookmarkStart w:id="22" w:name="_Toc105683243"/>
      <w:r w:rsidRPr="009B4E1D">
        <w:rPr>
          <w:color w:val="auto"/>
        </w:rPr>
        <w:t>Строительный комплекс</w:t>
      </w:r>
      <w:bookmarkEnd w:id="22"/>
    </w:p>
    <w:p w:rsidR="003E5CF4" w:rsidRDefault="003E5CF4" w:rsidP="00FD1F94">
      <w:pPr>
        <w:tabs>
          <w:tab w:val="left" w:pos="993"/>
        </w:tabs>
        <w:ind w:firstLine="709"/>
        <w:jc w:val="both"/>
      </w:pPr>
      <w:r w:rsidRPr="007D5B82">
        <w:t>Объем выполненных</w:t>
      </w:r>
      <w:r>
        <w:t xml:space="preserve"> строительных  работ  за 2016 год составил 93,21</w:t>
      </w:r>
      <w:r w:rsidRPr="007D5B82">
        <w:t xml:space="preserve"> млн. рублей</w:t>
      </w:r>
      <w:r>
        <w:t>.</w:t>
      </w:r>
    </w:p>
    <w:p w:rsidR="003E5CF4" w:rsidRDefault="003E5CF4" w:rsidP="00FD1F94">
      <w:pPr>
        <w:tabs>
          <w:tab w:val="left" w:pos="993"/>
        </w:tabs>
        <w:ind w:firstLine="709"/>
        <w:jc w:val="both"/>
      </w:pPr>
      <w:r>
        <w:t xml:space="preserve">Строительно-монтажные работы осуществлялись по направление – капитальный ремонт учреждений бюджетной сферы, ремонт объектов ЖКХ, индивидуальное  жилищное строительство. </w:t>
      </w:r>
      <w:r w:rsidRPr="007D5B82">
        <w:t>В 2016 году введено в эксплуатацию 13 индивидуальных жилых д</w:t>
      </w:r>
      <w:r w:rsidR="00B157FC">
        <w:t>омов, общей площадью  1684 м</w:t>
      </w:r>
      <w:r w:rsidR="00B157FC">
        <w:rPr>
          <w:vertAlign w:val="superscript"/>
        </w:rPr>
        <w:t>2</w:t>
      </w:r>
      <w:r w:rsidR="00B157FC">
        <w:t xml:space="preserve">, при годовом плане 1536 </w:t>
      </w:r>
      <w:r>
        <w:t>м</w:t>
      </w:r>
      <w:r w:rsidR="00B157FC">
        <w:rPr>
          <w:vertAlign w:val="superscript"/>
        </w:rPr>
        <w:t>2</w:t>
      </w:r>
      <w:r>
        <w:t>, что составило 109,6</w:t>
      </w:r>
      <w:r w:rsidRPr="007D5B82">
        <w:t>%.</w:t>
      </w:r>
    </w:p>
    <w:p w:rsidR="003E5CF4" w:rsidRDefault="003E5CF4" w:rsidP="00FD1F94">
      <w:pPr>
        <w:ind w:firstLine="708"/>
        <w:jc w:val="both"/>
        <w:rPr>
          <w:lang w:eastAsia="en-US"/>
        </w:rPr>
      </w:pPr>
      <w:r w:rsidRPr="0047284C">
        <w:rPr>
          <w:lang w:eastAsia="en-US"/>
        </w:rPr>
        <w:t xml:space="preserve">В краткосрочный план реализации региональной программы капитального ремонта общего имущества в многоквартирных домах на территории Иркутской области на 2016 год был включен многоквартирный </w:t>
      </w:r>
      <w:r w:rsidR="00B157FC">
        <w:rPr>
          <w:lang w:eastAsia="en-US"/>
        </w:rPr>
        <w:t>дом, расположенный по адресу: р</w:t>
      </w:r>
      <w:r w:rsidRPr="0047284C">
        <w:rPr>
          <w:lang w:eastAsia="en-US"/>
        </w:rPr>
        <w:t>п. Чунский, ул. Фрунзе, д. 4</w:t>
      </w:r>
      <w:r>
        <w:rPr>
          <w:lang w:eastAsia="en-US"/>
        </w:rPr>
        <w:t>.</w:t>
      </w:r>
      <w:r w:rsidRPr="0047284C">
        <w:rPr>
          <w:lang w:eastAsia="en-US"/>
        </w:rPr>
        <w:t xml:space="preserve"> С</w:t>
      </w:r>
      <w:r>
        <w:rPr>
          <w:lang w:eastAsia="en-US"/>
        </w:rPr>
        <w:t>тоимость работ по дому составила</w:t>
      </w:r>
      <w:r w:rsidRPr="0047284C">
        <w:rPr>
          <w:lang w:eastAsia="en-US"/>
        </w:rPr>
        <w:t xml:space="preserve"> 5 247 281,59 рублей. </w:t>
      </w:r>
    </w:p>
    <w:p w:rsidR="003E5CF4" w:rsidRPr="007D5B82" w:rsidRDefault="003E5CF4" w:rsidP="00FD1F94">
      <w:pPr>
        <w:ind w:firstLine="708"/>
        <w:jc w:val="both"/>
      </w:pPr>
      <w:r w:rsidRPr="0047284C">
        <w:rPr>
          <w:lang w:eastAsia="en-US"/>
        </w:rPr>
        <w:t>Собираемость взносов на капитальный ремонт в Чунском районном муниципальном образо</w:t>
      </w:r>
      <w:r>
        <w:rPr>
          <w:lang w:eastAsia="en-US"/>
        </w:rPr>
        <w:t>вании низкая</w:t>
      </w:r>
      <w:r w:rsidRPr="0047284C">
        <w:rPr>
          <w:lang w:eastAsia="en-US"/>
        </w:rPr>
        <w:t xml:space="preserve"> и в </w:t>
      </w:r>
      <w:r w:rsidR="00B157FC">
        <w:rPr>
          <w:lang w:eastAsia="en-US"/>
        </w:rPr>
        <w:t>среднем по району составляет 28</w:t>
      </w:r>
      <w:r w:rsidRPr="0047284C">
        <w:rPr>
          <w:lang w:eastAsia="en-US"/>
        </w:rPr>
        <w:t>%.</w:t>
      </w:r>
    </w:p>
    <w:p w:rsidR="003E5CF4" w:rsidRDefault="003E5CF4" w:rsidP="00FD1F94">
      <w:pPr>
        <w:numPr>
          <w:ilvl w:val="0"/>
          <w:numId w:val="1"/>
        </w:numPr>
        <w:tabs>
          <w:tab w:val="clear" w:pos="1133"/>
          <w:tab w:val="num" w:pos="0"/>
          <w:tab w:val="num" w:pos="708"/>
        </w:tabs>
        <w:ind w:left="0"/>
        <w:jc w:val="both"/>
      </w:pPr>
      <w:r>
        <w:tab/>
        <w:t xml:space="preserve">Продолжается строительство </w:t>
      </w:r>
      <w:r w:rsidRPr="008C468A">
        <w:rPr>
          <w:lang w:eastAsia="en-US"/>
        </w:rPr>
        <w:t>школы на 350 учащихся в поселке Новочунка Чунского района</w:t>
      </w:r>
      <w:r>
        <w:rPr>
          <w:lang w:eastAsia="en-US"/>
        </w:rPr>
        <w:t>. Выполнение за 2016 год составило – 67,6 млн. руб.</w:t>
      </w:r>
    </w:p>
    <w:p w:rsidR="003E5CF4" w:rsidRDefault="003E5CF4" w:rsidP="00FD1F94">
      <w:pPr>
        <w:numPr>
          <w:ilvl w:val="0"/>
          <w:numId w:val="1"/>
        </w:numPr>
        <w:tabs>
          <w:tab w:val="clear" w:pos="1133"/>
          <w:tab w:val="num" w:pos="0"/>
          <w:tab w:val="num" w:pos="708"/>
        </w:tabs>
        <w:ind w:left="0"/>
        <w:jc w:val="both"/>
      </w:pPr>
      <w:r>
        <w:tab/>
      </w:r>
      <w:r>
        <w:rPr>
          <w:lang w:eastAsia="en-US"/>
        </w:rPr>
        <w:t>В октябре 2017</w:t>
      </w:r>
      <w:r w:rsidRPr="007D5B82">
        <w:rPr>
          <w:lang w:eastAsia="en-US"/>
        </w:rPr>
        <w:t xml:space="preserve"> года </w:t>
      </w:r>
      <w:r w:rsidRPr="00AA734E">
        <w:rPr>
          <w:lang w:eastAsia="en-US"/>
        </w:rPr>
        <w:t>сданы</w:t>
      </w:r>
      <w:r>
        <w:rPr>
          <w:lang w:eastAsia="en-US"/>
        </w:rPr>
        <w:t xml:space="preserve"> в эксплуатацию три фельдшерско-акушерских</w:t>
      </w:r>
      <w:r w:rsidRPr="007D5B82">
        <w:rPr>
          <w:lang w:eastAsia="en-US"/>
        </w:rPr>
        <w:t xml:space="preserve"> пунк</w:t>
      </w:r>
      <w:r>
        <w:rPr>
          <w:lang w:eastAsia="en-US"/>
        </w:rPr>
        <w:t xml:space="preserve">та -  </w:t>
      </w:r>
      <w:r w:rsidRPr="007D5B82">
        <w:rPr>
          <w:lang w:eastAsia="en-US"/>
        </w:rPr>
        <w:t>на 25 по</w:t>
      </w:r>
      <w:r>
        <w:rPr>
          <w:lang w:eastAsia="en-US"/>
        </w:rPr>
        <w:t>сещений в д. Новобалтурина,  на 15 посещений в п. Хоняки,</w:t>
      </w:r>
      <w:r w:rsidR="00B157FC">
        <w:rPr>
          <w:lang w:eastAsia="en-US"/>
        </w:rPr>
        <w:t xml:space="preserve"> </w:t>
      </w:r>
      <w:r>
        <w:rPr>
          <w:lang w:eastAsia="en-US"/>
        </w:rPr>
        <w:t>на</w:t>
      </w:r>
      <w:r w:rsidR="00B157FC">
        <w:rPr>
          <w:lang w:eastAsia="en-US"/>
        </w:rPr>
        <w:t xml:space="preserve"> </w:t>
      </w:r>
      <w:r w:rsidRPr="007D5B82">
        <w:rPr>
          <w:lang w:eastAsia="en-US"/>
        </w:rPr>
        <w:t>25 по</w:t>
      </w:r>
      <w:r>
        <w:rPr>
          <w:lang w:eastAsia="en-US"/>
        </w:rPr>
        <w:t>сещений в п. Изыкан. К концу 2017 года планируется сдача  в эксплуатацию ФАПа в п. Бидога.</w:t>
      </w:r>
    </w:p>
    <w:p w:rsidR="003E5CF4" w:rsidRDefault="003E5CF4" w:rsidP="00FD1F94">
      <w:pPr>
        <w:jc w:val="both"/>
      </w:pPr>
      <w:r>
        <w:rPr>
          <w:lang w:eastAsia="en-US"/>
        </w:rPr>
        <w:tab/>
        <w:t>Ведется строительство системы</w:t>
      </w:r>
      <w:r w:rsidRPr="00D70C18">
        <w:rPr>
          <w:lang w:eastAsia="en-US"/>
        </w:rPr>
        <w:t xml:space="preserve"> наружного водоснабжения центральной части поселка Веселый</w:t>
      </w:r>
      <w:r>
        <w:rPr>
          <w:lang w:eastAsia="en-US"/>
        </w:rPr>
        <w:t xml:space="preserve">. </w:t>
      </w:r>
      <w:r w:rsidRPr="007D5B82">
        <w:t>Объем финансирования на 2016 год - 17, 4 млн. рублей (2-ая очередь), исполнено в 2016 году - 10,9 млн. рублей (федеральный бюджет), проложено 2,8 км водовода, установлено 34 водоразборных колонки.</w:t>
      </w:r>
    </w:p>
    <w:p w:rsidR="003E5CF4" w:rsidRPr="00D421F8" w:rsidRDefault="003E5CF4" w:rsidP="00FD1F94">
      <w:pPr>
        <w:jc w:val="both"/>
        <w:rPr>
          <w:lang w:eastAsia="en-US"/>
        </w:rPr>
      </w:pPr>
      <w:r>
        <w:rPr>
          <w:lang w:eastAsia="en-US"/>
        </w:rPr>
        <w:tab/>
        <w:t xml:space="preserve"> Проведен в</w:t>
      </w:r>
      <w:r w:rsidRPr="00D70C18">
        <w:rPr>
          <w:lang w:eastAsia="en-US"/>
        </w:rPr>
        <w:t>ыборочный ка</w:t>
      </w:r>
      <w:r w:rsidR="00B157FC">
        <w:rPr>
          <w:lang w:eastAsia="en-US"/>
        </w:rPr>
        <w:t>питальный ремонт МОБУ СОШ № 4 р</w:t>
      </w:r>
      <w:r w:rsidRPr="00D70C18">
        <w:rPr>
          <w:lang w:eastAsia="en-US"/>
        </w:rPr>
        <w:t>п. Лесогорск (замена деревянных оконных блоков на ПВХ стеклопакеты и монтаж теплоотражател</w:t>
      </w:r>
      <w:r>
        <w:rPr>
          <w:lang w:eastAsia="en-US"/>
        </w:rPr>
        <w:t xml:space="preserve">ей для отопительных радиаторов). </w:t>
      </w:r>
      <w:r w:rsidRPr="007D5B82">
        <w:t>Выполнение составило 4 059,989 тыс. рублей. Исполнение данного мероприятия позволило значительно улучшить тепловой режим в здании школы.</w:t>
      </w:r>
    </w:p>
    <w:p w:rsidR="003E5CF4" w:rsidRPr="009B4E1D" w:rsidRDefault="003E5CF4" w:rsidP="009B4E1D">
      <w:pPr>
        <w:pStyle w:val="2"/>
        <w:rPr>
          <w:color w:val="auto"/>
          <w:lang w:eastAsia="en-US"/>
        </w:rPr>
      </w:pPr>
      <w:r>
        <w:rPr>
          <w:i/>
          <w:lang w:eastAsia="en-US"/>
        </w:rPr>
        <w:tab/>
      </w:r>
      <w:bookmarkStart w:id="23" w:name="_Toc105683244"/>
      <w:r w:rsidRPr="009B4E1D">
        <w:rPr>
          <w:color w:val="auto"/>
          <w:lang w:eastAsia="en-US"/>
        </w:rPr>
        <w:t>Транспорт</w:t>
      </w:r>
      <w:r w:rsidR="00B157FC" w:rsidRPr="009B4E1D">
        <w:rPr>
          <w:color w:val="auto"/>
          <w:lang w:eastAsia="en-US"/>
        </w:rPr>
        <w:t xml:space="preserve"> и связь. Дорожная деятельность</w:t>
      </w:r>
      <w:bookmarkEnd w:id="23"/>
    </w:p>
    <w:p w:rsidR="003E5CF4" w:rsidRDefault="003E5CF4" w:rsidP="00FD1F94">
      <w:pPr>
        <w:tabs>
          <w:tab w:val="left" w:pos="993"/>
        </w:tabs>
        <w:ind w:firstLine="709"/>
        <w:jc w:val="both"/>
        <w:rPr>
          <w:lang w:eastAsia="en-US"/>
        </w:rPr>
      </w:pPr>
      <w:r w:rsidRPr="007D5B82">
        <w:rPr>
          <w:lang w:eastAsia="en-US"/>
        </w:rPr>
        <w:t xml:space="preserve">Транспортная сеть Чунского района представлена автомобильными дорогами общей протяженностью 941,9 км, в том числе с твердым покрытием проезжей части – 550,4 км, с грунтовым покрытием </w:t>
      </w:r>
      <w:r>
        <w:rPr>
          <w:lang w:eastAsia="en-US"/>
        </w:rPr>
        <w:t xml:space="preserve">– </w:t>
      </w:r>
      <w:r w:rsidRPr="007D5B82">
        <w:rPr>
          <w:lang w:eastAsia="en-US"/>
        </w:rPr>
        <w:t>391,5 км</w:t>
      </w:r>
      <w:r>
        <w:rPr>
          <w:lang w:eastAsia="en-US"/>
        </w:rPr>
        <w:t>. По территории района проходит автодорога регионального значения Седаново – Кодинск, автодорога  межмуниципального значения Тайшет –Чуна –Братск.</w:t>
      </w:r>
    </w:p>
    <w:p w:rsidR="003E5CF4" w:rsidRDefault="003E5CF4" w:rsidP="00FD1F94">
      <w:pPr>
        <w:tabs>
          <w:tab w:val="left" w:pos="993"/>
        </w:tabs>
        <w:ind w:firstLine="709"/>
        <w:jc w:val="both"/>
        <w:rPr>
          <w:lang w:eastAsia="en-US"/>
        </w:rPr>
      </w:pPr>
      <w:r>
        <w:rPr>
          <w:lang w:eastAsia="en-US"/>
        </w:rPr>
        <w:t>Чунский участок филиала</w:t>
      </w:r>
      <w:r w:rsidRPr="007D5B82">
        <w:rPr>
          <w:lang w:eastAsia="en-US"/>
        </w:rPr>
        <w:t xml:space="preserve"> «Тайшетский» ОАО «Дорожная служба Иркутской области»</w:t>
      </w:r>
      <w:r>
        <w:rPr>
          <w:lang w:eastAsia="en-US"/>
        </w:rPr>
        <w:t xml:space="preserve"> обслуживает</w:t>
      </w:r>
      <w:r w:rsidR="00B157FC">
        <w:rPr>
          <w:lang w:eastAsia="en-US"/>
        </w:rPr>
        <w:t xml:space="preserve"> </w:t>
      </w:r>
      <w:r>
        <w:rPr>
          <w:lang w:eastAsia="en-US"/>
        </w:rPr>
        <w:t>353,4 км дорог. В</w:t>
      </w:r>
      <w:r w:rsidRPr="007D5B82">
        <w:rPr>
          <w:lang w:eastAsia="en-US"/>
        </w:rPr>
        <w:t xml:space="preserve"> 2016 год</w:t>
      </w:r>
      <w:r>
        <w:rPr>
          <w:lang w:eastAsia="en-US"/>
        </w:rPr>
        <w:t>у</w:t>
      </w:r>
      <w:r w:rsidRPr="007D5B82">
        <w:rPr>
          <w:lang w:eastAsia="en-US"/>
        </w:rPr>
        <w:t xml:space="preserve"> выполнены работы по автомобильным дорогам общего пользования в</w:t>
      </w:r>
      <w:r>
        <w:rPr>
          <w:lang w:eastAsia="en-US"/>
        </w:rPr>
        <w:t xml:space="preserve"> сумме 121,4 млн. руб.</w:t>
      </w:r>
    </w:p>
    <w:p w:rsidR="003E5CF4" w:rsidRPr="007D5B82" w:rsidRDefault="003E5CF4" w:rsidP="00FD1F94">
      <w:pPr>
        <w:tabs>
          <w:tab w:val="left" w:pos="993"/>
        </w:tabs>
        <w:ind w:firstLine="709"/>
        <w:jc w:val="both"/>
        <w:rPr>
          <w:lang w:eastAsia="en-US"/>
        </w:rPr>
      </w:pPr>
      <w:r w:rsidRPr="007D5B82">
        <w:rPr>
          <w:lang w:eastAsia="en-US"/>
        </w:rPr>
        <w:t>С января 2016 года продолжается строительство участка автомобильной дороги «Тайшет – Чу</w:t>
      </w:r>
      <w:r w:rsidR="00B157FC">
        <w:rPr>
          <w:lang w:eastAsia="en-US"/>
        </w:rPr>
        <w:t>на – Братск» км 117 – км 155 (р</w:t>
      </w:r>
      <w:r w:rsidRPr="007D5B82">
        <w:rPr>
          <w:lang w:eastAsia="en-US"/>
        </w:rPr>
        <w:t xml:space="preserve">п.Чунский – п. Чукша), с участием подрядных организаций ОАО </w:t>
      </w:r>
      <w:r w:rsidRPr="007D5B82">
        <w:rPr>
          <w:lang w:eastAsia="en-US"/>
        </w:rPr>
        <w:lastRenderedPageBreak/>
        <w:t>«Дорожная служба Иркутской области», ООО «Братскдорстрой», ОАО «Сибна», МК 162.</w:t>
      </w:r>
      <w:r>
        <w:rPr>
          <w:lang w:eastAsia="en-US"/>
        </w:rPr>
        <w:t xml:space="preserve"> Объем выполненных работ составил 1 млрд. 638 млн. 797,6 тыс. рублей</w:t>
      </w:r>
    </w:p>
    <w:p w:rsidR="003E5CF4" w:rsidRPr="003D789D" w:rsidRDefault="003E5CF4" w:rsidP="00FD1F94">
      <w:pPr>
        <w:suppressAutoHyphens/>
        <w:ind w:firstLine="709"/>
        <w:jc w:val="both"/>
      </w:pPr>
      <w:r w:rsidRPr="003D789D">
        <w:t xml:space="preserve">Пассажирская транспортная связь с областным центром и между поселениями района обеспечивается железнодорожным и автомобильным транспортом. Расстояние от районного центра </w:t>
      </w:r>
      <w:r>
        <w:t>пос. Чунский до г. Иркутска  808</w:t>
      </w:r>
      <w:r w:rsidRPr="003D789D">
        <w:t xml:space="preserve"> км. Станция Чуна находится на 142 км участка железной дороги Тайшет – Братск, протяженность железной дороги по Чунскому району составляет 120 км. Район удален от железнодорожной магистрали Москва – Владивосток на 85 км южной точкой и 295 км северной.</w:t>
      </w:r>
    </w:p>
    <w:p w:rsidR="003E5CF4" w:rsidRPr="003D789D" w:rsidRDefault="003E5CF4" w:rsidP="00FD1F94">
      <w:pPr>
        <w:suppressAutoHyphens/>
        <w:ind w:firstLine="709"/>
        <w:jc w:val="both"/>
      </w:pPr>
      <w:r w:rsidRPr="003D789D">
        <w:t>В 2006 году через Чунский район проложена трубопроводная система «Восточная Сибирь – Тихий океан».</w:t>
      </w:r>
    </w:p>
    <w:p w:rsidR="003E5CF4" w:rsidRPr="003D789D" w:rsidRDefault="003E5CF4" w:rsidP="00FD1F94">
      <w:pPr>
        <w:suppressAutoHyphens/>
        <w:ind w:firstLine="709"/>
        <w:jc w:val="both"/>
      </w:pPr>
      <w:r w:rsidRPr="003D789D">
        <w:t>По территории района проходят линии электропередач ЛЭП-500 и ЛЭП -110.</w:t>
      </w:r>
    </w:p>
    <w:p w:rsidR="003E5CF4" w:rsidRPr="007D5B82" w:rsidRDefault="003E5CF4" w:rsidP="00FD1F94">
      <w:pPr>
        <w:tabs>
          <w:tab w:val="left" w:pos="993"/>
        </w:tabs>
        <w:ind w:firstLine="709"/>
        <w:jc w:val="both"/>
        <w:rPr>
          <w:lang w:eastAsia="en-US"/>
        </w:rPr>
      </w:pPr>
      <w:r>
        <w:rPr>
          <w:lang w:eastAsia="en-US"/>
        </w:rPr>
        <w:t>Автомобильное транспортное обслуживание в районе осуществляется</w:t>
      </w:r>
      <w:r w:rsidRPr="007D5B82">
        <w:rPr>
          <w:lang w:eastAsia="en-US"/>
        </w:rPr>
        <w:t xml:space="preserve"> автобу</w:t>
      </w:r>
      <w:r>
        <w:rPr>
          <w:lang w:eastAsia="en-US"/>
        </w:rPr>
        <w:t>сными пассажирскими перевозками по 7 маршрутам и заключенным муниципальным контрактам.</w:t>
      </w:r>
    </w:p>
    <w:p w:rsidR="003E5CF4" w:rsidRDefault="003E5CF4" w:rsidP="00FD1F94">
      <w:pPr>
        <w:tabs>
          <w:tab w:val="left" w:pos="993"/>
        </w:tabs>
        <w:ind w:firstLine="709"/>
        <w:jc w:val="both"/>
        <w:rPr>
          <w:lang w:eastAsia="en-US"/>
        </w:rPr>
      </w:pPr>
      <w:r>
        <w:rPr>
          <w:lang w:eastAsia="en-US"/>
        </w:rPr>
        <w:t>В рамках</w:t>
      </w:r>
      <w:r w:rsidRPr="007D5B82">
        <w:rPr>
          <w:lang w:eastAsia="en-US"/>
        </w:rPr>
        <w:t xml:space="preserve"> выполнения Постановления Правительства Иркутской области «Об обеспечении равной доступности услуг общественного транспорта в Иркутской области для отдельных категорий граждан, оказание мер социальной поддержки</w:t>
      </w:r>
      <w:r>
        <w:rPr>
          <w:lang w:eastAsia="en-US"/>
        </w:rPr>
        <w:t>,</w:t>
      </w:r>
      <w:r w:rsidRPr="007D5B82">
        <w:rPr>
          <w:lang w:eastAsia="en-US"/>
        </w:rPr>
        <w:t xml:space="preserve"> которых относится к ведению РФ и Иркутской области» производится перевозка льготной категории граждан</w:t>
      </w:r>
      <w:r>
        <w:rPr>
          <w:lang w:eastAsia="en-US"/>
        </w:rPr>
        <w:t>.</w:t>
      </w:r>
    </w:p>
    <w:p w:rsidR="003E5CF4" w:rsidRPr="00435A15" w:rsidRDefault="003E5CF4" w:rsidP="00FD1F94">
      <w:pPr>
        <w:tabs>
          <w:tab w:val="left" w:pos="993"/>
        </w:tabs>
        <w:ind w:firstLine="709"/>
        <w:jc w:val="both"/>
        <w:rPr>
          <w:lang w:eastAsia="en-US"/>
        </w:rPr>
      </w:pPr>
      <w:r w:rsidRPr="00435A15">
        <w:rPr>
          <w:lang w:eastAsia="en-US"/>
        </w:rPr>
        <w:t>Практически все населенные пункты района охвачены автобусными пассажирскими перевозками.</w:t>
      </w:r>
    </w:p>
    <w:p w:rsidR="003E5CF4" w:rsidRPr="00435A15" w:rsidRDefault="003E5CF4" w:rsidP="00FD1F94">
      <w:pPr>
        <w:tabs>
          <w:tab w:val="left" w:pos="993"/>
        </w:tabs>
        <w:ind w:firstLine="709"/>
        <w:jc w:val="both"/>
        <w:rPr>
          <w:lang w:eastAsia="en-US"/>
        </w:rPr>
      </w:pPr>
      <w:r w:rsidRPr="00435A15">
        <w:rPr>
          <w:lang w:eastAsia="en-US"/>
        </w:rPr>
        <w:t>Для выполнения Постановления Правительства Иркутской области «Об обеспечении равной доступности услуг общественного транспорта в Иркутской области для отдельных категорий граждан, оказание мер социальной поддержки</w:t>
      </w:r>
      <w:r>
        <w:rPr>
          <w:lang w:eastAsia="en-US"/>
        </w:rPr>
        <w:t>,</w:t>
      </w:r>
      <w:r w:rsidRPr="00435A15">
        <w:rPr>
          <w:lang w:eastAsia="en-US"/>
        </w:rPr>
        <w:t xml:space="preserve"> которых относится к ведению РФ и Иркутской области» производится перевозка льготной категории граждан по маршрутам:</w:t>
      </w:r>
    </w:p>
    <w:p w:rsidR="003E5CF4" w:rsidRPr="00435A15" w:rsidRDefault="003E5CF4" w:rsidP="00FD1F94">
      <w:pPr>
        <w:numPr>
          <w:ilvl w:val="0"/>
          <w:numId w:val="4"/>
        </w:numPr>
        <w:tabs>
          <w:tab w:val="left" w:pos="993"/>
        </w:tabs>
        <w:ind w:left="0" w:firstLine="709"/>
        <w:jc w:val="both"/>
        <w:rPr>
          <w:lang w:eastAsia="en-US"/>
        </w:rPr>
      </w:pPr>
      <w:r w:rsidRPr="00435A15">
        <w:rPr>
          <w:lang w:eastAsia="en-US"/>
        </w:rPr>
        <w:t>№ 102 «Чуна – Октябрьский»;</w:t>
      </w:r>
    </w:p>
    <w:p w:rsidR="003E5CF4" w:rsidRPr="00435A15" w:rsidRDefault="003E5CF4" w:rsidP="00B157FC">
      <w:pPr>
        <w:numPr>
          <w:ilvl w:val="0"/>
          <w:numId w:val="4"/>
        </w:numPr>
        <w:tabs>
          <w:tab w:val="left" w:pos="993"/>
        </w:tabs>
        <w:ind w:left="0" w:firstLine="709"/>
        <w:jc w:val="both"/>
        <w:rPr>
          <w:lang w:eastAsia="en-US"/>
        </w:rPr>
      </w:pPr>
      <w:r w:rsidRPr="00435A15">
        <w:rPr>
          <w:lang w:eastAsia="en-US"/>
        </w:rPr>
        <w:t>№ 103 «Чуна – Кулиш».</w:t>
      </w:r>
    </w:p>
    <w:p w:rsidR="003E5CF4" w:rsidRPr="009B4E1D" w:rsidRDefault="003E5CF4" w:rsidP="009B4E1D">
      <w:pPr>
        <w:pStyle w:val="2"/>
        <w:rPr>
          <w:color w:val="auto"/>
        </w:rPr>
      </w:pPr>
      <w:bookmarkStart w:id="24" w:name="_Toc105683245"/>
      <w:r w:rsidRPr="009B4E1D">
        <w:rPr>
          <w:color w:val="auto"/>
        </w:rPr>
        <w:t xml:space="preserve">Климат. </w:t>
      </w:r>
      <w:r w:rsidR="00B157FC" w:rsidRPr="009B4E1D">
        <w:rPr>
          <w:color w:val="auto"/>
        </w:rPr>
        <w:t>Состояние окружающей среды</w:t>
      </w:r>
      <w:bookmarkEnd w:id="24"/>
    </w:p>
    <w:p w:rsidR="003E5CF4" w:rsidRPr="00B35BF8" w:rsidRDefault="003E5CF4" w:rsidP="00FD1F94">
      <w:pPr>
        <w:pStyle w:val="a5"/>
        <w:suppressAutoHyphens/>
        <w:spacing w:after="0"/>
        <w:ind w:firstLine="709"/>
        <w:jc w:val="both"/>
        <w:rPr>
          <w:sz w:val="24"/>
          <w:szCs w:val="24"/>
        </w:rPr>
      </w:pPr>
      <w:r w:rsidRPr="00B35BF8">
        <w:rPr>
          <w:sz w:val="24"/>
          <w:szCs w:val="24"/>
        </w:rPr>
        <w:t>Территория Чунского района относится к району с резко континентальным климатом, характеризующимся резкими колебаниями суточных и годовых температур воздуха, суровой, продолжительной зимой и жарким коротким летом. В декабре температура достигает до -53</w:t>
      </w:r>
      <w:r w:rsidRPr="00B35BF8">
        <w:rPr>
          <w:sz w:val="24"/>
          <w:szCs w:val="24"/>
          <w:vertAlign w:val="superscript"/>
        </w:rPr>
        <w:t>0</w:t>
      </w:r>
      <w:r w:rsidRPr="00B35BF8">
        <w:rPr>
          <w:sz w:val="24"/>
          <w:szCs w:val="24"/>
        </w:rPr>
        <w:t>, летом +37</w:t>
      </w:r>
      <w:r w:rsidRPr="00B35BF8">
        <w:rPr>
          <w:sz w:val="24"/>
          <w:szCs w:val="24"/>
          <w:vertAlign w:val="superscript"/>
        </w:rPr>
        <w:t>0</w:t>
      </w:r>
      <w:r w:rsidRPr="00B35BF8">
        <w:rPr>
          <w:sz w:val="24"/>
          <w:szCs w:val="24"/>
        </w:rPr>
        <w:t xml:space="preserve"> Амплитуда колебания её составляет в среднем 85</w:t>
      </w:r>
      <w:r w:rsidRPr="00B35BF8">
        <w:rPr>
          <w:sz w:val="24"/>
          <w:szCs w:val="24"/>
          <w:vertAlign w:val="superscript"/>
        </w:rPr>
        <w:t>0</w:t>
      </w:r>
      <w:r w:rsidRPr="00B35BF8">
        <w:rPr>
          <w:sz w:val="24"/>
          <w:szCs w:val="24"/>
        </w:rPr>
        <w:t>.</w:t>
      </w:r>
    </w:p>
    <w:p w:rsidR="003E5CF4" w:rsidRPr="00B35BF8" w:rsidRDefault="003E5CF4" w:rsidP="00FD1F94">
      <w:pPr>
        <w:pStyle w:val="a5"/>
        <w:suppressAutoHyphens/>
        <w:spacing w:after="0"/>
        <w:ind w:firstLine="709"/>
        <w:jc w:val="both"/>
        <w:rPr>
          <w:sz w:val="24"/>
          <w:szCs w:val="24"/>
        </w:rPr>
      </w:pPr>
      <w:r w:rsidRPr="00B35BF8">
        <w:rPr>
          <w:sz w:val="24"/>
          <w:szCs w:val="24"/>
        </w:rPr>
        <w:t>Климат,  в большей части территории, неблагоприятен для земледелия, район относится к зоне рискованного земледелия. Почвы главным образом,  дерново-лесные, дерново-подзолистые, серые лесные.</w:t>
      </w:r>
    </w:p>
    <w:p w:rsidR="003E5CF4" w:rsidRPr="00E07BB9" w:rsidRDefault="003E5CF4" w:rsidP="00FD1F94">
      <w:pPr>
        <w:pStyle w:val="41"/>
      </w:pPr>
      <w:r w:rsidRPr="00E07BB9">
        <w:t xml:space="preserve">По географическому положению и метеоусловиям рассеивания выбросов в атмосфере ситуация в Чунском районе относится к потенциально неблагоприятной, так как поселки Чунский, Лесогорск, Октябрьский расположены в долине р. Чуна. </w:t>
      </w:r>
    </w:p>
    <w:p w:rsidR="003E5CF4" w:rsidRPr="005A52B5" w:rsidRDefault="003E5CF4" w:rsidP="00FD1F94">
      <w:pPr>
        <w:ind w:firstLine="709"/>
        <w:jc w:val="both"/>
      </w:pPr>
      <w:r w:rsidRPr="005A52B5">
        <w:rPr>
          <w:color w:val="000000"/>
          <w:shd w:val="clear" w:color="auto" w:fill="FFFFFF"/>
        </w:rPr>
        <w:t xml:space="preserve">Загрязнение атмосферы в населенных пунктах района является следствием выбросов предприятий теплоэнергетики,  деревообрабатывающей и химической промышленности, большого количества жилого сектора с печным отоплением, а также автотранспорта. </w:t>
      </w:r>
      <w:r w:rsidRPr="005A52B5">
        <w:rPr>
          <w:color w:val="000000"/>
          <w:shd w:val="clear" w:color="auto" w:fill="FFFFFF"/>
        </w:rPr>
        <w:tab/>
      </w:r>
      <w:r w:rsidRPr="005A52B5">
        <w:t xml:space="preserve">Реальная обстановка по загрязнению атмосферного воздуха в  населенных пунктах в сравнении другими районами Иркутской области относительно стабильная, в связи с отсутствием крупных промышленных предприятий и котельных, работающих на твердом топливе. </w:t>
      </w:r>
    </w:p>
    <w:p w:rsidR="003E5CF4" w:rsidRPr="005A52B5" w:rsidRDefault="003E5CF4" w:rsidP="00FD1F94">
      <w:pPr>
        <w:ind w:firstLine="709"/>
        <w:jc w:val="both"/>
      </w:pPr>
      <w:r w:rsidRPr="005A52B5">
        <w:t xml:space="preserve">В районном центре основными загрязнителями окружающей среды являются котельная «Центральная»  и  лесообрабатывающие предприятия. </w:t>
      </w:r>
    </w:p>
    <w:p w:rsidR="003E5CF4" w:rsidRPr="005A52B5" w:rsidRDefault="003E5CF4" w:rsidP="00FD1F94">
      <w:pPr>
        <w:ind w:firstLine="709"/>
        <w:jc w:val="both"/>
      </w:pPr>
      <w:r w:rsidRPr="005A52B5">
        <w:t>В рп. Лесогорск - ООО «Сибхимпром», котельная «Лесогорская», лесоперерабатывающие предприятия.</w:t>
      </w:r>
    </w:p>
    <w:p w:rsidR="003E5CF4" w:rsidRPr="005A52B5" w:rsidRDefault="003E5CF4" w:rsidP="00FD1F94">
      <w:pPr>
        <w:ind w:firstLine="709"/>
        <w:jc w:val="both"/>
      </w:pPr>
      <w:r w:rsidRPr="005A52B5">
        <w:t>В других населенных пунктах района основными  загрязнителями являются предприятия лесопромышленного комплекса.</w:t>
      </w:r>
    </w:p>
    <w:p w:rsidR="003E5CF4" w:rsidRPr="005A52B5" w:rsidRDefault="003E5CF4" w:rsidP="00FD1F94">
      <w:pPr>
        <w:ind w:firstLine="709"/>
        <w:jc w:val="both"/>
      </w:pPr>
      <w:r w:rsidRPr="005A52B5">
        <w:t>Серьезной опасности для техногенного загрязнения окружающей среды они не представляют, что нельзя сказать о крайне негативном влиянии их деятельности на состояние лесов и жизнедеятельности населения.</w:t>
      </w:r>
    </w:p>
    <w:p w:rsidR="003E5CF4" w:rsidRPr="005A52B5" w:rsidRDefault="003E5CF4" w:rsidP="00FD1F94">
      <w:pPr>
        <w:jc w:val="both"/>
      </w:pPr>
      <w:r w:rsidRPr="005A52B5">
        <w:lastRenderedPageBreak/>
        <w:tab/>
        <w:t xml:space="preserve"> В последние несколько лет  резко обострилась проблема задымления населенных пунктов района. Причина – сжигание отходов лесопиления (срезка, щепа, опилки и др.) на нижних складах предприятий. </w:t>
      </w:r>
    </w:p>
    <w:p w:rsidR="003E5CF4" w:rsidRPr="005A52B5" w:rsidRDefault="003E5CF4" w:rsidP="00FD1F94">
      <w:pPr>
        <w:jc w:val="both"/>
      </w:pPr>
      <w:r w:rsidRPr="005A52B5">
        <w:tab/>
        <w:t xml:space="preserve"> Основным видом экономической деятельности в районе является деревообрабатывающее производство. Все имеющиеся мощности по переработке древесины расположенные в районе строились в прошлом веке. Технология переработки предусматривала использование отходов лесопиления  для нужд народного хозяйства СССР. Щепа, опилки направлялись на Бирюсинский и Тулунский гидролизные заводы, в Братск, Байкальск, а часть использовалась для нужд котельной пос. Лесогорск, которая работала на мазуте и щепе. В то время проблем с отходами не существовало.</w:t>
      </w:r>
    </w:p>
    <w:p w:rsidR="003E5CF4" w:rsidRPr="005A52B5" w:rsidRDefault="003E5CF4" w:rsidP="00FD1F94">
      <w:pPr>
        <w:jc w:val="both"/>
      </w:pPr>
      <w:r w:rsidRPr="005A52B5">
        <w:tab/>
        <w:t>Сегодня, когда прекратили существование гидролизные заводы, а целлюлозные предприятия региона не нуждаются в таких количествах сырья, отходы лесопиления стали большой проблемой для многих лесных районов. Нижние склады предприятий района затарены низкосортной древесиной (балансы), щепой и отходами лесопиления.</w:t>
      </w:r>
    </w:p>
    <w:p w:rsidR="003E5CF4" w:rsidRPr="005A52B5" w:rsidRDefault="003E5CF4" w:rsidP="00FD1F94">
      <w:pPr>
        <w:pStyle w:val="ConsPlusTitle"/>
        <w:ind w:firstLine="708"/>
        <w:jc w:val="both"/>
        <w:rPr>
          <w:b w:val="0"/>
          <w:bCs w:val="0"/>
        </w:rPr>
      </w:pPr>
      <w:r w:rsidRPr="005A52B5">
        <w:rPr>
          <w:b w:val="0"/>
          <w:bCs w:val="0"/>
        </w:rPr>
        <w:t>Ежегодный объем заготовки  древесины на территории Чунского района  составляет более 3 млн.  кубометров, из них местные ар</w:t>
      </w:r>
      <w:r w:rsidR="00B157FC">
        <w:rPr>
          <w:b w:val="0"/>
          <w:bCs w:val="0"/>
        </w:rPr>
        <w:t>ендаторы более 1 млн. м</w:t>
      </w:r>
      <w:r w:rsidR="00B157FC">
        <w:rPr>
          <w:b w:val="0"/>
          <w:bCs w:val="0"/>
          <w:vertAlign w:val="superscript"/>
        </w:rPr>
        <w:t>3</w:t>
      </w:r>
      <w:r w:rsidRPr="005A52B5">
        <w:rPr>
          <w:b w:val="0"/>
          <w:bCs w:val="0"/>
        </w:rPr>
        <w:t>.  Учитывая,  что 90% арендаторов производят заготовку в сортиментах, на делянах остается примерно 20% отходов, что сост</w:t>
      </w:r>
      <w:r w:rsidR="00B157FC">
        <w:rPr>
          <w:b w:val="0"/>
          <w:bCs w:val="0"/>
        </w:rPr>
        <w:t>авляет около 650 тыс. м</w:t>
      </w:r>
      <w:r w:rsidR="00B157FC">
        <w:rPr>
          <w:b w:val="0"/>
          <w:bCs w:val="0"/>
          <w:vertAlign w:val="superscript"/>
        </w:rPr>
        <w:t>3</w:t>
      </w:r>
      <w:r w:rsidRPr="005A52B5">
        <w:rPr>
          <w:b w:val="0"/>
          <w:bCs w:val="0"/>
        </w:rPr>
        <w:t>, из них  местные лесозаготови</w:t>
      </w:r>
      <w:r w:rsidR="00B157FC">
        <w:rPr>
          <w:b w:val="0"/>
          <w:bCs w:val="0"/>
        </w:rPr>
        <w:t>тели – около 200 тыс. м</w:t>
      </w:r>
      <w:r w:rsidR="00B157FC">
        <w:rPr>
          <w:b w:val="0"/>
          <w:bCs w:val="0"/>
          <w:vertAlign w:val="superscript"/>
        </w:rPr>
        <w:t>3</w:t>
      </w:r>
      <w:r w:rsidRPr="005A52B5">
        <w:rPr>
          <w:b w:val="0"/>
          <w:bCs w:val="0"/>
        </w:rPr>
        <w:t>. Весь этот объем сжигается на лесных делянах.</w:t>
      </w:r>
    </w:p>
    <w:p w:rsidR="003E5CF4" w:rsidRPr="005A52B5" w:rsidRDefault="003E5CF4" w:rsidP="00FD1F94">
      <w:pPr>
        <w:pStyle w:val="ConsPlusTitle"/>
        <w:ind w:firstLine="708"/>
        <w:jc w:val="both"/>
        <w:rPr>
          <w:b w:val="0"/>
          <w:bCs w:val="0"/>
        </w:rPr>
      </w:pPr>
      <w:r w:rsidRPr="005A52B5">
        <w:rPr>
          <w:b w:val="0"/>
          <w:bCs w:val="0"/>
        </w:rPr>
        <w:t>При производстве пиломатериалов и разделке древесины на нижних складах образуе</w:t>
      </w:r>
      <w:r w:rsidR="00B157FC">
        <w:rPr>
          <w:b w:val="0"/>
          <w:bCs w:val="0"/>
        </w:rPr>
        <w:t>тся примерно 315 тыс. м</w:t>
      </w:r>
      <w:r w:rsidR="00B157FC">
        <w:rPr>
          <w:b w:val="0"/>
          <w:bCs w:val="0"/>
          <w:vertAlign w:val="superscript"/>
        </w:rPr>
        <w:t>3</w:t>
      </w:r>
      <w:r w:rsidRPr="005A52B5">
        <w:rPr>
          <w:b w:val="0"/>
          <w:bCs w:val="0"/>
        </w:rPr>
        <w:t xml:space="preserve"> отходов – из них около 60% (190 тысяч кубометров) срезк</w:t>
      </w:r>
      <w:r w:rsidR="00B157FC">
        <w:rPr>
          <w:b w:val="0"/>
          <w:bCs w:val="0"/>
        </w:rPr>
        <w:t xml:space="preserve">а и горбыль и 40% (125 тыс. </w:t>
      </w:r>
      <w:r w:rsidRPr="005A52B5">
        <w:rPr>
          <w:b w:val="0"/>
          <w:bCs w:val="0"/>
        </w:rPr>
        <w:t>м</w:t>
      </w:r>
      <w:r w:rsidR="00B157FC">
        <w:rPr>
          <w:b w:val="0"/>
          <w:bCs w:val="0"/>
          <w:vertAlign w:val="superscript"/>
        </w:rPr>
        <w:t>3</w:t>
      </w:r>
      <w:r w:rsidRPr="005A52B5">
        <w:rPr>
          <w:b w:val="0"/>
          <w:bCs w:val="0"/>
        </w:rPr>
        <w:t xml:space="preserve">) опилки. </w:t>
      </w:r>
    </w:p>
    <w:p w:rsidR="003E5CF4" w:rsidRPr="005A52B5" w:rsidRDefault="003E5CF4" w:rsidP="00FD1F94">
      <w:pPr>
        <w:pStyle w:val="ConsPlusTitle"/>
        <w:ind w:firstLine="708"/>
        <w:jc w:val="both"/>
        <w:rPr>
          <w:b w:val="0"/>
          <w:bCs w:val="0"/>
        </w:rPr>
      </w:pPr>
      <w:r w:rsidRPr="005A52B5">
        <w:rPr>
          <w:b w:val="0"/>
          <w:bCs w:val="0"/>
        </w:rPr>
        <w:t>Из общего объема лесоотходов 50 тысяч кубометров складируются на полигоне ТБО, около 100 тысяч кубометров используются в качестве твердого топлива на малых котельных и населением, часть отходов используют предприятия для собственных нужд (сушильные камеры, котельные). Невостребованный объем отходов, а это примерно 100 тысяч кубометров сжигается открытым способом на территориях предприятий, а часть незаконно вывозится в зеленые зоны поселков.</w:t>
      </w:r>
    </w:p>
    <w:p w:rsidR="003E5CF4" w:rsidRPr="005A52B5" w:rsidRDefault="003E5CF4" w:rsidP="00FD1F94">
      <w:pPr>
        <w:pStyle w:val="ConsPlusTitle"/>
        <w:widowControl/>
        <w:ind w:firstLine="708"/>
        <w:jc w:val="both"/>
        <w:rPr>
          <w:b w:val="0"/>
          <w:bCs w:val="0"/>
        </w:rPr>
      </w:pPr>
      <w:r w:rsidRPr="005A52B5">
        <w:rPr>
          <w:b w:val="0"/>
          <w:bCs w:val="0"/>
        </w:rPr>
        <w:t>Учитывая места расположения предприятий, а они в большинстве расположены в центральной части поселков, весь дым от сжигания, который превращается в удушливый смог, «накрывает» микрорайоны, а зачастую и весь населенный пункт.</w:t>
      </w:r>
    </w:p>
    <w:p w:rsidR="003E5CF4" w:rsidRPr="005A52B5" w:rsidRDefault="003E5CF4" w:rsidP="00FD1F94">
      <w:pPr>
        <w:pStyle w:val="ConsPlusTitle"/>
        <w:widowControl/>
        <w:ind w:firstLine="708"/>
        <w:jc w:val="both"/>
        <w:rPr>
          <w:b w:val="0"/>
          <w:bCs w:val="0"/>
        </w:rPr>
      </w:pPr>
      <w:r w:rsidRPr="005A52B5">
        <w:rPr>
          <w:b w:val="0"/>
          <w:bCs w:val="0"/>
        </w:rPr>
        <w:t xml:space="preserve">Ежегодно, по данным фактам количество обращений граждан остается на высоком уровне, жалобы на ухудшения здоровья (приступы удушья, астмы, аллергические реакции). В 2015 году поступило 167 обращений жителей, в 2016  -100. </w:t>
      </w:r>
    </w:p>
    <w:p w:rsidR="003E5CF4" w:rsidRPr="005A52B5" w:rsidRDefault="003E5CF4" w:rsidP="00FD1F94">
      <w:pPr>
        <w:pStyle w:val="ConsPlusTitle"/>
        <w:widowControl/>
        <w:ind w:firstLine="708"/>
        <w:jc w:val="both"/>
        <w:rPr>
          <w:b w:val="0"/>
          <w:bCs w:val="0"/>
        </w:rPr>
      </w:pPr>
      <w:r w:rsidRPr="005A52B5">
        <w:rPr>
          <w:b w:val="0"/>
          <w:bCs w:val="0"/>
        </w:rPr>
        <w:t xml:space="preserve">Администрация района, реагируя на недовольство жителей района, совместно с  прокуратурой Чунского района, Роспотребнадзором, </w:t>
      </w:r>
      <w:r>
        <w:rPr>
          <w:b w:val="0"/>
          <w:bCs w:val="0"/>
        </w:rPr>
        <w:t>С</w:t>
      </w:r>
      <w:r w:rsidRPr="005A52B5">
        <w:rPr>
          <w:b w:val="0"/>
          <w:bCs w:val="0"/>
        </w:rPr>
        <w:t xml:space="preserve">лужбой по охране природы и озера Байкал Иркутской области, ОНД инициирует проведение проверок, а также участвует в них. </w:t>
      </w:r>
    </w:p>
    <w:p w:rsidR="003E5CF4" w:rsidRPr="0012780A" w:rsidRDefault="003E5CF4" w:rsidP="00FD1F94">
      <w:pPr>
        <w:pStyle w:val="ConsPlusTitle"/>
        <w:widowControl/>
        <w:ind w:firstLine="708"/>
        <w:jc w:val="both"/>
        <w:rPr>
          <w:b w:val="0"/>
          <w:bCs w:val="0"/>
        </w:rPr>
      </w:pPr>
      <w:r w:rsidRPr="005A52B5">
        <w:rPr>
          <w:b w:val="0"/>
          <w:bCs w:val="0"/>
        </w:rPr>
        <w:t>В 2016 году было проведено 3 масштабных рейдовых мероприятия с привлечением контролирующих органов. В летний пожароопасный период удалось не допустить массового сжигания отходов лесопиления на территориях населенных пунктов. Однако накопленные отходы предприятия начали сжигать по установлению устойчивого снежного покрова.</w:t>
      </w:r>
    </w:p>
    <w:p w:rsidR="003E5CF4" w:rsidRPr="003C27EC" w:rsidRDefault="00E64478" w:rsidP="003C27EC">
      <w:pPr>
        <w:pStyle w:val="2"/>
        <w:rPr>
          <w:color w:val="auto"/>
        </w:rPr>
      </w:pPr>
      <w:bookmarkStart w:id="25" w:name="_Toc105683246"/>
      <w:r w:rsidRPr="003C27EC">
        <w:rPr>
          <w:color w:val="auto"/>
        </w:rPr>
        <w:t>2</w:t>
      </w:r>
      <w:r w:rsidR="003E5CF4" w:rsidRPr="003C27EC">
        <w:rPr>
          <w:color w:val="auto"/>
        </w:rPr>
        <w:t>.2. Основные проблемы социально-экономического развития Чунского района</w:t>
      </w:r>
      <w:r w:rsidR="009B4E1D">
        <w:rPr>
          <w:color w:val="auto"/>
        </w:rPr>
        <w:t>.</w:t>
      </w:r>
      <w:r w:rsidR="003C27EC" w:rsidRPr="003C27EC">
        <w:rPr>
          <w:color w:val="auto"/>
        </w:rPr>
        <w:t xml:space="preserve"> </w:t>
      </w:r>
      <w:r w:rsidR="003E5CF4" w:rsidRPr="003C27EC">
        <w:rPr>
          <w:color w:val="auto"/>
          <w:lang w:val="en-US"/>
        </w:rPr>
        <w:t>SWOT</w:t>
      </w:r>
      <w:r w:rsidR="003E5CF4" w:rsidRPr="003C27EC">
        <w:rPr>
          <w:color w:val="auto"/>
        </w:rPr>
        <w:t>- анализ факторов развития Чунского района</w:t>
      </w:r>
      <w:bookmarkEnd w:id="25"/>
    </w:p>
    <w:p w:rsidR="003E5CF4" w:rsidRPr="003C27EC" w:rsidRDefault="003E5CF4" w:rsidP="00FD1F94">
      <w:pPr>
        <w:numPr>
          <w:ilvl w:val="12"/>
          <w:numId w:val="0"/>
        </w:numPr>
        <w:suppressAutoHyphens/>
        <w:jc w:val="center"/>
        <w:rPr>
          <w:b/>
          <w:bCs/>
        </w:rPr>
      </w:pPr>
    </w:p>
    <w:tbl>
      <w:tblPr>
        <w:tblW w:w="1027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5"/>
        <w:gridCol w:w="3827"/>
        <w:gridCol w:w="4252"/>
      </w:tblGrid>
      <w:tr w:rsidR="003E5CF4" w:rsidRPr="00EE7424" w:rsidTr="001656EC">
        <w:tc>
          <w:tcPr>
            <w:tcW w:w="2195" w:type="dxa"/>
          </w:tcPr>
          <w:p w:rsidR="003E5CF4" w:rsidRPr="00B157FC" w:rsidRDefault="003E5CF4" w:rsidP="00FD1F94">
            <w:pPr>
              <w:numPr>
                <w:ilvl w:val="12"/>
                <w:numId w:val="0"/>
              </w:numPr>
              <w:suppressAutoHyphens/>
              <w:jc w:val="center"/>
            </w:pPr>
            <w:r w:rsidRPr="00B157FC">
              <w:rPr>
                <w:bCs/>
              </w:rPr>
              <w:t>ФАКТОРЫ</w:t>
            </w:r>
          </w:p>
        </w:tc>
        <w:tc>
          <w:tcPr>
            <w:tcW w:w="8079" w:type="dxa"/>
            <w:gridSpan w:val="2"/>
          </w:tcPr>
          <w:p w:rsidR="003E5CF4" w:rsidRPr="00B157FC" w:rsidRDefault="003E5CF4" w:rsidP="00FD1F94">
            <w:pPr>
              <w:numPr>
                <w:ilvl w:val="12"/>
                <w:numId w:val="0"/>
              </w:numPr>
              <w:suppressAutoHyphens/>
              <w:jc w:val="center"/>
            </w:pPr>
            <w:r w:rsidRPr="00B157FC">
              <w:rPr>
                <w:bCs/>
              </w:rPr>
              <w:t>ВЛИЯНИЕ ФАКТОРА НА СОЦИАЛЬНО-ЭКОНОМИЧЕСКОЕ РАЗВИТИЕ РАЙОНА</w:t>
            </w:r>
          </w:p>
        </w:tc>
      </w:tr>
      <w:tr w:rsidR="003E5CF4" w:rsidRPr="00EE7424" w:rsidTr="001656EC">
        <w:tc>
          <w:tcPr>
            <w:tcW w:w="2195" w:type="dxa"/>
          </w:tcPr>
          <w:p w:rsidR="003E5CF4" w:rsidRPr="00B157FC" w:rsidRDefault="003E5CF4" w:rsidP="00FD1F94">
            <w:pPr>
              <w:numPr>
                <w:ilvl w:val="12"/>
                <w:numId w:val="0"/>
              </w:numPr>
              <w:suppressAutoHyphens/>
            </w:pPr>
          </w:p>
        </w:tc>
        <w:tc>
          <w:tcPr>
            <w:tcW w:w="3827" w:type="dxa"/>
          </w:tcPr>
          <w:p w:rsidR="003E5CF4" w:rsidRPr="00B157FC" w:rsidRDefault="003E5CF4" w:rsidP="00FD1F94">
            <w:pPr>
              <w:numPr>
                <w:ilvl w:val="12"/>
                <w:numId w:val="0"/>
              </w:numPr>
              <w:suppressAutoHyphens/>
              <w:jc w:val="center"/>
              <w:rPr>
                <w:bCs/>
              </w:rPr>
            </w:pPr>
            <w:r w:rsidRPr="00B157FC">
              <w:rPr>
                <w:bCs/>
              </w:rPr>
              <w:t>Сильные стороны</w:t>
            </w:r>
          </w:p>
        </w:tc>
        <w:tc>
          <w:tcPr>
            <w:tcW w:w="4252" w:type="dxa"/>
          </w:tcPr>
          <w:p w:rsidR="003E5CF4" w:rsidRPr="00B157FC" w:rsidRDefault="003E5CF4" w:rsidP="00FD1F94">
            <w:pPr>
              <w:numPr>
                <w:ilvl w:val="12"/>
                <w:numId w:val="0"/>
              </w:numPr>
              <w:suppressAutoHyphens/>
              <w:jc w:val="center"/>
              <w:rPr>
                <w:bCs/>
              </w:rPr>
            </w:pPr>
            <w:r w:rsidRPr="00B157FC">
              <w:rPr>
                <w:bCs/>
              </w:rPr>
              <w:t>Негативное</w:t>
            </w:r>
          </w:p>
        </w:tc>
      </w:tr>
      <w:tr w:rsidR="003E5CF4" w:rsidRPr="00EE7424" w:rsidTr="001656EC">
        <w:tc>
          <w:tcPr>
            <w:tcW w:w="2195" w:type="dxa"/>
          </w:tcPr>
          <w:p w:rsidR="003E5CF4" w:rsidRPr="00B157FC" w:rsidRDefault="003E5CF4" w:rsidP="00FD1F94">
            <w:pPr>
              <w:numPr>
                <w:ilvl w:val="12"/>
                <w:numId w:val="0"/>
              </w:numPr>
              <w:suppressAutoHyphens/>
              <w:jc w:val="center"/>
            </w:pPr>
            <w:r w:rsidRPr="00B157FC">
              <w:rPr>
                <w:bCs/>
              </w:rPr>
              <w:t>1</w:t>
            </w:r>
          </w:p>
        </w:tc>
        <w:tc>
          <w:tcPr>
            <w:tcW w:w="3827" w:type="dxa"/>
          </w:tcPr>
          <w:p w:rsidR="003E5CF4" w:rsidRPr="00B157FC" w:rsidRDefault="003E5CF4" w:rsidP="00FD1F94">
            <w:pPr>
              <w:numPr>
                <w:ilvl w:val="12"/>
                <w:numId w:val="0"/>
              </w:numPr>
              <w:suppressAutoHyphens/>
              <w:jc w:val="center"/>
            </w:pPr>
            <w:r w:rsidRPr="00B157FC">
              <w:rPr>
                <w:bCs/>
              </w:rPr>
              <w:t>2</w:t>
            </w:r>
          </w:p>
        </w:tc>
        <w:tc>
          <w:tcPr>
            <w:tcW w:w="4252" w:type="dxa"/>
          </w:tcPr>
          <w:p w:rsidR="003E5CF4" w:rsidRPr="00B157FC" w:rsidRDefault="003E5CF4" w:rsidP="00FD1F94">
            <w:pPr>
              <w:numPr>
                <w:ilvl w:val="12"/>
                <w:numId w:val="0"/>
              </w:numPr>
              <w:suppressAutoHyphens/>
              <w:jc w:val="center"/>
            </w:pPr>
            <w:r w:rsidRPr="00B157FC">
              <w:rPr>
                <w:bCs/>
              </w:rPr>
              <w:t>3</w:t>
            </w:r>
          </w:p>
        </w:tc>
      </w:tr>
      <w:tr w:rsidR="003E5CF4" w:rsidRPr="00EE7424" w:rsidTr="001656EC">
        <w:trPr>
          <w:trHeight w:val="1162"/>
        </w:trPr>
        <w:tc>
          <w:tcPr>
            <w:tcW w:w="2195" w:type="dxa"/>
          </w:tcPr>
          <w:p w:rsidR="003E5CF4" w:rsidRPr="00EE7424" w:rsidRDefault="003E5CF4" w:rsidP="00FD1F94">
            <w:pPr>
              <w:numPr>
                <w:ilvl w:val="12"/>
                <w:numId w:val="0"/>
              </w:numPr>
              <w:suppressAutoHyphens/>
            </w:pPr>
            <w:r>
              <w:lastRenderedPageBreak/>
              <w:t>Географическое положение и природно-климатические условия</w:t>
            </w:r>
          </w:p>
        </w:tc>
        <w:tc>
          <w:tcPr>
            <w:tcW w:w="3827" w:type="dxa"/>
          </w:tcPr>
          <w:p w:rsidR="003E5CF4" w:rsidRDefault="001656EC" w:rsidP="00FD1F94">
            <w:pPr>
              <w:numPr>
                <w:ilvl w:val="12"/>
                <w:numId w:val="0"/>
              </w:numPr>
              <w:suppressAutoHyphens/>
              <w:jc w:val="both"/>
            </w:pPr>
            <w:r>
              <w:t>1. Наличие богатых лесных ре</w:t>
            </w:r>
            <w:r w:rsidR="003E5CF4">
              <w:t>сурсов, в т.ч. хвойн</w:t>
            </w:r>
            <w:r w:rsidR="003E5CF4" w:rsidRPr="00382904">
              <w:t>ых</w:t>
            </w:r>
            <w:r w:rsidR="003E5CF4">
              <w:t>,</w:t>
            </w:r>
            <w:r w:rsidR="003E5CF4" w:rsidRPr="00382904">
              <w:t xml:space="preserve"> 89% территории занято лесным массивом</w:t>
            </w:r>
            <w:r w:rsidR="003E5CF4">
              <w:t>.</w:t>
            </w:r>
          </w:p>
          <w:p w:rsidR="003E5CF4" w:rsidRPr="00EE7424" w:rsidRDefault="003E5CF4" w:rsidP="00FD1F94">
            <w:pPr>
              <w:numPr>
                <w:ilvl w:val="12"/>
                <w:numId w:val="0"/>
              </w:numPr>
              <w:suppressAutoHyphens/>
              <w:jc w:val="both"/>
            </w:pPr>
            <w:r>
              <w:t xml:space="preserve">2. </w:t>
            </w:r>
            <w:r w:rsidRPr="00EE7424">
              <w:t>Наличие водных артерий</w:t>
            </w:r>
          </w:p>
        </w:tc>
        <w:tc>
          <w:tcPr>
            <w:tcW w:w="4252" w:type="dxa"/>
          </w:tcPr>
          <w:p w:rsidR="003E5CF4" w:rsidRDefault="003E5CF4" w:rsidP="00FD1F94">
            <w:pPr>
              <w:numPr>
                <w:ilvl w:val="12"/>
                <w:numId w:val="0"/>
              </w:numPr>
              <w:suppressAutoHyphens/>
            </w:pPr>
            <w:r>
              <w:t xml:space="preserve">1. </w:t>
            </w:r>
            <w:r w:rsidRPr="00EE7424">
              <w:t xml:space="preserve">Удаленность </w:t>
            </w:r>
            <w:r>
              <w:t>от рынков сбыта</w:t>
            </w:r>
            <w:r w:rsidRPr="00EE7424">
              <w:t>.</w:t>
            </w:r>
          </w:p>
          <w:p w:rsidR="003E5CF4" w:rsidRPr="00EE7424" w:rsidRDefault="003E5CF4" w:rsidP="00FD1F94">
            <w:pPr>
              <w:numPr>
                <w:ilvl w:val="12"/>
                <w:numId w:val="0"/>
              </w:numPr>
              <w:suppressAutoHyphens/>
            </w:pPr>
            <w:r>
              <w:t>2. Резко-континентальный климат с высокими перепадами ночных и дневных температур.</w:t>
            </w:r>
          </w:p>
        </w:tc>
      </w:tr>
      <w:tr w:rsidR="003E5CF4" w:rsidRPr="00EE7424" w:rsidTr="001656EC">
        <w:tc>
          <w:tcPr>
            <w:tcW w:w="2195" w:type="dxa"/>
          </w:tcPr>
          <w:p w:rsidR="003E5CF4" w:rsidRDefault="003E5CF4" w:rsidP="00FD1F94">
            <w:pPr>
              <w:numPr>
                <w:ilvl w:val="12"/>
                <w:numId w:val="0"/>
              </w:numPr>
              <w:suppressAutoHyphens/>
            </w:pPr>
            <w:r>
              <w:t>Образование</w:t>
            </w:r>
          </w:p>
        </w:tc>
        <w:tc>
          <w:tcPr>
            <w:tcW w:w="3827" w:type="dxa"/>
          </w:tcPr>
          <w:p w:rsidR="003E5CF4" w:rsidRPr="00F36270" w:rsidRDefault="003E5CF4" w:rsidP="00FD1F94">
            <w:pPr>
              <w:numPr>
                <w:ilvl w:val="12"/>
                <w:numId w:val="0"/>
              </w:numPr>
              <w:suppressAutoHyphens/>
              <w:jc w:val="both"/>
              <w:rPr>
                <w:lang w:eastAsia="en-US"/>
              </w:rPr>
            </w:pPr>
            <w:r w:rsidRPr="00F36270">
              <w:rPr>
                <w:lang w:eastAsia="en-US"/>
              </w:rPr>
              <w:t>1. Увеличение числа образовательных организаций, в которых проведен частичный капитальный ремонт.</w:t>
            </w:r>
          </w:p>
          <w:p w:rsidR="003E5CF4" w:rsidRPr="00F36270" w:rsidRDefault="003E5CF4" w:rsidP="00FD1F94">
            <w:pPr>
              <w:numPr>
                <w:ilvl w:val="12"/>
                <w:numId w:val="0"/>
              </w:numPr>
              <w:suppressAutoHyphens/>
              <w:jc w:val="both"/>
              <w:rPr>
                <w:lang w:eastAsia="en-US"/>
              </w:rPr>
            </w:pPr>
            <w:r w:rsidRPr="00F36270">
              <w:rPr>
                <w:lang w:eastAsia="en-US"/>
              </w:rPr>
              <w:t>2. Ежегодное обеспечение образовательных организаций  мебелью, мягким инвентарем.</w:t>
            </w:r>
          </w:p>
          <w:p w:rsidR="003E5CF4" w:rsidRPr="00F36270" w:rsidRDefault="003E5CF4" w:rsidP="00FD1F94">
            <w:pPr>
              <w:numPr>
                <w:ilvl w:val="12"/>
                <w:numId w:val="0"/>
              </w:numPr>
              <w:suppressAutoHyphens/>
              <w:jc w:val="both"/>
              <w:rPr>
                <w:lang w:eastAsia="en-US"/>
              </w:rPr>
            </w:pPr>
            <w:r w:rsidRPr="00F36270">
              <w:rPr>
                <w:lang w:eastAsia="en-US"/>
              </w:rPr>
              <w:t xml:space="preserve">3. Стабильное количество обучающихся в школах. </w:t>
            </w:r>
          </w:p>
          <w:p w:rsidR="003E5CF4" w:rsidRDefault="003E5CF4" w:rsidP="00FD1F94">
            <w:pPr>
              <w:numPr>
                <w:ilvl w:val="12"/>
                <w:numId w:val="0"/>
              </w:numPr>
              <w:suppressAutoHyphens/>
              <w:jc w:val="both"/>
              <w:rPr>
                <w:lang w:eastAsia="en-US"/>
              </w:rPr>
            </w:pPr>
            <w:r w:rsidRPr="00F36270">
              <w:rPr>
                <w:lang w:eastAsia="en-US"/>
              </w:rPr>
              <w:t>4. Доступность образования (в том числе повышение доступности дошкольного образования)</w:t>
            </w:r>
            <w:r>
              <w:rPr>
                <w:lang w:eastAsia="en-US"/>
              </w:rPr>
              <w:t>.</w:t>
            </w:r>
          </w:p>
          <w:p w:rsidR="003E5CF4" w:rsidRPr="00F36270" w:rsidRDefault="003E5CF4" w:rsidP="00FD1F94">
            <w:pPr>
              <w:numPr>
                <w:ilvl w:val="12"/>
                <w:numId w:val="0"/>
              </w:numPr>
              <w:suppressAutoHyphens/>
              <w:jc w:val="both"/>
              <w:rPr>
                <w:lang w:eastAsia="en-US"/>
              </w:rPr>
            </w:pPr>
            <w:r>
              <w:rPr>
                <w:lang w:eastAsia="en-US"/>
              </w:rPr>
              <w:t>5.</w:t>
            </w:r>
            <w:r>
              <w:rPr>
                <w:rFonts w:ascii="inherit" w:hAnsi="inherit" w:cs="inherit"/>
                <w:color w:val="000000"/>
              </w:rPr>
              <w:t>Наличие в районе учебно-методического</w:t>
            </w:r>
            <w:r w:rsidRPr="00E5076B">
              <w:rPr>
                <w:rFonts w:ascii="inherit" w:hAnsi="inherit" w:cs="inherit"/>
                <w:color w:val="000000"/>
              </w:rPr>
              <w:t xml:space="preserve"> центр</w:t>
            </w:r>
            <w:r>
              <w:rPr>
                <w:rFonts w:ascii="inherit" w:hAnsi="inherit" w:cs="inherit"/>
                <w:color w:val="000000"/>
              </w:rPr>
              <w:t>а ООО «</w:t>
            </w:r>
            <w:r w:rsidRPr="00E5076B">
              <w:rPr>
                <w:rFonts w:ascii="inherit" w:hAnsi="inherit" w:cs="inherit"/>
                <w:color w:val="000000"/>
              </w:rPr>
              <w:t>Департамент высшег</w:t>
            </w:r>
            <w:r>
              <w:rPr>
                <w:rFonts w:ascii="inherit" w:hAnsi="inherit" w:cs="inherit"/>
                <w:color w:val="000000"/>
              </w:rPr>
              <w:t>о профессионального образования»</w:t>
            </w:r>
            <w:r w:rsidRPr="00E5076B">
              <w:rPr>
                <w:rFonts w:ascii="inherit" w:hAnsi="inherit" w:cs="inherit"/>
                <w:color w:val="000000"/>
              </w:rPr>
              <w:t xml:space="preserve"> (Департамент ВПО).</w:t>
            </w:r>
          </w:p>
        </w:tc>
        <w:tc>
          <w:tcPr>
            <w:tcW w:w="4252" w:type="dxa"/>
          </w:tcPr>
          <w:p w:rsidR="003E5CF4" w:rsidRPr="00F36270" w:rsidRDefault="003E5CF4" w:rsidP="00FD1F94">
            <w:pPr>
              <w:numPr>
                <w:ilvl w:val="12"/>
                <w:numId w:val="0"/>
              </w:numPr>
              <w:suppressAutoHyphens/>
              <w:jc w:val="both"/>
              <w:rPr>
                <w:lang w:eastAsia="en-US"/>
              </w:rPr>
            </w:pPr>
            <w:r w:rsidRPr="00F36270">
              <w:rPr>
                <w:lang w:eastAsia="en-US"/>
              </w:rPr>
              <w:t>1.Отдаленно</w:t>
            </w:r>
            <w:r w:rsidR="001656EC">
              <w:rPr>
                <w:lang w:eastAsia="en-US"/>
              </w:rPr>
              <w:t xml:space="preserve">сть населенных пунктов, большое </w:t>
            </w:r>
            <w:r w:rsidRPr="00F36270">
              <w:rPr>
                <w:lang w:eastAsia="en-US"/>
              </w:rPr>
              <w:t>количество малокомплектных школ, одногрупповых детских садов.</w:t>
            </w:r>
          </w:p>
          <w:p w:rsidR="003E5CF4" w:rsidRPr="00F36270" w:rsidRDefault="003E5CF4" w:rsidP="00FD1F94">
            <w:pPr>
              <w:jc w:val="both"/>
              <w:rPr>
                <w:lang w:eastAsia="en-US"/>
              </w:rPr>
            </w:pPr>
            <w:r>
              <w:rPr>
                <w:lang w:eastAsia="en-US"/>
              </w:rPr>
              <w:t>2</w:t>
            </w:r>
            <w:r w:rsidRPr="00F36270">
              <w:rPr>
                <w:lang w:eastAsia="en-US"/>
              </w:rPr>
              <w:t>. Проблемы кадрового потенциала (увеличение доли педагогических работников пенсионного возраста, нехватка педагогов в сельской местности)</w:t>
            </w:r>
            <w:r>
              <w:rPr>
                <w:lang w:eastAsia="en-US"/>
              </w:rPr>
              <w:t>.</w:t>
            </w:r>
          </w:p>
          <w:p w:rsidR="003E5CF4" w:rsidRPr="00F36270" w:rsidRDefault="003E5CF4" w:rsidP="00FD1F94">
            <w:pPr>
              <w:jc w:val="both"/>
              <w:rPr>
                <w:lang w:eastAsia="en-US"/>
              </w:rPr>
            </w:pPr>
            <w:r>
              <w:rPr>
                <w:lang w:eastAsia="en-US"/>
              </w:rPr>
              <w:t>3</w:t>
            </w:r>
            <w:r w:rsidRPr="00F36270">
              <w:rPr>
                <w:lang w:eastAsia="en-US"/>
              </w:rPr>
              <w:t>. Несоответствие инфраструктуры образовательных</w:t>
            </w:r>
            <w:r w:rsidR="003633CC">
              <w:rPr>
                <w:lang w:eastAsia="en-US"/>
              </w:rPr>
              <w:t xml:space="preserve"> </w:t>
            </w:r>
            <w:r w:rsidRPr="00F36270">
              <w:rPr>
                <w:lang w:eastAsia="en-US"/>
              </w:rPr>
              <w:t>учреждений современным требованиям</w:t>
            </w:r>
            <w:r>
              <w:rPr>
                <w:lang w:eastAsia="en-US"/>
              </w:rPr>
              <w:t>.</w:t>
            </w:r>
          </w:p>
          <w:p w:rsidR="003E5CF4" w:rsidRPr="00F36270" w:rsidRDefault="003E5CF4" w:rsidP="00FD1F94">
            <w:pPr>
              <w:jc w:val="both"/>
              <w:rPr>
                <w:lang w:eastAsia="en-US"/>
              </w:rPr>
            </w:pPr>
            <w:r>
              <w:rPr>
                <w:lang w:eastAsia="en-US"/>
              </w:rPr>
              <w:t>4</w:t>
            </w:r>
            <w:r w:rsidRPr="00F36270">
              <w:rPr>
                <w:lang w:eastAsia="en-US"/>
              </w:rPr>
              <w:t>. Недостаточная квалификация руководителей образовательных организаций в области экономики и управления</w:t>
            </w:r>
            <w:r>
              <w:rPr>
                <w:lang w:eastAsia="en-US"/>
              </w:rPr>
              <w:t>.</w:t>
            </w:r>
          </w:p>
          <w:p w:rsidR="003E5CF4" w:rsidRDefault="003E5CF4" w:rsidP="00FD1F94">
            <w:pPr>
              <w:numPr>
                <w:ilvl w:val="12"/>
                <w:numId w:val="0"/>
              </w:numPr>
              <w:suppressAutoHyphens/>
              <w:jc w:val="both"/>
              <w:rPr>
                <w:lang w:eastAsia="en-US"/>
              </w:rPr>
            </w:pPr>
            <w:r>
              <w:rPr>
                <w:lang w:eastAsia="en-US"/>
              </w:rPr>
              <w:t>5</w:t>
            </w:r>
            <w:r w:rsidRPr="00F36270">
              <w:rPr>
                <w:lang w:eastAsia="en-US"/>
              </w:rPr>
              <w:t>. Низкий уровень заработной платы младшего обслуживающего персонала</w:t>
            </w:r>
          </w:p>
        </w:tc>
      </w:tr>
      <w:tr w:rsidR="003E5CF4" w:rsidRPr="00EE7424" w:rsidTr="001656EC">
        <w:tc>
          <w:tcPr>
            <w:tcW w:w="2195" w:type="dxa"/>
          </w:tcPr>
          <w:p w:rsidR="003E5CF4" w:rsidRDefault="003E5CF4" w:rsidP="00FD1F94">
            <w:pPr>
              <w:numPr>
                <w:ilvl w:val="12"/>
                <w:numId w:val="0"/>
              </w:numPr>
              <w:suppressAutoHyphens/>
            </w:pPr>
            <w:r>
              <w:t>Здравоохранение</w:t>
            </w:r>
          </w:p>
        </w:tc>
        <w:tc>
          <w:tcPr>
            <w:tcW w:w="3827" w:type="dxa"/>
          </w:tcPr>
          <w:p w:rsidR="003E5CF4" w:rsidRPr="00D830E1" w:rsidRDefault="003E5CF4" w:rsidP="00FD1F94">
            <w:pPr>
              <w:jc w:val="both"/>
            </w:pPr>
            <w:r w:rsidRPr="00D830E1">
              <w:t>1. Опыт эффективной реализации областных целевых медицинских программ.</w:t>
            </w:r>
          </w:p>
          <w:p w:rsidR="003E5CF4" w:rsidRDefault="003E5CF4" w:rsidP="00FD1F94">
            <w:pPr>
              <w:jc w:val="both"/>
            </w:pPr>
            <w:r>
              <w:t>2.</w:t>
            </w:r>
            <w:r w:rsidRPr="00B35BF8">
              <w:t xml:space="preserve">Стабильный </w:t>
            </w:r>
            <w:r>
              <w:t>хороший</w:t>
            </w:r>
            <w:r w:rsidRPr="00B35BF8">
              <w:t xml:space="preserve"> уровень медицинского обслуживания, оказываемого населению. </w:t>
            </w:r>
          </w:p>
          <w:p w:rsidR="003E5CF4" w:rsidRDefault="003E5CF4" w:rsidP="00FD1F94">
            <w:pPr>
              <w:jc w:val="both"/>
            </w:pPr>
            <w:r>
              <w:t>3.Укрепление материально-технической базы Чунской</w:t>
            </w:r>
            <w:r w:rsidR="001656EC">
              <w:t xml:space="preserve"> ЦРБ.</w:t>
            </w:r>
          </w:p>
          <w:p w:rsidR="003E5CF4" w:rsidRDefault="003E5CF4" w:rsidP="00FD1F94">
            <w:pPr>
              <w:jc w:val="both"/>
            </w:pPr>
            <w:r>
              <w:t>4.Строительство и открытие новых</w:t>
            </w:r>
            <w:r w:rsidR="00C44D8A">
              <w:t xml:space="preserve"> </w:t>
            </w:r>
            <w:r>
              <w:t>ФАПов в сельской местности.</w:t>
            </w:r>
          </w:p>
          <w:p w:rsidR="003E5CF4" w:rsidRPr="000D2071" w:rsidRDefault="003E5CF4" w:rsidP="00FD1F94">
            <w:pPr>
              <w:jc w:val="both"/>
              <w:rPr>
                <w:rFonts w:ascii="Calibri" w:hAnsi="Calibri" w:cs="Calibri"/>
                <w:sz w:val="20"/>
                <w:szCs w:val="20"/>
              </w:rPr>
            </w:pPr>
            <w:r>
              <w:t>5.</w:t>
            </w:r>
            <w:r w:rsidRPr="000D2071">
              <w:t xml:space="preserve"> Наличие аптечной сети, удоб</w:t>
            </w:r>
            <w:r>
              <w:t>ной для населения</w:t>
            </w:r>
            <w:r w:rsidRPr="000D2071">
              <w:t>.</w:t>
            </w:r>
          </w:p>
        </w:tc>
        <w:tc>
          <w:tcPr>
            <w:tcW w:w="4252" w:type="dxa"/>
          </w:tcPr>
          <w:p w:rsidR="003E5CF4" w:rsidRPr="00B35BF8" w:rsidRDefault="003E5CF4" w:rsidP="00FD1F94">
            <w:pPr>
              <w:numPr>
                <w:ilvl w:val="12"/>
                <w:numId w:val="0"/>
              </w:numPr>
              <w:suppressAutoHyphens/>
              <w:jc w:val="both"/>
            </w:pPr>
            <w:r w:rsidRPr="000D2071">
              <w:t xml:space="preserve">1. </w:t>
            </w:r>
            <w:r w:rsidRPr="00B35BF8">
              <w:t>Дефицит врачебных кадров.</w:t>
            </w:r>
            <w:r w:rsidR="001656EC">
              <w:t xml:space="preserve"> Высокий процент квалифициро</w:t>
            </w:r>
            <w:r>
              <w:t>ванных кадров пред</w:t>
            </w:r>
            <w:r w:rsidR="001656EC">
              <w:t xml:space="preserve"> </w:t>
            </w:r>
            <w:r>
              <w:t>пенсионного и пенсионного возраста.</w:t>
            </w:r>
          </w:p>
          <w:p w:rsidR="003E5CF4" w:rsidRDefault="003E5CF4" w:rsidP="00FD1F94">
            <w:pPr>
              <w:jc w:val="both"/>
            </w:pPr>
            <w:r>
              <w:t>2</w:t>
            </w:r>
            <w:r w:rsidRPr="000D2071">
              <w:t>.  Социально-экономические и географические особенности</w:t>
            </w:r>
            <w:r>
              <w:t xml:space="preserve"> муниципальных образований</w:t>
            </w:r>
            <w:r w:rsidRPr="000D2071">
              <w:t xml:space="preserve"> затрудняют организацию оказания медицинской помощи, позволяющую обеспечить равную ее доступность. </w:t>
            </w:r>
          </w:p>
          <w:p w:rsidR="003E5CF4" w:rsidRPr="000D2071" w:rsidRDefault="003E5CF4" w:rsidP="00FD1F94"/>
        </w:tc>
      </w:tr>
      <w:tr w:rsidR="003E5CF4" w:rsidRPr="00EE7424" w:rsidTr="001656EC">
        <w:tc>
          <w:tcPr>
            <w:tcW w:w="2195" w:type="dxa"/>
          </w:tcPr>
          <w:p w:rsidR="003E5CF4" w:rsidRDefault="003E5CF4" w:rsidP="00FD1F94">
            <w:pPr>
              <w:numPr>
                <w:ilvl w:val="12"/>
                <w:numId w:val="0"/>
              </w:numPr>
              <w:suppressAutoHyphens/>
            </w:pPr>
            <w:r>
              <w:t>Физическая культура и спорт</w:t>
            </w:r>
          </w:p>
        </w:tc>
        <w:tc>
          <w:tcPr>
            <w:tcW w:w="3827" w:type="dxa"/>
          </w:tcPr>
          <w:p w:rsidR="003E5CF4" w:rsidRDefault="003E5CF4" w:rsidP="00FD1F94">
            <w:pPr>
              <w:numPr>
                <w:ilvl w:val="12"/>
                <w:numId w:val="0"/>
              </w:numPr>
              <w:suppressAutoHyphens/>
              <w:jc w:val="both"/>
            </w:pPr>
            <w:r>
              <w:t>1. Богатые спортивные традиции.</w:t>
            </w:r>
          </w:p>
          <w:p w:rsidR="003E5CF4" w:rsidRDefault="003E5CF4" w:rsidP="00FD1F94">
            <w:pPr>
              <w:numPr>
                <w:ilvl w:val="12"/>
                <w:numId w:val="0"/>
              </w:numPr>
              <w:suppressAutoHyphens/>
              <w:jc w:val="both"/>
            </w:pPr>
            <w:r>
              <w:t xml:space="preserve">2. Разработана основная образовательная программа ФГОС. </w:t>
            </w:r>
          </w:p>
          <w:p w:rsidR="003E5CF4" w:rsidRDefault="003E5CF4" w:rsidP="00FD1F94">
            <w:pPr>
              <w:numPr>
                <w:ilvl w:val="12"/>
                <w:numId w:val="0"/>
              </w:numPr>
              <w:suppressAutoHyphens/>
              <w:jc w:val="both"/>
            </w:pPr>
            <w:r>
              <w:t xml:space="preserve">3. Сформированная и хорошо организованная информационно-образовательная среда. </w:t>
            </w:r>
          </w:p>
          <w:p w:rsidR="003E5CF4" w:rsidRDefault="003E5CF4" w:rsidP="00FD1F94">
            <w:pPr>
              <w:numPr>
                <w:ilvl w:val="12"/>
                <w:numId w:val="0"/>
              </w:numPr>
              <w:suppressAutoHyphens/>
              <w:jc w:val="both"/>
            </w:pPr>
            <w:r>
              <w:t>4. Сложившееся в течение многих лет сотрудничество</w:t>
            </w:r>
            <w:r w:rsidR="00C44D8A">
              <w:t xml:space="preserve"> с образовательными организация</w:t>
            </w:r>
            <w:r>
              <w:t>ми и предприятиями района.</w:t>
            </w:r>
          </w:p>
          <w:p w:rsidR="003E5CF4" w:rsidRPr="00F36270" w:rsidRDefault="003E5CF4" w:rsidP="00FD1F94">
            <w:pPr>
              <w:numPr>
                <w:ilvl w:val="12"/>
                <w:numId w:val="0"/>
              </w:numPr>
              <w:suppressAutoHyphens/>
              <w:jc w:val="both"/>
            </w:pPr>
            <w:r>
              <w:t>5. Регулярное пров</w:t>
            </w:r>
            <w:r w:rsidR="001656EC">
              <w:t>едение районных спортивных меро</w:t>
            </w:r>
            <w:r>
              <w:t xml:space="preserve">приятий. </w:t>
            </w:r>
          </w:p>
          <w:p w:rsidR="003E5CF4" w:rsidRDefault="003E5CF4" w:rsidP="00FD1F94">
            <w:pPr>
              <w:numPr>
                <w:ilvl w:val="12"/>
                <w:numId w:val="0"/>
              </w:numPr>
              <w:suppressAutoHyphens/>
              <w:jc w:val="both"/>
            </w:pPr>
          </w:p>
        </w:tc>
        <w:tc>
          <w:tcPr>
            <w:tcW w:w="4252" w:type="dxa"/>
          </w:tcPr>
          <w:p w:rsidR="003E5CF4" w:rsidRPr="00F36270" w:rsidRDefault="003E5CF4" w:rsidP="00FD1F94">
            <w:pPr>
              <w:numPr>
                <w:ilvl w:val="12"/>
                <w:numId w:val="0"/>
              </w:numPr>
              <w:suppressAutoHyphens/>
              <w:jc w:val="both"/>
              <w:rPr>
                <w:color w:val="000000"/>
              </w:rPr>
            </w:pPr>
            <w:r w:rsidRPr="00F36270">
              <w:rPr>
                <w:color w:val="000000"/>
              </w:rPr>
              <w:t>1. Нехватка современных спортивных с</w:t>
            </w:r>
            <w:r>
              <w:rPr>
                <w:color w:val="000000"/>
              </w:rPr>
              <w:t>ооружений</w:t>
            </w:r>
            <w:r w:rsidRPr="00F36270">
              <w:rPr>
                <w:color w:val="000000"/>
              </w:rPr>
              <w:t>.</w:t>
            </w:r>
          </w:p>
          <w:p w:rsidR="003E5CF4" w:rsidRPr="00F36270" w:rsidRDefault="003E5CF4" w:rsidP="00FD1F94">
            <w:pPr>
              <w:numPr>
                <w:ilvl w:val="12"/>
                <w:numId w:val="0"/>
              </w:numPr>
              <w:suppressAutoHyphens/>
              <w:jc w:val="both"/>
            </w:pPr>
            <w:r w:rsidRPr="00F36270">
              <w:rPr>
                <w:color w:val="000000"/>
              </w:rPr>
              <w:t xml:space="preserve">2. </w:t>
            </w:r>
            <w:r w:rsidRPr="00F36270">
              <w:t>Низкие возможности пополнения материально-технической базы</w:t>
            </w:r>
          </w:p>
          <w:p w:rsidR="003E5CF4" w:rsidRPr="00F36270" w:rsidRDefault="003E5CF4" w:rsidP="00FD1F94">
            <w:pPr>
              <w:jc w:val="both"/>
              <w:rPr>
                <w:lang w:eastAsia="en-US"/>
              </w:rPr>
            </w:pPr>
            <w:r>
              <w:rPr>
                <w:lang w:eastAsia="en-US"/>
              </w:rPr>
              <w:t xml:space="preserve">3.   </w:t>
            </w:r>
            <w:r w:rsidRPr="00F36270">
              <w:rPr>
                <w:lang w:eastAsia="en-US"/>
              </w:rPr>
              <w:t>Слабо развитая спортивная инфраструктура в муниципальных образовани</w:t>
            </w:r>
            <w:r>
              <w:rPr>
                <w:lang w:eastAsia="en-US"/>
              </w:rPr>
              <w:t>ях 1 уровня.</w:t>
            </w:r>
          </w:p>
          <w:p w:rsidR="003E5CF4" w:rsidRPr="00F36270" w:rsidRDefault="003E5CF4" w:rsidP="00FD1F94">
            <w:pPr>
              <w:jc w:val="both"/>
              <w:rPr>
                <w:lang w:eastAsia="en-US"/>
              </w:rPr>
            </w:pPr>
            <w:r>
              <w:rPr>
                <w:lang w:eastAsia="en-US"/>
              </w:rPr>
              <w:t>4. Удаленность</w:t>
            </w:r>
            <w:r w:rsidRPr="00F36270">
              <w:rPr>
                <w:lang w:eastAsia="en-US"/>
              </w:rPr>
              <w:t xml:space="preserve"> территорий от районного</w:t>
            </w:r>
            <w:r>
              <w:rPr>
                <w:lang w:eastAsia="en-US"/>
              </w:rPr>
              <w:t xml:space="preserve"> центра.</w:t>
            </w:r>
          </w:p>
          <w:p w:rsidR="003E5CF4" w:rsidRPr="00F36270" w:rsidRDefault="003E5CF4" w:rsidP="00FD1F94">
            <w:pPr>
              <w:jc w:val="both"/>
              <w:rPr>
                <w:lang w:eastAsia="en-US"/>
              </w:rPr>
            </w:pPr>
            <w:r>
              <w:rPr>
                <w:lang w:eastAsia="en-US"/>
              </w:rPr>
              <w:t>5. Возрастное с</w:t>
            </w:r>
            <w:r w:rsidRPr="00F36270">
              <w:rPr>
                <w:lang w:eastAsia="en-US"/>
              </w:rPr>
              <w:t>тарение трене</w:t>
            </w:r>
            <w:r>
              <w:rPr>
                <w:lang w:eastAsia="en-US"/>
              </w:rPr>
              <w:t>рско-преподавательского состава, недостаток молодых кадров.</w:t>
            </w:r>
            <w:r w:rsidRPr="00F36270">
              <w:rPr>
                <w:lang w:eastAsia="en-US"/>
              </w:rPr>
              <w:t> </w:t>
            </w:r>
          </w:p>
          <w:p w:rsidR="003E5CF4" w:rsidRPr="00F36270" w:rsidRDefault="003E5CF4" w:rsidP="00FD1F94">
            <w:pPr>
              <w:jc w:val="both"/>
              <w:rPr>
                <w:lang w:eastAsia="en-US"/>
              </w:rPr>
            </w:pPr>
            <w:r>
              <w:rPr>
                <w:lang w:eastAsia="en-US"/>
              </w:rPr>
              <w:t>6</w:t>
            </w:r>
            <w:r w:rsidRPr="00F36270">
              <w:rPr>
                <w:lang w:eastAsia="en-US"/>
              </w:rPr>
              <w:t>. Недостаточная мотивация населения для занятий физической культуро</w:t>
            </w:r>
            <w:r>
              <w:rPr>
                <w:lang w:eastAsia="en-US"/>
              </w:rPr>
              <w:t>й и спортом.</w:t>
            </w:r>
          </w:p>
          <w:p w:rsidR="003E5CF4" w:rsidRDefault="003E5CF4" w:rsidP="00FD1F94">
            <w:pPr>
              <w:numPr>
                <w:ilvl w:val="12"/>
                <w:numId w:val="0"/>
              </w:numPr>
              <w:suppressAutoHyphens/>
              <w:jc w:val="both"/>
              <w:rPr>
                <w:lang w:eastAsia="en-US"/>
              </w:rPr>
            </w:pPr>
            <w:r>
              <w:rPr>
                <w:lang w:eastAsia="en-US"/>
              </w:rPr>
              <w:t xml:space="preserve">7. Отсутствие </w:t>
            </w:r>
            <w:r w:rsidRPr="00F36270">
              <w:rPr>
                <w:lang w:eastAsia="en-US"/>
              </w:rPr>
              <w:t>специализированных спортивных объектов и учреждений для занятий адаптивным спортом.</w:t>
            </w:r>
          </w:p>
        </w:tc>
      </w:tr>
      <w:tr w:rsidR="003E5CF4" w:rsidRPr="00EE7424" w:rsidTr="001656EC">
        <w:tc>
          <w:tcPr>
            <w:tcW w:w="2195" w:type="dxa"/>
          </w:tcPr>
          <w:p w:rsidR="003E5CF4" w:rsidRPr="00AB13C3" w:rsidRDefault="003E5CF4" w:rsidP="00FD1F94">
            <w:pPr>
              <w:numPr>
                <w:ilvl w:val="12"/>
                <w:numId w:val="0"/>
              </w:numPr>
              <w:suppressAutoHyphens/>
            </w:pPr>
            <w:r w:rsidRPr="00AB13C3">
              <w:lastRenderedPageBreak/>
              <w:t xml:space="preserve">Культура </w:t>
            </w:r>
          </w:p>
        </w:tc>
        <w:tc>
          <w:tcPr>
            <w:tcW w:w="3827" w:type="dxa"/>
          </w:tcPr>
          <w:p w:rsidR="003E5CF4" w:rsidRPr="00DD237A" w:rsidRDefault="003E5CF4" w:rsidP="00FD1F94">
            <w:pPr>
              <w:pStyle w:val="aa"/>
              <w:suppressAutoHyphens/>
              <w:ind w:left="71"/>
              <w:jc w:val="both"/>
              <w:rPr>
                <w:lang w:eastAsia="en-US"/>
              </w:rPr>
            </w:pPr>
            <w:r w:rsidRPr="00DD237A">
              <w:rPr>
                <w:lang w:eastAsia="en-US"/>
              </w:rPr>
              <w:t>1. Увеличение культурно-массовых мероприятий для населения.</w:t>
            </w:r>
          </w:p>
          <w:p w:rsidR="003E5CF4" w:rsidRPr="00DD237A" w:rsidRDefault="003E5CF4" w:rsidP="00FD1F94">
            <w:pPr>
              <w:pStyle w:val="aa"/>
              <w:suppressAutoHyphens/>
              <w:ind w:left="0"/>
              <w:jc w:val="both"/>
              <w:rPr>
                <w:lang w:eastAsia="en-US"/>
              </w:rPr>
            </w:pPr>
            <w:r w:rsidRPr="00DD237A">
              <w:rPr>
                <w:lang w:eastAsia="en-US"/>
              </w:rPr>
              <w:t>2. Увеличение числа клубных формирований.</w:t>
            </w:r>
          </w:p>
          <w:p w:rsidR="003E5CF4" w:rsidRPr="00DD237A" w:rsidRDefault="003E5CF4" w:rsidP="00FD1F94">
            <w:pPr>
              <w:pStyle w:val="aa"/>
              <w:suppressAutoHyphens/>
              <w:ind w:left="0"/>
              <w:jc w:val="both"/>
              <w:rPr>
                <w:lang w:eastAsia="en-US"/>
              </w:rPr>
            </w:pPr>
            <w:r w:rsidRPr="00DD237A">
              <w:t>3. Развитие художественного самодеятельного творчества в трудовых коллективах.</w:t>
            </w:r>
          </w:p>
          <w:p w:rsidR="003E5CF4" w:rsidRPr="00DD237A" w:rsidRDefault="003E5CF4" w:rsidP="00FD1F94">
            <w:pPr>
              <w:pStyle w:val="aa"/>
              <w:suppressAutoHyphens/>
              <w:ind w:left="0"/>
              <w:jc w:val="both"/>
            </w:pPr>
            <w:r w:rsidRPr="00DD237A">
              <w:t xml:space="preserve">4. Развитие и популяризация национального творчества. </w:t>
            </w:r>
          </w:p>
          <w:p w:rsidR="003E5CF4" w:rsidRPr="00DD237A" w:rsidRDefault="003E5CF4" w:rsidP="00FD1F94">
            <w:pPr>
              <w:pStyle w:val="aa"/>
              <w:suppressAutoHyphens/>
              <w:ind w:left="0"/>
              <w:jc w:val="both"/>
            </w:pPr>
            <w:r w:rsidRPr="00DD237A">
              <w:t>5. Сохранение и развитие разновозрастных объединений по интересам.</w:t>
            </w:r>
          </w:p>
          <w:p w:rsidR="003E5CF4" w:rsidRPr="00DD237A" w:rsidRDefault="001656EC" w:rsidP="00FD1F94">
            <w:pPr>
              <w:pStyle w:val="aa"/>
              <w:suppressAutoHyphens/>
              <w:ind w:left="0"/>
              <w:jc w:val="both"/>
            </w:pPr>
            <w:r>
              <w:rPr>
                <w:lang w:eastAsia="en-US"/>
              </w:rPr>
              <w:t>6. Развитая система предоставления услуг в сфере куль</w:t>
            </w:r>
            <w:r w:rsidR="003E5CF4" w:rsidRPr="00DD237A">
              <w:rPr>
                <w:lang w:eastAsia="en-US"/>
              </w:rPr>
              <w:t>туры, основой которой являетс</w:t>
            </w:r>
            <w:r>
              <w:rPr>
                <w:lang w:eastAsia="en-US"/>
              </w:rPr>
              <w:t>я деятельность библиотек и куль</w:t>
            </w:r>
            <w:r w:rsidR="003E5CF4" w:rsidRPr="00DD237A">
              <w:rPr>
                <w:lang w:eastAsia="en-US"/>
              </w:rPr>
              <w:t>турно-досуговых учреждений.</w:t>
            </w:r>
          </w:p>
        </w:tc>
        <w:tc>
          <w:tcPr>
            <w:tcW w:w="4252" w:type="dxa"/>
          </w:tcPr>
          <w:p w:rsidR="003E5CF4" w:rsidRPr="002708FB" w:rsidRDefault="003E5CF4" w:rsidP="00FD1F94">
            <w:pPr>
              <w:numPr>
                <w:ilvl w:val="12"/>
                <w:numId w:val="0"/>
              </w:numPr>
              <w:suppressAutoHyphens/>
              <w:jc w:val="both"/>
              <w:rPr>
                <w:lang w:eastAsia="en-US"/>
              </w:rPr>
            </w:pPr>
            <w:r w:rsidRPr="002708FB">
              <w:rPr>
                <w:lang w:eastAsia="en-US"/>
              </w:rPr>
              <w:t xml:space="preserve">1. </w:t>
            </w:r>
            <w:r w:rsidRPr="002708FB">
              <w:rPr>
                <w:color w:val="000000"/>
              </w:rPr>
              <w:t>Дефицит высококвалифицированных кадров.</w:t>
            </w:r>
          </w:p>
          <w:p w:rsidR="003E5CF4" w:rsidRPr="002708FB" w:rsidRDefault="003E5CF4" w:rsidP="00FD1F94">
            <w:pPr>
              <w:jc w:val="both"/>
              <w:rPr>
                <w:lang w:eastAsia="en-US"/>
              </w:rPr>
            </w:pPr>
            <w:r>
              <w:rPr>
                <w:lang w:eastAsia="en-US"/>
              </w:rPr>
              <w:t>2. С</w:t>
            </w:r>
            <w:r w:rsidRPr="002708FB">
              <w:rPr>
                <w:lang w:eastAsia="en-US"/>
              </w:rPr>
              <w:t>лабая материальная база муниципальных учреждений культуры и учреждений дополнительного образования</w:t>
            </w:r>
            <w:r>
              <w:rPr>
                <w:lang w:eastAsia="en-US"/>
              </w:rPr>
              <w:t>.</w:t>
            </w:r>
          </w:p>
          <w:p w:rsidR="003E5CF4" w:rsidRPr="002708FB" w:rsidRDefault="003E5CF4" w:rsidP="00FD1F94">
            <w:pPr>
              <w:jc w:val="both"/>
              <w:rPr>
                <w:lang w:eastAsia="en-US"/>
              </w:rPr>
            </w:pPr>
            <w:r>
              <w:rPr>
                <w:lang w:eastAsia="en-US"/>
              </w:rPr>
              <w:t xml:space="preserve">3. </w:t>
            </w:r>
            <w:r w:rsidRPr="002708FB">
              <w:rPr>
                <w:lang w:eastAsia="en-US"/>
              </w:rPr>
              <w:t xml:space="preserve">Удаленность </w:t>
            </w:r>
            <w:r>
              <w:rPr>
                <w:lang w:eastAsia="en-US"/>
              </w:rPr>
              <w:t>района</w:t>
            </w:r>
            <w:r w:rsidRPr="002708FB">
              <w:rPr>
                <w:lang w:eastAsia="en-US"/>
              </w:rPr>
              <w:t xml:space="preserve"> от высокоразвитых культурных центров.</w:t>
            </w:r>
          </w:p>
          <w:p w:rsidR="003E5CF4" w:rsidRPr="00C113CD" w:rsidRDefault="003E5CF4" w:rsidP="00FD1F94">
            <w:pPr>
              <w:rPr>
                <w:lang w:eastAsia="en-US"/>
              </w:rPr>
            </w:pPr>
          </w:p>
        </w:tc>
      </w:tr>
      <w:tr w:rsidR="003E5CF4" w:rsidRPr="00EE7424" w:rsidTr="001656EC">
        <w:tc>
          <w:tcPr>
            <w:tcW w:w="2195" w:type="dxa"/>
          </w:tcPr>
          <w:p w:rsidR="003E5CF4" w:rsidRPr="00AB13C3" w:rsidRDefault="003E5CF4" w:rsidP="00FD1F94">
            <w:pPr>
              <w:numPr>
                <w:ilvl w:val="12"/>
                <w:numId w:val="0"/>
              </w:numPr>
              <w:suppressAutoHyphens/>
            </w:pPr>
            <w:r w:rsidRPr="00AB13C3">
              <w:t>Молодежная политика</w:t>
            </w:r>
          </w:p>
        </w:tc>
        <w:tc>
          <w:tcPr>
            <w:tcW w:w="3827" w:type="dxa"/>
          </w:tcPr>
          <w:p w:rsidR="003E5CF4" w:rsidRPr="00AB13C3" w:rsidRDefault="003E5CF4" w:rsidP="00FD1F94">
            <w:r w:rsidRPr="00AB13C3">
              <w:t>1. Наличие условий для духовно-нравственного  воспитания, гражданского и патриотического становления молодежи;</w:t>
            </w:r>
          </w:p>
          <w:p w:rsidR="003E5CF4" w:rsidRPr="00AB13C3" w:rsidRDefault="003E5CF4" w:rsidP="00FD1F94">
            <w:pPr>
              <w:jc w:val="both"/>
            </w:pPr>
            <w:r w:rsidRPr="00AB13C3">
              <w:t xml:space="preserve">2. Формирование в молодежной среде уважительного отношения к традиционным семейным ценностям, институту брака и материнства, поддержка молодой семьи. </w:t>
            </w:r>
          </w:p>
          <w:p w:rsidR="003E5CF4" w:rsidRPr="00AB13C3" w:rsidRDefault="003E5CF4" w:rsidP="00FD1F94">
            <w:pPr>
              <w:shd w:val="clear" w:color="auto" w:fill="FFFFFF"/>
              <w:jc w:val="both"/>
              <w:rPr>
                <w:lang w:eastAsia="en-US"/>
              </w:rPr>
            </w:pPr>
            <w:r w:rsidRPr="00AB13C3">
              <w:rPr>
                <w:lang w:eastAsia="en-US"/>
              </w:rPr>
              <w:t>3. Высокий уровень объединения молодежи в образовательных и общественных организациях.</w:t>
            </w:r>
          </w:p>
          <w:p w:rsidR="003E5CF4" w:rsidRPr="00AB13C3" w:rsidRDefault="003E5CF4" w:rsidP="00FD1F94">
            <w:pPr>
              <w:shd w:val="clear" w:color="auto" w:fill="FFFFFF"/>
              <w:jc w:val="both"/>
              <w:rPr>
                <w:lang w:eastAsia="en-US"/>
              </w:rPr>
            </w:pPr>
            <w:r w:rsidRPr="00AB13C3">
              <w:rPr>
                <w:lang w:eastAsia="en-US"/>
              </w:rPr>
              <w:t>4. Наличие в районе эффективно функционирующих региональных специалистов в сфере молодежной политики.</w:t>
            </w:r>
          </w:p>
          <w:p w:rsidR="003E5CF4" w:rsidRPr="00AB13C3" w:rsidRDefault="003E5CF4" w:rsidP="00FD1F94">
            <w:pPr>
              <w:shd w:val="clear" w:color="auto" w:fill="FFFFFF"/>
              <w:jc w:val="both"/>
              <w:rPr>
                <w:lang w:eastAsia="en-US"/>
              </w:rPr>
            </w:pPr>
            <w:r w:rsidRPr="00AB13C3">
              <w:rPr>
                <w:lang w:eastAsia="en-US"/>
              </w:rPr>
              <w:t>5. Наличие нормативно-правовой базы в сфере молодежной политики.</w:t>
            </w:r>
          </w:p>
          <w:p w:rsidR="003E5CF4" w:rsidRPr="00AB13C3" w:rsidRDefault="003E5CF4" w:rsidP="00FD1F94">
            <w:pPr>
              <w:shd w:val="clear" w:color="auto" w:fill="FFFFFF"/>
              <w:spacing w:after="160"/>
              <w:jc w:val="both"/>
              <w:rPr>
                <w:lang w:eastAsia="en-US"/>
              </w:rPr>
            </w:pPr>
            <w:r w:rsidRPr="00AB13C3">
              <w:rPr>
                <w:lang w:eastAsia="en-US"/>
              </w:rPr>
              <w:t>6. Наличие опыта проведения районных молодежных форумов.</w:t>
            </w:r>
          </w:p>
        </w:tc>
        <w:tc>
          <w:tcPr>
            <w:tcW w:w="4252" w:type="dxa"/>
          </w:tcPr>
          <w:p w:rsidR="003E5CF4" w:rsidRPr="00045E83" w:rsidRDefault="003E5CF4" w:rsidP="00FD1F94">
            <w:pPr>
              <w:pStyle w:val="31"/>
              <w:suppressAutoHyphens/>
              <w:spacing w:after="0"/>
              <w:ind w:left="0"/>
              <w:jc w:val="both"/>
              <w:rPr>
                <w:sz w:val="24"/>
                <w:szCs w:val="24"/>
              </w:rPr>
            </w:pPr>
            <w:r>
              <w:rPr>
                <w:sz w:val="24"/>
                <w:szCs w:val="24"/>
              </w:rPr>
              <w:t>1. Проявление фактов</w:t>
            </w:r>
            <w:r w:rsidR="00C44D8A">
              <w:rPr>
                <w:sz w:val="24"/>
                <w:szCs w:val="24"/>
              </w:rPr>
              <w:t xml:space="preserve"> </w:t>
            </w:r>
            <w:r w:rsidRPr="00045E83">
              <w:rPr>
                <w:sz w:val="24"/>
                <w:szCs w:val="24"/>
              </w:rPr>
              <w:t>наркомании</w:t>
            </w:r>
            <w:r>
              <w:rPr>
                <w:sz w:val="24"/>
                <w:szCs w:val="24"/>
              </w:rPr>
              <w:t>, алкоголизма и друг</w:t>
            </w:r>
            <w:r w:rsidR="001656EC">
              <w:rPr>
                <w:sz w:val="24"/>
                <w:szCs w:val="24"/>
              </w:rPr>
              <w:t>их девиантных форм поведения мо</w:t>
            </w:r>
            <w:r>
              <w:rPr>
                <w:sz w:val="24"/>
                <w:szCs w:val="24"/>
              </w:rPr>
              <w:t>лодежи на территории  Чунского района.</w:t>
            </w:r>
          </w:p>
          <w:p w:rsidR="003E5CF4" w:rsidRPr="003A0495" w:rsidRDefault="003E5CF4" w:rsidP="00FD1F94">
            <w:pPr>
              <w:jc w:val="both"/>
            </w:pPr>
            <w:r>
              <w:t xml:space="preserve">2. </w:t>
            </w:r>
            <w:r w:rsidRPr="003A0495">
              <w:t>Низкая обеспеченность доступным жильем молодых семей.</w:t>
            </w:r>
          </w:p>
          <w:p w:rsidR="003E5CF4" w:rsidRDefault="003E5CF4" w:rsidP="00FD1F94">
            <w:pPr>
              <w:jc w:val="both"/>
              <w:rPr>
                <w:lang w:eastAsia="en-US"/>
              </w:rPr>
            </w:pPr>
          </w:p>
        </w:tc>
      </w:tr>
      <w:tr w:rsidR="003E5CF4" w:rsidRPr="00EE7424" w:rsidTr="001656EC">
        <w:tc>
          <w:tcPr>
            <w:tcW w:w="2195" w:type="dxa"/>
          </w:tcPr>
          <w:p w:rsidR="003E5CF4" w:rsidRPr="00AB13C3" w:rsidRDefault="003E5CF4" w:rsidP="00FD1F94">
            <w:pPr>
              <w:numPr>
                <w:ilvl w:val="12"/>
                <w:numId w:val="0"/>
              </w:numPr>
              <w:suppressAutoHyphens/>
            </w:pPr>
            <w:r w:rsidRPr="00AB13C3">
              <w:t>Уровень жизни населения</w:t>
            </w:r>
          </w:p>
        </w:tc>
        <w:tc>
          <w:tcPr>
            <w:tcW w:w="3827" w:type="dxa"/>
          </w:tcPr>
          <w:p w:rsidR="003E5CF4" w:rsidRDefault="003E5CF4" w:rsidP="00FD1F94">
            <w:pPr>
              <w:numPr>
                <w:ilvl w:val="12"/>
                <w:numId w:val="0"/>
              </w:numPr>
              <w:suppressAutoHyphens/>
              <w:jc w:val="both"/>
            </w:pPr>
            <w:r w:rsidRPr="00AB13C3">
              <w:t>1. Ежегодный темп роста   доходов населения</w:t>
            </w:r>
            <w:r>
              <w:t>.</w:t>
            </w:r>
          </w:p>
          <w:p w:rsidR="003E5CF4" w:rsidRDefault="003E5CF4" w:rsidP="00FD1F94">
            <w:pPr>
              <w:numPr>
                <w:ilvl w:val="12"/>
                <w:numId w:val="0"/>
              </w:numPr>
              <w:suppressAutoHyphens/>
              <w:jc w:val="both"/>
            </w:pPr>
            <w:r>
              <w:t>2.Снижение доли</w:t>
            </w:r>
            <w:r w:rsidRPr="006D4E9E">
              <w:t xml:space="preserve"> населения с доходами ниже прожиточного минимума</w:t>
            </w:r>
            <w:r>
              <w:t>.</w:t>
            </w:r>
          </w:p>
          <w:p w:rsidR="003E5CF4" w:rsidRPr="006D4E9E" w:rsidRDefault="003E5CF4" w:rsidP="00FD1F94">
            <w:pPr>
              <w:numPr>
                <w:ilvl w:val="12"/>
                <w:numId w:val="0"/>
              </w:numPr>
              <w:suppressAutoHyphens/>
              <w:jc w:val="both"/>
            </w:pPr>
            <w:r>
              <w:t>3.Снижение уровня безработицы.</w:t>
            </w:r>
          </w:p>
          <w:p w:rsidR="003E5CF4" w:rsidRPr="00AB13C3" w:rsidRDefault="003E5CF4" w:rsidP="00FD1F94">
            <w:pPr>
              <w:numPr>
                <w:ilvl w:val="12"/>
                <w:numId w:val="0"/>
              </w:numPr>
              <w:suppressAutoHyphens/>
              <w:jc w:val="both"/>
            </w:pPr>
            <w:r>
              <w:t>4.Уровень минимальной заработной платы соответствует региональному соглашению (выше МРОТ, установленного в РФ)</w:t>
            </w:r>
          </w:p>
        </w:tc>
        <w:tc>
          <w:tcPr>
            <w:tcW w:w="4252" w:type="dxa"/>
          </w:tcPr>
          <w:p w:rsidR="003E5CF4" w:rsidRDefault="003E5CF4" w:rsidP="00FD1F94">
            <w:pPr>
              <w:numPr>
                <w:ilvl w:val="12"/>
                <w:numId w:val="0"/>
              </w:numPr>
              <w:suppressAutoHyphens/>
              <w:jc w:val="both"/>
            </w:pPr>
            <w:r>
              <w:t>1. Низкий уровень доходов населения в сравнении со средне-областным показателем.</w:t>
            </w:r>
          </w:p>
          <w:p w:rsidR="003E5CF4" w:rsidRDefault="003E5CF4" w:rsidP="00FD1F94">
            <w:pPr>
              <w:numPr>
                <w:ilvl w:val="12"/>
                <w:numId w:val="0"/>
              </w:numPr>
              <w:suppressAutoHyphens/>
              <w:jc w:val="both"/>
            </w:pPr>
            <w:r>
              <w:t>2. Высокий уровень  расслоения по уровню доходов наиболее и наименее обеспеченных слоев населения.</w:t>
            </w:r>
          </w:p>
          <w:p w:rsidR="003E5CF4" w:rsidRDefault="003E5CF4" w:rsidP="00FD1F94">
            <w:pPr>
              <w:jc w:val="both"/>
            </w:pPr>
            <w:r>
              <w:t>3. Естественная убыль населения (смертность превышает рождаемость).</w:t>
            </w:r>
          </w:p>
          <w:p w:rsidR="003E5CF4" w:rsidRDefault="003E5CF4" w:rsidP="00FD1F94">
            <w:pPr>
              <w:numPr>
                <w:ilvl w:val="12"/>
                <w:numId w:val="0"/>
              </w:numPr>
              <w:suppressAutoHyphens/>
              <w:jc w:val="both"/>
            </w:pPr>
            <w:r>
              <w:t>4.Миграционный отток населения.</w:t>
            </w:r>
          </w:p>
        </w:tc>
      </w:tr>
      <w:tr w:rsidR="003E5CF4" w:rsidRPr="00EE7424" w:rsidTr="001656EC">
        <w:tc>
          <w:tcPr>
            <w:tcW w:w="2195" w:type="dxa"/>
          </w:tcPr>
          <w:p w:rsidR="003E5CF4" w:rsidRPr="00AB13C3" w:rsidRDefault="003E5CF4" w:rsidP="00FD1F94">
            <w:pPr>
              <w:numPr>
                <w:ilvl w:val="12"/>
                <w:numId w:val="0"/>
              </w:numPr>
              <w:suppressAutoHyphens/>
            </w:pPr>
            <w:r w:rsidRPr="00AB13C3">
              <w:t xml:space="preserve">Жилищное хозяйство и </w:t>
            </w:r>
            <w:r w:rsidRPr="00AB13C3">
              <w:lastRenderedPageBreak/>
              <w:t>инженерная инфраструктура</w:t>
            </w:r>
          </w:p>
        </w:tc>
        <w:tc>
          <w:tcPr>
            <w:tcW w:w="3827" w:type="dxa"/>
          </w:tcPr>
          <w:p w:rsidR="003E5CF4" w:rsidRPr="00242925" w:rsidRDefault="003E5CF4" w:rsidP="00FD1F94">
            <w:pPr>
              <w:jc w:val="both"/>
            </w:pPr>
            <w:r w:rsidRPr="00242925">
              <w:lastRenderedPageBreak/>
              <w:t xml:space="preserve">1. Наличие управляющих компаний в сфере жилищно-коммунального </w:t>
            </w:r>
            <w:r w:rsidRPr="00242925">
              <w:lastRenderedPageBreak/>
              <w:t>хозяйства</w:t>
            </w:r>
            <w:r>
              <w:t>.</w:t>
            </w:r>
          </w:p>
          <w:p w:rsidR="003E5CF4" w:rsidRPr="00242925" w:rsidRDefault="003E5CF4" w:rsidP="00FD1F94">
            <w:pPr>
              <w:jc w:val="both"/>
            </w:pPr>
            <w:r>
              <w:t>2. Э</w:t>
            </w:r>
            <w:r w:rsidRPr="00242925">
              <w:t>ффективное использование мер государственной поддержки малообеспеченных слоев населения, позволяющих снизить долю коммунальных платежей в доходах населения  (высокий охват населения)</w:t>
            </w:r>
            <w:r>
              <w:t>.</w:t>
            </w:r>
          </w:p>
        </w:tc>
        <w:tc>
          <w:tcPr>
            <w:tcW w:w="4252" w:type="dxa"/>
          </w:tcPr>
          <w:p w:rsidR="003E5CF4" w:rsidRPr="00242925" w:rsidRDefault="003E5CF4" w:rsidP="00FD1F94">
            <w:pPr>
              <w:jc w:val="both"/>
            </w:pPr>
            <w:r w:rsidRPr="00242925">
              <w:lastRenderedPageBreak/>
              <w:t>1. Наличие ветхого и аварийного жилищного фонда в районе (14%)</w:t>
            </w:r>
            <w:r>
              <w:t>.</w:t>
            </w:r>
          </w:p>
          <w:p w:rsidR="003E5CF4" w:rsidRDefault="003E5CF4" w:rsidP="00FD1F94">
            <w:pPr>
              <w:jc w:val="both"/>
            </w:pPr>
            <w:r w:rsidRPr="00242925">
              <w:lastRenderedPageBreak/>
              <w:t>2.Значительная территориальна</w:t>
            </w:r>
            <w:r>
              <w:t>я протяженность коммунальных се</w:t>
            </w:r>
            <w:r w:rsidRPr="00242925">
              <w:t>тей и высокий уровень их износа</w:t>
            </w:r>
            <w:r>
              <w:t>.</w:t>
            </w:r>
          </w:p>
          <w:p w:rsidR="003E5CF4" w:rsidRPr="00242925" w:rsidRDefault="003E5CF4" w:rsidP="00FD1F94">
            <w:pPr>
              <w:jc w:val="both"/>
            </w:pPr>
            <w:r>
              <w:t>3.</w:t>
            </w:r>
            <w:r w:rsidRPr="00242925">
              <w:t>Отсутствие магистрального газопровода и централизованного газоснабжения для нужд населения</w:t>
            </w:r>
            <w:r>
              <w:t>.</w:t>
            </w:r>
          </w:p>
          <w:p w:rsidR="003E5CF4" w:rsidRPr="00242925" w:rsidRDefault="003E5CF4" w:rsidP="00FD1F94">
            <w:pPr>
              <w:jc w:val="both"/>
              <w:rPr>
                <w:rFonts w:ascii="Calibri" w:hAnsi="Calibri" w:cs="Calibri"/>
              </w:rPr>
            </w:pPr>
          </w:p>
        </w:tc>
      </w:tr>
      <w:tr w:rsidR="003E5CF4" w:rsidRPr="00EE7424" w:rsidTr="001656EC">
        <w:tc>
          <w:tcPr>
            <w:tcW w:w="2195" w:type="dxa"/>
          </w:tcPr>
          <w:p w:rsidR="003E5CF4" w:rsidRPr="00AB13C3" w:rsidRDefault="003E5CF4" w:rsidP="00FD1F94">
            <w:pPr>
              <w:numPr>
                <w:ilvl w:val="12"/>
                <w:numId w:val="0"/>
              </w:numPr>
              <w:suppressAutoHyphens/>
            </w:pPr>
            <w:r w:rsidRPr="00AB13C3">
              <w:lastRenderedPageBreak/>
              <w:t>Энергетический потенциал</w:t>
            </w:r>
          </w:p>
        </w:tc>
        <w:tc>
          <w:tcPr>
            <w:tcW w:w="3827" w:type="dxa"/>
          </w:tcPr>
          <w:p w:rsidR="003E5CF4" w:rsidRPr="00242925" w:rsidRDefault="003E5CF4" w:rsidP="00FD1F94">
            <w:r w:rsidRPr="00137718">
              <w:t>1.Наличие дешевого сырья   для производства древесного топлив</w:t>
            </w:r>
            <w:r>
              <w:t>а для котельных</w:t>
            </w:r>
            <w:r w:rsidRPr="00137718">
              <w:t xml:space="preserve"> (гранулы, пеллеты и др.)</w:t>
            </w:r>
            <w:r>
              <w:t xml:space="preserve">. </w:t>
            </w:r>
          </w:p>
        </w:tc>
        <w:tc>
          <w:tcPr>
            <w:tcW w:w="4252" w:type="dxa"/>
          </w:tcPr>
          <w:p w:rsidR="003E5CF4" w:rsidRPr="00242925" w:rsidRDefault="003E5CF4" w:rsidP="00FD1F94">
            <w:pPr>
              <w:jc w:val="both"/>
            </w:pPr>
            <w:r w:rsidRPr="00242925">
              <w:t xml:space="preserve">1. </w:t>
            </w:r>
            <w:r>
              <w:t>О</w:t>
            </w:r>
            <w:r w:rsidRPr="00242925">
              <w:t>тсутствие электроснабжения в отдельных нас</w:t>
            </w:r>
            <w:r>
              <w:t>еленных</w:t>
            </w:r>
            <w:r w:rsidRPr="00242925">
              <w:t xml:space="preserve"> пунктах (Выдрино, Захаровка</w:t>
            </w:r>
            <w:r>
              <w:t>, Мироново</w:t>
            </w:r>
            <w:r w:rsidRPr="00242925">
              <w:t>)</w:t>
            </w:r>
            <w:r>
              <w:t>.</w:t>
            </w:r>
          </w:p>
          <w:p w:rsidR="003E5CF4" w:rsidRDefault="003E5CF4" w:rsidP="00FD1F94">
            <w:pPr>
              <w:jc w:val="both"/>
            </w:pPr>
            <w:r>
              <w:t>2</w:t>
            </w:r>
            <w:r w:rsidRPr="00242925">
              <w:t>. Отсутствие свободных электрических</w:t>
            </w:r>
            <w:r w:rsidR="00C44D8A">
              <w:t xml:space="preserve"> </w:t>
            </w:r>
            <w:r w:rsidR="001656EC">
              <w:t>мощностей р</w:t>
            </w:r>
            <w:r w:rsidRPr="00242925">
              <w:t>п. Чунский</w:t>
            </w:r>
            <w:r>
              <w:t>.</w:t>
            </w:r>
          </w:p>
          <w:p w:rsidR="003E5CF4" w:rsidRPr="00242925" w:rsidRDefault="003E5CF4" w:rsidP="00FD1F94">
            <w:pPr>
              <w:jc w:val="both"/>
            </w:pPr>
            <w:r>
              <w:t xml:space="preserve">3. </w:t>
            </w:r>
            <w:r w:rsidRPr="008B2161">
              <w:t>Неразвитость распределительных электрических сетей напряжением 0,4-10 -35 кВ, приводящая к острой проблеме присоединения новых потребителей или увеличения мощности для ранее присоединенных</w:t>
            </w:r>
            <w:r>
              <w:t>.</w:t>
            </w:r>
          </w:p>
          <w:p w:rsidR="003E5CF4" w:rsidRPr="00242925" w:rsidRDefault="003E5CF4" w:rsidP="00FD1F94">
            <w:pPr>
              <w:jc w:val="both"/>
            </w:pPr>
            <w:r>
              <w:t>4</w:t>
            </w:r>
            <w:r w:rsidRPr="00242925">
              <w:t xml:space="preserve">. </w:t>
            </w:r>
            <w:r>
              <w:t>Н</w:t>
            </w:r>
            <w:r w:rsidRPr="00242925">
              <w:t>аличие большого количества</w:t>
            </w:r>
            <w:r>
              <w:t xml:space="preserve"> (38%</w:t>
            </w:r>
            <w:r w:rsidRPr="00242925">
              <w:t>)  финан</w:t>
            </w:r>
            <w:r>
              <w:t>сово неэффективных</w:t>
            </w:r>
            <w:r w:rsidRPr="00242925">
              <w:t xml:space="preserve"> электрических котель</w:t>
            </w:r>
            <w:r>
              <w:t>ных.</w:t>
            </w:r>
          </w:p>
          <w:p w:rsidR="003E5CF4" w:rsidRPr="008B2161" w:rsidRDefault="003E5CF4" w:rsidP="00FD1F94">
            <w:pPr>
              <w:jc w:val="both"/>
            </w:pPr>
            <w:r>
              <w:t>5</w:t>
            </w:r>
            <w:r w:rsidRPr="00242925">
              <w:t xml:space="preserve">. Отсутствие </w:t>
            </w:r>
            <w:r>
              <w:t>газификации в районе.</w:t>
            </w:r>
          </w:p>
        </w:tc>
      </w:tr>
      <w:tr w:rsidR="003E5CF4" w:rsidRPr="00EE7424" w:rsidTr="001656EC">
        <w:tc>
          <w:tcPr>
            <w:tcW w:w="2195" w:type="dxa"/>
          </w:tcPr>
          <w:p w:rsidR="003E5CF4" w:rsidRPr="00AB13C3" w:rsidRDefault="003E5CF4" w:rsidP="00FD1F94">
            <w:pPr>
              <w:numPr>
                <w:ilvl w:val="12"/>
                <w:numId w:val="0"/>
              </w:numPr>
              <w:suppressAutoHyphens/>
            </w:pPr>
            <w:r>
              <w:t>Тепловое хозяйство</w:t>
            </w:r>
          </w:p>
        </w:tc>
        <w:tc>
          <w:tcPr>
            <w:tcW w:w="3827" w:type="dxa"/>
          </w:tcPr>
          <w:p w:rsidR="003E5CF4" w:rsidRPr="008B2161" w:rsidRDefault="003E5CF4" w:rsidP="00FD1F94">
            <w:r w:rsidRPr="008B2161">
              <w:t xml:space="preserve">1. Использование </w:t>
            </w:r>
            <w:r>
              <w:t xml:space="preserve">котельными </w:t>
            </w:r>
            <w:r w:rsidRPr="008B2161">
              <w:t>в качестве основного топлива угля, достаточно недорогого вида топлива.</w:t>
            </w:r>
          </w:p>
          <w:p w:rsidR="003E5CF4" w:rsidRPr="008B2161" w:rsidRDefault="003E5CF4" w:rsidP="00FD1F94">
            <w:pPr>
              <w:jc w:val="both"/>
            </w:pPr>
            <w:r w:rsidRPr="008B2161">
              <w:t xml:space="preserve">2. Высокая доля централизованного теплоснабжения в крупных </w:t>
            </w:r>
            <w:r>
              <w:t>посел</w:t>
            </w:r>
            <w:r w:rsidR="001656EC">
              <w:t>к</w:t>
            </w:r>
            <w:r>
              <w:t>ах</w:t>
            </w:r>
            <w:r w:rsidRPr="008B2161">
              <w:t xml:space="preserve"> Чунский и Лесогорск</w:t>
            </w:r>
            <w:r>
              <w:t>.</w:t>
            </w:r>
          </w:p>
          <w:p w:rsidR="003E5CF4" w:rsidRPr="008B2161" w:rsidRDefault="003E5CF4" w:rsidP="00FD1F94">
            <w:pPr>
              <w:jc w:val="both"/>
            </w:pPr>
            <w:r w:rsidRPr="008B2161">
              <w:t>3. Сравнительно невысокий тариф на тепловую энергию.</w:t>
            </w:r>
          </w:p>
        </w:tc>
        <w:tc>
          <w:tcPr>
            <w:tcW w:w="4252" w:type="dxa"/>
          </w:tcPr>
          <w:p w:rsidR="003E5CF4" w:rsidRPr="008B2161" w:rsidRDefault="003E5CF4" w:rsidP="00FD1F94">
            <w:r w:rsidRPr="008B2161">
              <w:t>1. Высокая степень износа тепловых сетей.</w:t>
            </w:r>
          </w:p>
          <w:p w:rsidR="003E5CF4" w:rsidRPr="008B2161" w:rsidRDefault="003E5CF4" w:rsidP="00FD1F94">
            <w:r w:rsidRPr="008B2161">
              <w:t xml:space="preserve">2. </w:t>
            </w:r>
            <w:r>
              <w:t>Б</w:t>
            </w:r>
            <w:r w:rsidRPr="008B2161">
              <w:t>ольшое количество</w:t>
            </w:r>
            <w:r>
              <w:t xml:space="preserve"> (29)</w:t>
            </w:r>
            <w:r w:rsidRPr="008B2161">
              <w:t xml:space="preserve"> малых м</w:t>
            </w:r>
            <w:r w:rsidR="001656EC">
              <w:t>у</w:t>
            </w:r>
            <w:r w:rsidRPr="008B2161">
              <w:t>ниципальных котельны</w:t>
            </w:r>
            <w:r w:rsidR="001656EC">
              <w:t>х в организациях</w:t>
            </w:r>
            <w:r w:rsidRPr="008B2161">
              <w:t xml:space="preserve">  социальной сферы</w:t>
            </w:r>
            <w:r>
              <w:t>.</w:t>
            </w:r>
          </w:p>
          <w:p w:rsidR="003E5CF4" w:rsidRPr="008B2161" w:rsidRDefault="003E5CF4" w:rsidP="00FD1F94">
            <w:r>
              <w:t>3</w:t>
            </w:r>
            <w:r w:rsidRPr="008B2161">
              <w:t>. Отсутствие природного газа в топ</w:t>
            </w:r>
            <w:r w:rsidR="001656EC">
              <w:t>л</w:t>
            </w:r>
            <w:r w:rsidRPr="008B2161">
              <w:t>ивном балансе источников тепловой энергии.</w:t>
            </w:r>
          </w:p>
        </w:tc>
      </w:tr>
      <w:tr w:rsidR="003E5CF4" w:rsidRPr="00EE7424" w:rsidTr="001656EC">
        <w:tc>
          <w:tcPr>
            <w:tcW w:w="2195" w:type="dxa"/>
          </w:tcPr>
          <w:p w:rsidR="003E5CF4" w:rsidRPr="00AB13C3" w:rsidRDefault="003E5CF4" w:rsidP="00FD1F94">
            <w:pPr>
              <w:numPr>
                <w:ilvl w:val="12"/>
                <w:numId w:val="0"/>
              </w:numPr>
              <w:suppressAutoHyphens/>
            </w:pPr>
            <w:r w:rsidRPr="00AB13C3">
              <w:t>Строительный комплекс</w:t>
            </w:r>
          </w:p>
        </w:tc>
        <w:tc>
          <w:tcPr>
            <w:tcW w:w="3827" w:type="dxa"/>
          </w:tcPr>
          <w:p w:rsidR="003E5CF4" w:rsidRDefault="003E5CF4" w:rsidP="00FD1F94">
            <w:r w:rsidRPr="008B2161">
              <w:t>1. Наличие  сырьевой базы (</w:t>
            </w:r>
            <w:r>
              <w:t xml:space="preserve">лесной фонд, </w:t>
            </w:r>
            <w:r w:rsidRPr="008B2161">
              <w:t>месторож</w:t>
            </w:r>
            <w:r>
              <w:t>дения</w:t>
            </w:r>
            <w:r w:rsidRPr="008B2161">
              <w:t xml:space="preserve"> полезных ископаемых для производства кирпича, керамзита, ПГС)</w:t>
            </w:r>
            <w:r>
              <w:t xml:space="preserve"> для создания производства строительной индустрии.</w:t>
            </w:r>
          </w:p>
          <w:p w:rsidR="003E5CF4" w:rsidRPr="008B2161" w:rsidRDefault="003E5CF4" w:rsidP="00FD1F94">
            <w:r>
              <w:t>2. Д</w:t>
            </w:r>
            <w:r w:rsidRPr="008B2161">
              <w:t>остаточ</w:t>
            </w:r>
            <w:r>
              <w:t>ность производственных</w:t>
            </w:r>
            <w:r w:rsidRPr="008B2161">
              <w:t xml:space="preserve"> мощностей по производству продукции деревообработки</w:t>
            </w:r>
            <w:r>
              <w:t>, необходимой для строительной индустрии.</w:t>
            </w:r>
          </w:p>
          <w:p w:rsidR="003E5CF4" w:rsidRPr="008B2161" w:rsidRDefault="003E5CF4" w:rsidP="00FD1F94"/>
        </w:tc>
        <w:tc>
          <w:tcPr>
            <w:tcW w:w="4252" w:type="dxa"/>
          </w:tcPr>
          <w:p w:rsidR="003E5CF4" w:rsidRPr="008B2161" w:rsidRDefault="003E5CF4" w:rsidP="00FD1F94">
            <w:r w:rsidRPr="008B2161">
              <w:t>1. Низкая инвестиционная активность</w:t>
            </w:r>
            <w:r>
              <w:t>.</w:t>
            </w:r>
          </w:p>
          <w:p w:rsidR="003E5CF4" w:rsidRPr="008B2161" w:rsidRDefault="003E5CF4" w:rsidP="00FD1F94">
            <w:r w:rsidRPr="008B2161">
              <w:t>2. Слабо развитая система инженерных коммуникаций</w:t>
            </w:r>
            <w:r>
              <w:t>.</w:t>
            </w:r>
          </w:p>
          <w:p w:rsidR="003E5CF4" w:rsidRPr="008B2161" w:rsidRDefault="003E5CF4" w:rsidP="00FD1F94">
            <w:pPr>
              <w:jc w:val="both"/>
            </w:pPr>
            <w:r>
              <w:t>3. Низкий</w:t>
            </w:r>
            <w:r w:rsidRPr="008B2161">
              <w:t xml:space="preserve"> уровень платежеспособного спроса населения на жилищное строительство</w:t>
            </w:r>
            <w:r>
              <w:t>.</w:t>
            </w:r>
          </w:p>
          <w:p w:rsidR="003E5CF4" w:rsidRPr="008B2161" w:rsidRDefault="003E5CF4" w:rsidP="00FD1F94">
            <w:pPr>
              <w:jc w:val="both"/>
            </w:pPr>
            <w:r>
              <w:t xml:space="preserve">4. Недостаток </w:t>
            </w:r>
            <w:r w:rsidRPr="008B2161">
              <w:t>собственных кадровых работников строительной отрасли.</w:t>
            </w:r>
          </w:p>
          <w:p w:rsidR="003E5CF4" w:rsidRDefault="003E5CF4" w:rsidP="00FD1F94">
            <w:pPr>
              <w:jc w:val="both"/>
            </w:pPr>
            <w:r w:rsidRPr="008B2161">
              <w:t xml:space="preserve">5.Отсутствие профильных </w:t>
            </w:r>
            <w:r>
              <w:t xml:space="preserve">строительных </w:t>
            </w:r>
            <w:r w:rsidRPr="008B2161">
              <w:t>организаций, обладающих высококва</w:t>
            </w:r>
            <w:r>
              <w:t>лифицирован</w:t>
            </w:r>
            <w:r w:rsidRPr="008B2161">
              <w:t>ным кадровым соста</w:t>
            </w:r>
            <w:r>
              <w:t>вом, которые обес</w:t>
            </w:r>
            <w:r w:rsidRPr="008B2161">
              <w:t>печивают реализацию и кон</w:t>
            </w:r>
            <w:r>
              <w:t>троль стро</w:t>
            </w:r>
            <w:r w:rsidRPr="008B2161">
              <w:t>ительства</w:t>
            </w:r>
            <w:r>
              <w:t>.</w:t>
            </w:r>
          </w:p>
          <w:p w:rsidR="003E5CF4" w:rsidRPr="008B2161" w:rsidRDefault="003E5CF4" w:rsidP="00FD1F94">
            <w:pPr>
              <w:jc w:val="both"/>
            </w:pPr>
            <w:r>
              <w:t>6.Неообходимость</w:t>
            </w:r>
            <w:r w:rsidRPr="008B2161">
              <w:t xml:space="preserve"> и длительные сроки проведения экспертизы проектно-сметной документации</w:t>
            </w:r>
            <w:r>
              <w:t>.</w:t>
            </w:r>
          </w:p>
        </w:tc>
      </w:tr>
      <w:tr w:rsidR="003E5CF4" w:rsidRPr="00EE7424" w:rsidTr="001656EC">
        <w:tc>
          <w:tcPr>
            <w:tcW w:w="2195" w:type="dxa"/>
          </w:tcPr>
          <w:p w:rsidR="003E5CF4" w:rsidRPr="00AB13C3" w:rsidRDefault="003E5CF4" w:rsidP="00FD1F94">
            <w:pPr>
              <w:numPr>
                <w:ilvl w:val="12"/>
                <w:numId w:val="0"/>
              </w:numPr>
              <w:suppressAutoHyphens/>
            </w:pPr>
            <w:r w:rsidRPr="00AB13C3">
              <w:t>Транспортная инфраструктура</w:t>
            </w:r>
          </w:p>
        </w:tc>
        <w:tc>
          <w:tcPr>
            <w:tcW w:w="3827" w:type="dxa"/>
          </w:tcPr>
          <w:p w:rsidR="003E5CF4" w:rsidRDefault="003E5CF4" w:rsidP="00FD1F94">
            <w:r>
              <w:t>1. Наличие разветвленной транспортной системы:</w:t>
            </w:r>
          </w:p>
          <w:p w:rsidR="003E5CF4" w:rsidRDefault="003E5CF4" w:rsidP="00FD1F94">
            <w:r>
              <w:t xml:space="preserve">-железнодорожный транспорт: </w:t>
            </w:r>
            <w:r>
              <w:lastRenderedPageBreak/>
              <w:t xml:space="preserve">БАМ </w:t>
            </w:r>
          </w:p>
          <w:p w:rsidR="003E5CF4" w:rsidRDefault="003E5CF4" w:rsidP="00FD1F94">
            <w:r>
              <w:t>- автомобильный транспорт:</w:t>
            </w:r>
          </w:p>
          <w:p w:rsidR="003E5CF4" w:rsidRDefault="003E5CF4" w:rsidP="00FD1F94">
            <w:r>
              <w:t xml:space="preserve">1)автодорога регионального значения Седаново-Кодинск; 2)автодорога межмуниципального значения  Тайшет – Чуна - Братск. </w:t>
            </w:r>
          </w:p>
          <w:p w:rsidR="003E5CF4" w:rsidRPr="00C65452" w:rsidRDefault="003E5CF4" w:rsidP="00FD1F94">
            <w:pPr>
              <w:jc w:val="both"/>
            </w:pPr>
            <w:r>
              <w:t>2</w:t>
            </w:r>
            <w:r w:rsidRPr="009F6AD0">
              <w:t>. Наличие  трубопроводного транспорта (нефтепровод)</w:t>
            </w:r>
            <w:r>
              <w:t xml:space="preserve">. </w:t>
            </w:r>
            <w:r w:rsidRPr="00C65452">
              <w:t>Стро</w:t>
            </w:r>
            <w:r>
              <w:t>ительство НПС № 2  (п. Веселый)</w:t>
            </w:r>
            <w:r w:rsidRPr="00C65452">
              <w:t>.</w:t>
            </w:r>
          </w:p>
          <w:p w:rsidR="003E5CF4" w:rsidRDefault="003E5CF4" w:rsidP="00FD1F94">
            <w:r>
              <w:t>3</w:t>
            </w:r>
            <w:r w:rsidRPr="00C65452">
              <w:t xml:space="preserve">. </w:t>
            </w:r>
            <w:r>
              <w:t>Н</w:t>
            </w:r>
            <w:r w:rsidRPr="00C65452">
              <w:t xml:space="preserve">аличие взлетной полосы для приема </w:t>
            </w:r>
            <w:r>
              <w:t>судов</w:t>
            </w:r>
            <w:r w:rsidRPr="00C65452">
              <w:t xml:space="preserve"> малой авиации</w:t>
            </w:r>
            <w:r>
              <w:t>.</w:t>
            </w:r>
          </w:p>
          <w:p w:rsidR="003E5CF4" w:rsidRPr="002C3693" w:rsidRDefault="003E5CF4" w:rsidP="00FD1F94">
            <w:r>
              <w:t xml:space="preserve">4. </w:t>
            </w:r>
            <w:r w:rsidRPr="00332F3E">
              <w:t>Строительство 2-х пешеходных мостов</w:t>
            </w:r>
            <w:r>
              <w:t xml:space="preserve"> </w:t>
            </w:r>
            <w:r w:rsidR="001656EC">
              <w:t>через реку Чуна в п. Веселый и р</w:t>
            </w:r>
            <w:r>
              <w:t>п.Октябрьский</w:t>
            </w:r>
          </w:p>
        </w:tc>
        <w:tc>
          <w:tcPr>
            <w:tcW w:w="4252" w:type="dxa"/>
          </w:tcPr>
          <w:p w:rsidR="003E5CF4" w:rsidRDefault="003E5CF4" w:rsidP="00FD1F94">
            <w:r w:rsidRPr="009F6AD0">
              <w:lastRenderedPageBreak/>
              <w:t>1. Низкая протяженность дорог с ас</w:t>
            </w:r>
            <w:r w:rsidR="001656EC">
              <w:t>ф</w:t>
            </w:r>
            <w:r w:rsidRPr="009F6AD0">
              <w:t>альтовым покрытием</w:t>
            </w:r>
            <w:r>
              <w:t>.</w:t>
            </w:r>
          </w:p>
          <w:p w:rsidR="003E5CF4" w:rsidRDefault="003E5CF4" w:rsidP="00FD1F94">
            <w:r>
              <w:t xml:space="preserve">2.Необходимость  капитального </w:t>
            </w:r>
            <w:r>
              <w:lastRenderedPageBreak/>
              <w:t>ремо</w:t>
            </w:r>
            <w:r w:rsidR="001656EC">
              <w:t>н</w:t>
            </w:r>
            <w:r>
              <w:t>та участков автомобильной</w:t>
            </w:r>
            <w:r w:rsidR="001656EC">
              <w:t xml:space="preserve"> </w:t>
            </w:r>
            <w:r>
              <w:t>дороги Тайшет-Чуна-</w:t>
            </w:r>
            <w:r w:rsidRPr="009F6AD0">
              <w:t>Братск</w:t>
            </w:r>
            <w:r>
              <w:t xml:space="preserve">. </w:t>
            </w:r>
          </w:p>
          <w:p w:rsidR="003E5CF4" w:rsidRPr="009F6AD0" w:rsidRDefault="003E5CF4" w:rsidP="00FD1F94"/>
        </w:tc>
      </w:tr>
      <w:tr w:rsidR="003E5CF4" w:rsidRPr="00EE7424" w:rsidTr="001656EC">
        <w:tc>
          <w:tcPr>
            <w:tcW w:w="2195" w:type="dxa"/>
          </w:tcPr>
          <w:p w:rsidR="003E5CF4" w:rsidRPr="00AB13C3" w:rsidRDefault="003E5CF4" w:rsidP="00FD1F94">
            <w:pPr>
              <w:numPr>
                <w:ilvl w:val="12"/>
                <w:numId w:val="0"/>
              </w:numPr>
              <w:suppressAutoHyphens/>
            </w:pPr>
            <w:r w:rsidRPr="00AB13C3">
              <w:lastRenderedPageBreak/>
              <w:t>Коммуникационная инфраструктура</w:t>
            </w:r>
          </w:p>
        </w:tc>
        <w:tc>
          <w:tcPr>
            <w:tcW w:w="3827" w:type="dxa"/>
          </w:tcPr>
          <w:p w:rsidR="003E5CF4" w:rsidRPr="002C3693" w:rsidRDefault="003E5CF4" w:rsidP="00FD1F94">
            <w:pPr>
              <w:numPr>
                <w:ilvl w:val="12"/>
                <w:numId w:val="0"/>
              </w:numPr>
              <w:suppressAutoHyphens/>
              <w:jc w:val="both"/>
              <w:rPr>
                <w:lang w:eastAsia="en-US"/>
              </w:rPr>
            </w:pPr>
            <w:r w:rsidRPr="002C3693">
              <w:rPr>
                <w:lang w:eastAsia="en-US"/>
              </w:rPr>
              <w:t>1.Широкое развитие сети сотовой связи  и информационно – телекоммуникационной сети интернет в отдельных населенных пунктах района, расположенных в зоне охвата базовых станций.</w:t>
            </w:r>
          </w:p>
          <w:p w:rsidR="003E5CF4" w:rsidRPr="00DC700A" w:rsidRDefault="003E5CF4" w:rsidP="00FD1F94">
            <w:pPr>
              <w:jc w:val="both"/>
              <w:rPr>
                <w:rFonts w:ascii="Calibri" w:hAnsi="Calibri" w:cs="Calibri"/>
                <w:sz w:val="20"/>
                <w:szCs w:val="20"/>
              </w:rPr>
            </w:pPr>
            <w:r w:rsidRPr="002C3693">
              <w:rPr>
                <w:lang w:eastAsia="en-US"/>
              </w:rPr>
              <w:t>2.Строительство волоконно – оптической линии связи.</w:t>
            </w:r>
          </w:p>
        </w:tc>
        <w:tc>
          <w:tcPr>
            <w:tcW w:w="4252" w:type="dxa"/>
          </w:tcPr>
          <w:p w:rsidR="003E5CF4" w:rsidRDefault="003E5CF4" w:rsidP="00FD1F94">
            <w:pPr>
              <w:jc w:val="both"/>
            </w:pPr>
            <w:r w:rsidRPr="00C65452">
              <w:t>1. Низкий уровень телефонизации сельских населенных пунктов</w:t>
            </w:r>
            <w:r>
              <w:t>.</w:t>
            </w:r>
          </w:p>
          <w:p w:rsidR="003E5CF4" w:rsidRPr="00C65452" w:rsidRDefault="003E5CF4" w:rsidP="00FD1F94">
            <w:pPr>
              <w:jc w:val="both"/>
            </w:pPr>
            <w:r>
              <w:t>2.Недостаточный уровень охвата сотовой связью сельских населенных пунктов. Отсутствие сотовой связи в отдельных сельских населенных пунктах.</w:t>
            </w:r>
          </w:p>
          <w:p w:rsidR="003E5CF4" w:rsidRPr="00DC700A" w:rsidRDefault="003E5CF4" w:rsidP="00FD1F94">
            <w:pPr>
              <w:jc w:val="both"/>
              <w:rPr>
                <w:rFonts w:ascii="Calibri" w:hAnsi="Calibri" w:cs="Calibri"/>
                <w:sz w:val="20"/>
                <w:szCs w:val="20"/>
              </w:rPr>
            </w:pPr>
            <w:r w:rsidRPr="00C65452">
              <w:t>3. Низкий технологический уровень почтовой связи</w:t>
            </w:r>
            <w:r>
              <w:t>, закрытие почтовых отделений связи в сельской местности.</w:t>
            </w:r>
          </w:p>
        </w:tc>
      </w:tr>
      <w:tr w:rsidR="003E5CF4" w:rsidRPr="00EE7424" w:rsidTr="001656EC">
        <w:tc>
          <w:tcPr>
            <w:tcW w:w="2195" w:type="dxa"/>
          </w:tcPr>
          <w:p w:rsidR="003E5CF4" w:rsidRPr="00AB13C3" w:rsidRDefault="003E5CF4" w:rsidP="00FD1F94">
            <w:pPr>
              <w:numPr>
                <w:ilvl w:val="12"/>
                <w:numId w:val="0"/>
              </w:numPr>
              <w:suppressAutoHyphens/>
            </w:pPr>
            <w:r w:rsidRPr="00AB13C3">
              <w:t>Экология</w:t>
            </w:r>
          </w:p>
        </w:tc>
        <w:tc>
          <w:tcPr>
            <w:tcW w:w="3827" w:type="dxa"/>
          </w:tcPr>
          <w:p w:rsidR="003E5CF4" w:rsidRPr="00AB13C3" w:rsidRDefault="003E5CF4" w:rsidP="00FD1F94">
            <w:pPr>
              <w:numPr>
                <w:ilvl w:val="12"/>
                <w:numId w:val="0"/>
              </w:numPr>
              <w:suppressAutoHyphens/>
              <w:jc w:val="both"/>
            </w:pPr>
            <w:r w:rsidRPr="00AB13C3">
              <w:t>1.Реальная обстановка по загрязнению атмосферного воздуха в  населенных пунктах в сравнении другими районами Иркутской области относительно стабильная, в связи с отсутствием крупных промышленных предприятий и котельных, работающих на твердом топливе.</w:t>
            </w:r>
          </w:p>
        </w:tc>
        <w:tc>
          <w:tcPr>
            <w:tcW w:w="4252" w:type="dxa"/>
          </w:tcPr>
          <w:p w:rsidR="003E5CF4" w:rsidRPr="00B2426E" w:rsidRDefault="003E5CF4" w:rsidP="00FD1F94">
            <w:pPr>
              <w:numPr>
                <w:ilvl w:val="12"/>
                <w:numId w:val="0"/>
              </w:numPr>
              <w:suppressAutoHyphens/>
              <w:jc w:val="both"/>
            </w:pPr>
            <w:r>
              <w:t xml:space="preserve">1. </w:t>
            </w:r>
            <w:r w:rsidRPr="00B2426E">
              <w:t>По географическому</w:t>
            </w:r>
            <w:r w:rsidR="00C44D8A">
              <w:t xml:space="preserve"> </w:t>
            </w:r>
            <w:r w:rsidRPr="00B2426E">
              <w:t xml:space="preserve">положению и метеоусловиям рассеивания выбросов в атмосфере ситуация в Чунском районе относится к потенциально неблагоприятной, так как поселки Чунский, Лесогорск, Октябрьский расположены в долине р. Чуна. </w:t>
            </w:r>
          </w:p>
          <w:p w:rsidR="003E5CF4" w:rsidRDefault="003E5CF4" w:rsidP="00FD1F94">
            <w:pPr>
              <w:numPr>
                <w:ilvl w:val="12"/>
                <w:numId w:val="0"/>
              </w:numPr>
              <w:suppressAutoHyphens/>
              <w:jc w:val="both"/>
            </w:pPr>
            <w:r>
              <w:t>2. Критическое  состояние  в сфере обращения с отходами производства и потребления.</w:t>
            </w:r>
          </w:p>
          <w:p w:rsidR="003E5CF4" w:rsidRDefault="003E5CF4" w:rsidP="00FD1F94">
            <w:pPr>
              <w:numPr>
                <w:ilvl w:val="12"/>
                <w:numId w:val="0"/>
              </w:numPr>
              <w:suppressAutoHyphens/>
              <w:jc w:val="both"/>
            </w:pPr>
            <w:r>
              <w:t>3. Отсутст</w:t>
            </w:r>
            <w:r w:rsidR="00DE0FBF">
              <w:t>вие водоочистных сооружений в р</w:t>
            </w:r>
            <w:r>
              <w:t>п. Чунский.</w:t>
            </w:r>
          </w:p>
        </w:tc>
      </w:tr>
      <w:tr w:rsidR="003E5CF4" w:rsidRPr="00EE7424" w:rsidTr="001656EC">
        <w:tc>
          <w:tcPr>
            <w:tcW w:w="2195" w:type="dxa"/>
          </w:tcPr>
          <w:p w:rsidR="003E5CF4" w:rsidRPr="00AB13C3" w:rsidRDefault="003E5CF4" w:rsidP="00FD1F94">
            <w:pPr>
              <w:numPr>
                <w:ilvl w:val="12"/>
                <w:numId w:val="0"/>
              </w:numPr>
              <w:suppressAutoHyphens/>
            </w:pPr>
            <w:r w:rsidRPr="00AB13C3">
              <w:t>Природные ресурсы</w:t>
            </w:r>
          </w:p>
        </w:tc>
        <w:tc>
          <w:tcPr>
            <w:tcW w:w="3827" w:type="dxa"/>
          </w:tcPr>
          <w:p w:rsidR="003E5CF4" w:rsidRPr="00AB13C3" w:rsidRDefault="003E5CF4" w:rsidP="00FD1F94">
            <w:pPr>
              <w:numPr>
                <w:ilvl w:val="12"/>
                <w:numId w:val="0"/>
              </w:numPr>
              <w:suppressAutoHyphens/>
              <w:jc w:val="both"/>
            </w:pPr>
            <w:r w:rsidRPr="00AB13C3">
              <w:t>1.Наличие  рекреационного</w:t>
            </w:r>
            <w:r w:rsidR="00C44D8A">
              <w:t xml:space="preserve"> </w:t>
            </w:r>
            <w:r w:rsidRPr="00AB13C3">
              <w:t xml:space="preserve">потенциала. </w:t>
            </w:r>
          </w:p>
          <w:p w:rsidR="003E5CF4" w:rsidRPr="00AB13C3" w:rsidRDefault="003E5CF4" w:rsidP="00FD1F94">
            <w:pPr>
              <w:numPr>
                <w:ilvl w:val="12"/>
                <w:numId w:val="0"/>
              </w:numPr>
              <w:suppressAutoHyphens/>
              <w:jc w:val="both"/>
            </w:pPr>
            <w:r w:rsidRPr="00AB13C3">
              <w:t>2. Богатые лесные дикорастущие ресурсы (ягоды, грибы, кедровники и др.)  Создание центров по развитию сбора и переработки дикоросов.</w:t>
            </w:r>
          </w:p>
          <w:p w:rsidR="003E5CF4" w:rsidRPr="00AB13C3" w:rsidRDefault="003E5CF4" w:rsidP="00FD1F94">
            <w:pPr>
              <w:numPr>
                <w:ilvl w:val="12"/>
                <w:numId w:val="0"/>
              </w:numPr>
              <w:suppressAutoHyphens/>
              <w:jc w:val="both"/>
            </w:pPr>
            <w:r w:rsidRPr="00AB13C3">
              <w:t>3.Наличие месторождений полезных ископаемых.</w:t>
            </w:r>
          </w:p>
        </w:tc>
        <w:tc>
          <w:tcPr>
            <w:tcW w:w="4252" w:type="dxa"/>
          </w:tcPr>
          <w:p w:rsidR="003E5CF4" w:rsidRDefault="003E5CF4" w:rsidP="00FD1F94">
            <w:pPr>
              <w:numPr>
                <w:ilvl w:val="12"/>
                <w:numId w:val="0"/>
              </w:numPr>
              <w:suppressAutoHyphens/>
              <w:jc w:val="both"/>
            </w:pPr>
            <w:r>
              <w:t>1.Низкий уровень вовлеченности природных ресурсов в хозяйственный оборот.</w:t>
            </w:r>
          </w:p>
          <w:p w:rsidR="003E5CF4" w:rsidRDefault="003E5CF4" w:rsidP="00FD1F94">
            <w:pPr>
              <w:numPr>
                <w:ilvl w:val="12"/>
                <w:numId w:val="0"/>
              </w:numPr>
              <w:suppressAutoHyphens/>
              <w:jc w:val="both"/>
            </w:pPr>
            <w:r>
              <w:t>2. Низкая инвестиционная активность по использованию рекреационного потенциала.</w:t>
            </w:r>
          </w:p>
        </w:tc>
      </w:tr>
      <w:tr w:rsidR="003E5CF4" w:rsidRPr="00EE7424" w:rsidTr="001656EC">
        <w:tc>
          <w:tcPr>
            <w:tcW w:w="2195" w:type="dxa"/>
          </w:tcPr>
          <w:p w:rsidR="003E5CF4" w:rsidRPr="00AB13C3" w:rsidRDefault="003E5CF4" w:rsidP="00FD1F94">
            <w:pPr>
              <w:numPr>
                <w:ilvl w:val="12"/>
                <w:numId w:val="0"/>
              </w:numPr>
              <w:suppressAutoHyphens/>
            </w:pPr>
            <w:r w:rsidRPr="00AB13C3">
              <w:t>Безопасность и криминогенная обстановка</w:t>
            </w:r>
          </w:p>
        </w:tc>
        <w:tc>
          <w:tcPr>
            <w:tcW w:w="3827" w:type="dxa"/>
          </w:tcPr>
          <w:p w:rsidR="003E5CF4" w:rsidRPr="00C077BA" w:rsidRDefault="003E5CF4" w:rsidP="00FD1F94">
            <w:pPr>
              <w:numPr>
                <w:ilvl w:val="12"/>
                <w:numId w:val="0"/>
              </w:numPr>
              <w:suppressAutoHyphens/>
              <w:jc w:val="both"/>
              <w:rPr>
                <w:lang w:eastAsia="en-US"/>
              </w:rPr>
            </w:pPr>
            <w:r w:rsidRPr="00C077BA">
              <w:rPr>
                <w:lang w:eastAsia="en-US"/>
              </w:rPr>
              <w:t>1.Прогноз и предупреждение угрозы ЧС природного и техногенного характера.</w:t>
            </w:r>
          </w:p>
          <w:p w:rsidR="003E5CF4" w:rsidRPr="00C077BA" w:rsidRDefault="003E5CF4" w:rsidP="00FD1F94">
            <w:pPr>
              <w:numPr>
                <w:ilvl w:val="12"/>
                <w:numId w:val="0"/>
              </w:numPr>
              <w:suppressAutoHyphens/>
              <w:jc w:val="both"/>
              <w:rPr>
                <w:lang w:eastAsia="en-US"/>
              </w:rPr>
            </w:pPr>
            <w:r w:rsidRPr="00C077BA">
              <w:rPr>
                <w:lang w:eastAsia="en-US"/>
              </w:rPr>
              <w:t>2. Тесное взаимодействие оперативных служб района.</w:t>
            </w:r>
          </w:p>
          <w:p w:rsidR="003E5CF4" w:rsidRDefault="003E5CF4" w:rsidP="00FD1F94">
            <w:pPr>
              <w:numPr>
                <w:ilvl w:val="12"/>
                <w:numId w:val="0"/>
              </w:numPr>
              <w:suppressAutoHyphens/>
              <w:jc w:val="both"/>
              <w:rPr>
                <w:lang w:eastAsia="en-US"/>
              </w:rPr>
            </w:pPr>
            <w:r>
              <w:rPr>
                <w:lang w:eastAsia="en-US"/>
              </w:rPr>
              <w:t xml:space="preserve">3.Снижение преступлений против </w:t>
            </w:r>
            <w:r>
              <w:rPr>
                <w:lang w:eastAsia="en-US"/>
              </w:rPr>
              <w:lastRenderedPageBreak/>
              <w:t>собственности.</w:t>
            </w:r>
          </w:p>
          <w:p w:rsidR="003E5CF4" w:rsidRDefault="00DE0FBF" w:rsidP="00FD1F94">
            <w:pPr>
              <w:numPr>
                <w:ilvl w:val="12"/>
                <w:numId w:val="0"/>
              </w:numPr>
              <w:suppressAutoHyphens/>
              <w:jc w:val="both"/>
              <w:rPr>
                <w:lang w:eastAsia="en-US"/>
              </w:rPr>
            </w:pPr>
            <w:r>
              <w:rPr>
                <w:lang w:eastAsia="en-US"/>
              </w:rPr>
              <w:t>4.Снижение детской преступ</w:t>
            </w:r>
            <w:r w:rsidR="003E5CF4">
              <w:rPr>
                <w:lang w:eastAsia="en-US"/>
              </w:rPr>
              <w:t>ности.</w:t>
            </w:r>
          </w:p>
          <w:p w:rsidR="003E5CF4" w:rsidRPr="00A6191B" w:rsidRDefault="00DE0FBF" w:rsidP="00FD1F94">
            <w:pPr>
              <w:numPr>
                <w:ilvl w:val="12"/>
                <w:numId w:val="0"/>
              </w:numPr>
              <w:suppressAutoHyphens/>
              <w:jc w:val="both"/>
              <w:rPr>
                <w:highlight w:val="yellow"/>
                <w:lang w:eastAsia="en-US"/>
              </w:rPr>
            </w:pPr>
            <w:r>
              <w:rPr>
                <w:lang w:eastAsia="en-US"/>
              </w:rPr>
              <w:t>5.Снижение преступлений, совер</w:t>
            </w:r>
            <w:r w:rsidR="003E5CF4">
              <w:rPr>
                <w:lang w:eastAsia="en-US"/>
              </w:rPr>
              <w:t>шенных лицами, ранее судимыми и находящимися в состоянии алкогольного опьянения.</w:t>
            </w:r>
          </w:p>
        </w:tc>
        <w:tc>
          <w:tcPr>
            <w:tcW w:w="4252" w:type="dxa"/>
          </w:tcPr>
          <w:p w:rsidR="003E5CF4" w:rsidRDefault="003E5CF4" w:rsidP="00FD1F94">
            <w:pPr>
              <w:numPr>
                <w:ilvl w:val="12"/>
                <w:numId w:val="0"/>
              </w:numPr>
              <w:suppressAutoHyphens/>
              <w:jc w:val="both"/>
              <w:rPr>
                <w:lang w:eastAsia="en-US"/>
              </w:rPr>
            </w:pPr>
            <w:r>
              <w:rPr>
                <w:lang w:eastAsia="en-US"/>
              </w:rPr>
              <w:lastRenderedPageBreak/>
              <w:t>1.</w:t>
            </w:r>
            <w:r w:rsidRPr="00C077BA">
              <w:rPr>
                <w:lang w:eastAsia="en-US"/>
              </w:rPr>
              <w:t>Недос</w:t>
            </w:r>
            <w:r>
              <w:rPr>
                <w:lang w:eastAsia="en-US"/>
              </w:rPr>
              <w:t>таточная материально-техническая база для</w:t>
            </w:r>
            <w:r w:rsidR="00DE0FBF">
              <w:rPr>
                <w:lang w:eastAsia="en-US"/>
              </w:rPr>
              <w:t xml:space="preserve"> функционирования правоохрани</w:t>
            </w:r>
            <w:r>
              <w:rPr>
                <w:lang w:eastAsia="en-US"/>
              </w:rPr>
              <w:t>тельной системы и необходимос</w:t>
            </w:r>
            <w:r w:rsidR="00DE0FBF">
              <w:rPr>
                <w:lang w:eastAsia="en-US"/>
              </w:rPr>
              <w:t>ть повышения эффективности рабо</w:t>
            </w:r>
            <w:r>
              <w:rPr>
                <w:lang w:eastAsia="en-US"/>
              </w:rPr>
              <w:t xml:space="preserve">ты в сфере ЛПК и </w:t>
            </w:r>
            <w:r>
              <w:rPr>
                <w:lang w:eastAsia="en-US"/>
              </w:rPr>
              <w:lastRenderedPageBreak/>
              <w:t>раскрытию преступлений.</w:t>
            </w:r>
          </w:p>
          <w:p w:rsidR="003E5CF4" w:rsidRDefault="00DE0FBF" w:rsidP="00FD1F94">
            <w:pPr>
              <w:numPr>
                <w:ilvl w:val="12"/>
                <w:numId w:val="0"/>
              </w:numPr>
              <w:suppressAutoHyphens/>
              <w:jc w:val="both"/>
              <w:rPr>
                <w:lang w:eastAsia="en-US"/>
              </w:rPr>
            </w:pPr>
            <w:r>
              <w:rPr>
                <w:lang w:eastAsia="en-US"/>
              </w:rPr>
              <w:t>2.Значительный уровень преступ</w:t>
            </w:r>
            <w:r w:rsidR="003E5CF4">
              <w:rPr>
                <w:lang w:eastAsia="en-US"/>
              </w:rPr>
              <w:t>ности со стороны лиц, не имеющих постоянного источника доходов.</w:t>
            </w:r>
          </w:p>
          <w:p w:rsidR="003E5CF4" w:rsidRDefault="003E5CF4" w:rsidP="00FD1F94">
            <w:pPr>
              <w:numPr>
                <w:ilvl w:val="12"/>
                <w:numId w:val="0"/>
              </w:numPr>
              <w:suppressAutoHyphens/>
              <w:jc w:val="both"/>
              <w:rPr>
                <w:lang w:eastAsia="en-US"/>
              </w:rPr>
            </w:pPr>
            <w:r>
              <w:rPr>
                <w:lang w:eastAsia="en-US"/>
              </w:rPr>
              <w:t>3.Неэффективная работа по выявлению преступлений экономической направленности, в т.ч. коррупционной.</w:t>
            </w:r>
          </w:p>
          <w:p w:rsidR="003E5CF4" w:rsidRPr="00A6191B" w:rsidRDefault="003E5CF4" w:rsidP="00FD1F94">
            <w:pPr>
              <w:numPr>
                <w:ilvl w:val="12"/>
                <w:numId w:val="0"/>
              </w:numPr>
              <w:suppressAutoHyphens/>
              <w:jc w:val="both"/>
              <w:rPr>
                <w:highlight w:val="yellow"/>
                <w:lang w:eastAsia="en-US"/>
              </w:rPr>
            </w:pPr>
            <w:r>
              <w:rPr>
                <w:lang w:eastAsia="en-US"/>
              </w:rPr>
              <w:t>4.Недостаточный уровень работы в сфере миграции.</w:t>
            </w:r>
          </w:p>
        </w:tc>
      </w:tr>
      <w:tr w:rsidR="003E5CF4" w:rsidRPr="00EE7424" w:rsidTr="001656EC">
        <w:tc>
          <w:tcPr>
            <w:tcW w:w="2195" w:type="dxa"/>
          </w:tcPr>
          <w:p w:rsidR="003E5CF4" w:rsidRPr="00AB13C3" w:rsidRDefault="003E5CF4" w:rsidP="00FD1F94">
            <w:pPr>
              <w:numPr>
                <w:ilvl w:val="12"/>
                <w:numId w:val="0"/>
              </w:numPr>
              <w:suppressAutoHyphens/>
            </w:pPr>
            <w:r w:rsidRPr="00AB13C3">
              <w:lastRenderedPageBreak/>
              <w:t>Общий уровень экономического развития и структура экономики</w:t>
            </w:r>
          </w:p>
        </w:tc>
        <w:tc>
          <w:tcPr>
            <w:tcW w:w="3827" w:type="dxa"/>
          </w:tcPr>
          <w:p w:rsidR="003E5CF4" w:rsidRDefault="003E5CF4" w:rsidP="00FD1F94">
            <w:pPr>
              <w:numPr>
                <w:ilvl w:val="12"/>
                <w:numId w:val="0"/>
              </w:numPr>
              <w:suppressAutoHyphens/>
              <w:jc w:val="both"/>
            </w:pPr>
            <w:r w:rsidRPr="00D15E47">
              <w:t>1.</w:t>
            </w:r>
            <w:r>
              <w:t>Ежегодное увеличение выпуска продукции промышленного производства.</w:t>
            </w:r>
          </w:p>
          <w:p w:rsidR="003E5CF4" w:rsidRPr="00D15E47" w:rsidRDefault="003E5CF4" w:rsidP="00FD1F94">
            <w:pPr>
              <w:numPr>
                <w:ilvl w:val="12"/>
                <w:numId w:val="0"/>
              </w:numPr>
              <w:suppressAutoHyphens/>
              <w:jc w:val="both"/>
            </w:pPr>
            <w:r>
              <w:t>2.Созд</w:t>
            </w:r>
            <w:r w:rsidR="00DE0FBF">
              <w:t xml:space="preserve">ание и запуск новых производств </w:t>
            </w:r>
            <w:r>
              <w:t>других отрасле</w:t>
            </w:r>
            <w:r w:rsidR="00DE0FBF">
              <w:t>й экономики (производство напитков, сельское хозяйство, нефте</w:t>
            </w:r>
            <w:r>
              <w:t>перекачивающая станция № 2, переработка дикоросов и др.).</w:t>
            </w:r>
          </w:p>
        </w:tc>
        <w:tc>
          <w:tcPr>
            <w:tcW w:w="4252" w:type="dxa"/>
          </w:tcPr>
          <w:p w:rsidR="003E5CF4" w:rsidRDefault="003E5CF4" w:rsidP="00FD1F94">
            <w:r>
              <w:t>1.Монофункциональная лесосырьевая</w:t>
            </w:r>
            <w:r w:rsidRPr="00970528">
              <w:t xml:space="preserve"> специали</w:t>
            </w:r>
            <w:r>
              <w:t>зация</w:t>
            </w:r>
            <w:r w:rsidRPr="00970528">
              <w:t xml:space="preserve"> экономики Чунского райо</w:t>
            </w:r>
            <w:r>
              <w:t>на.</w:t>
            </w:r>
          </w:p>
          <w:p w:rsidR="003E5CF4" w:rsidRPr="00CB2131" w:rsidRDefault="003E5CF4" w:rsidP="00FD1F94">
            <w:pPr>
              <w:rPr>
                <w:highlight w:val="green"/>
              </w:rPr>
            </w:pPr>
            <w:r>
              <w:t>2.Зависимость от цен на мировом рынке на лесопродукцию.</w:t>
            </w:r>
          </w:p>
        </w:tc>
      </w:tr>
      <w:tr w:rsidR="003E5CF4" w:rsidRPr="00EE7424" w:rsidTr="001656EC">
        <w:tc>
          <w:tcPr>
            <w:tcW w:w="2195" w:type="dxa"/>
          </w:tcPr>
          <w:p w:rsidR="003E5CF4" w:rsidRPr="00AB13C3" w:rsidRDefault="003E5CF4" w:rsidP="00FD1F94">
            <w:pPr>
              <w:numPr>
                <w:ilvl w:val="12"/>
                <w:numId w:val="0"/>
              </w:numPr>
              <w:suppressAutoHyphens/>
            </w:pPr>
            <w:r w:rsidRPr="00AB13C3">
              <w:t>Промышленный комплекс</w:t>
            </w:r>
          </w:p>
        </w:tc>
        <w:tc>
          <w:tcPr>
            <w:tcW w:w="3827" w:type="dxa"/>
          </w:tcPr>
          <w:p w:rsidR="003E5CF4" w:rsidRPr="00AB13C3" w:rsidRDefault="003E5CF4" w:rsidP="00FD1F94">
            <w:pPr>
              <w:numPr>
                <w:ilvl w:val="12"/>
                <w:numId w:val="0"/>
              </w:numPr>
              <w:suppressAutoHyphens/>
              <w:jc w:val="both"/>
            </w:pPr>
            <w:r w:rsidRPr="00AB13C3">
              <w:t>1.Ведущее место по объему заготовки древесины по ИО</w:t>
            </w:r>
            <w:r>
              <w:t>.</w:t>
            </w:r>
          </w:p>
          <w:p w:rsidR="003E5CF4" w:rsidRPr="00AB13C3" w:rsidRDefault="003E5CF4" w:rsidP="00FD1F94">
            <w:pPr>
              <w:numPr>
                <w:ilvl w:val="12"/>
                <w:numId w:val="0"/>
              </w:numPr>
              <w:suppressAutoHyphens/>
              <w:jc w:val="both"/>
            </w:pPr>
            <w:r w:rsidRPr="00AB13C3">
              <w:t>2.Известность на мировом рынке лесопродукции</w:t>
            </w:r>
            <w:r>
              <w:t>.</w:t>
            </w:r>
          </w:p>
          <w:p w:rsidR="003E5CF4" w:rsidRPr="00AB13C3" w:rsidRDefault="003E5CF4" w:rsidP="00FD1F94">
            <w:pPr>
              <w:numPr>
                <w:ilvl w:val="12"/>
                <w:numId w:val="0"/>
              </w:numPr>
              <w:suppressAutoHyphens/>
              <w:jc w:val="both"/>
            </w:pPr>
            <w:r w:rsidRPr="00AB13C3">
              <w:t>3.Имеются  мощности для глубокой переработки древесины.</w:t>
            </w:r>
          </w:p>
        </w:tc>
        <w:tc>
          <w:tcPr>
            <w:tcW w:w="4252" w:type="dxa"/>
          </w:tcPr>
          <w:p w:rsidR="003E5CF4" w:rsidRDefault="00DE0FBF" w:rsidP="00FD1F94">
            <w:pPr>
              <w:numPr>
                <w:ilvl w:val="12"/>
                <w:numId w:val="0"/>
              </w:numPr>
              <w:suppressAutoHyphens/>
              <w:jc w:val="both"/>
            </w:pPr>
            <w:r>
              <w:t>1.Неполная загрузка производ</w:t>
            </w:r>
            <w:r w:rsidR="003E5CF4">
              <w:t>ственных мощностей.</w:t>
            </w:r>
          </w:p>
          <w:p w:rsidR="003E5CF4" w:rsidRDefault="003E5CF4" w:rsidP="00FD1F94">
            <w:pPr>
              <w:numPr>
                <w:ilvl w:val="12"/>
                <w:numId w:val="0"/>
              </w:numPr>
              <w:suppressAutoHyphens/>
              <w:jc w:val="both"/>
            </w:pPr>
            <w:r>
              <w:t>2. Неопределенность с арендной лесосырьевой базой у ведущих предприятий ЛПК района.</w:t>
            </w:r>
          </w:p>
          <w:p w:rsidR="003E5CF4" w:rsidRDefault="003E5CF4" w:rsidP="00FD1F94">
            <w:pPr>
              <w:numPr>
                <w:ilvl w:val="12"/>
                <w:numId w:val="0"/>
              </w:numPr>
              <w:suppressAutoHyphens/>
              <w:jc w:val="both"/>
            </w:pPr>
            <w:r>
              <w:t>3.Слабая инвестиционная и инновационная деятельность промышленных организаций.</w:t>
            </w:r>
          </w:p>
          <w:p w:rsidR="003E5CF4" w:rsidRDefault="003E5CF4" w:rsidP="00FD1F94">
            <w:pPr>
              <w:numPr>
                <w:ilvl w:val="12"/>
                <w:numId w:val="0"/>
              </w:numPr>
              <w:suppressAutoHyphens/>
              <w:jc w:val="both"/>
            </w:pPr>
            <w:r>
              <w:t>4.Высокая транспортная составляющая в затратах.</w:t>
            </w:r>
          </w:p>
          <w:p w:rsidR="003E5CF4" w:rsidRDefault="003E5CF4" w:rsidP="00FD1F94">
            <w:pPr>
              <w:numPr>
                <w:ilvl w:val="12"/>
                <w:numId w:val="0"/>
              </w:numPr>
              <w:suppressAutoHyphens/>
              <w:jc w:val="both"/>
            </w:pPr>
            <w:r>
              <w:t>5. Низкий спрос на продукцию на внутреннем рынке</w:t>
            </w:r>
            <w:r w:rsidR="00DE0FBF">
              <w:t>.</w:t>
            </w:r>
          </w:p>
        </w:tc>
      </w:tr>
      <w:tr w:rsidR="003E5CF4" w:rsidRPr="00EE7424" w:rsidTr="001656EC">
        <w:tc>
          <w:tcPr>
            <w:tcW w:w="2195" w:type="dxa"/>
          </w:tcPr>
          <w:p w:rsidR="003E5CF4" w:rsidRPr="00AB13C3" w:rsidRDefault="003E5CF4" w:rsidP="00FD1F94">
            <w:pPr>
              <w:numPr>
                <w:ilvl w:val="12"/>
                <w:numId w:val="0"/>
              </w:numPr>
              <w:suppressAutoHyphens/>
            </w:pPr>
            <w:r w:rsidRPr="00AB13C3">
              <w:t>Потребительский рынок</w:t>
            </w:r>
          </w:p>
        </w:tc>
        <w:tc>
          <w:tcPr>
            <w:tcW w:w="3827" w:type="dxa"/>
          </w:tcPr>
          <w:p w:rsidR="003E5CF4" w:rsidRPr="00AB13C3" w:rsidRDefault="003E5CF4" w:rsidP="00FD1F94">
            <w:pPr>
              <w:numPr>
                <w:ilvl w:val="12"/>
                <w:numId w:val="0"/>
              </w:numPr>
              <w:suppressAutoHyphens/>
            </w:pPr>
            <w:r w:rsidRPr="00AB13C3">
              <w:t>1. Обеспеченность торговыми площадями</w:t>
            </w:r>
            <w:r>
              <w:t>.</w:t>
            </w:r>
          </w:p>
          <w:p w:rsidR="003E5CF4" w:rsidRPr="00AB13C3" w:rsidRDefault="003E5CF4" w:rsidP="00FD1F94">
            <w:pPr>
              <w:numPr>
                <w:ilvl w:val="12"/>
                <w:numId w:val="0"/>
              </w:numPr>
              <w:suppressAutoHyphens/>
            </w:pPr>
            <w:r w:rsidRPr="00AB13C3">
              <w:t>2. Наличие развитой</w:t>
            </w:r>
            <w:r>
              <w:t xml:space="preserve"> розничной</w:t>
            </w:r>
            <w:r w:rsidRPr="00AB13C3">
              <w:t xml:space="preserve"> торговой сети</w:t>
            </w:r>
            <w:r>
              <w:t>.</w:t>
            </w:r>
          </w:p>
        </w:tc>
        <w:tc>
          <w:tcPr>
            <w:tcW w:w="4252" w:type="dxa"/>
          </w:tcPr>
          <w:p w:rsidR="003E5CF4" w:rsidRDefault="003E5CF4" w:rsidP="00FD1F94">
            <w:pPr>
              <w:numPr>
                <w:ilvl w:val="12"/>
                <w:numId w:val="0"/>
              </w:numPr>
              <w:suppressAutoHyphens/>
            </w:pPr>
            <w:r>
              <w:t>1.Отсутствие оптовой торговли.</w:t>
            </w:r>
          </w:p>
          <w:p w:rsidR="003E5CF4" w:rsidRDefault="003E5CF4" w:rsidP="00FD1F94">
            <w:pPr>
              <w:numPr>
                <w:ilvl w:val="12"/>
                <w:numId w:val="0"/>
              </w:numPr>
              <w:suppressAutoHyphens/>
            </w:pPr>
            <w:r>
              <w:t>2.Отдаленность от областного центра и оптовых баз Иркутской области. Зависимость от завоза из Красноярского края.</w:t>
            </w:r>
          </w:p>
          <w:p w:rsidR="003E5CF4" w:rsidRDefault="003E5CF4" w:rsidP="00FD1F94">
            <w:pPr>
              <w:numPr>
                <w:ilvl w:val="12"/>
                <w:numId w:val="0"/>
              </w:numPr>
              <w:suppressAutoHyphens/>
            </w:pPr>
            <w:r>
              <w:t>3.</w:t>
            </w:r>
            <w:r>
              <w:rPr>
                <w:lang w:eastAsia="en-US"/>
              </w:rPr>
              <w:t>Низкий уровень технического оснащения объектов бытового обслуживания населения.</w:t>
            </w:r>
          </w:p>
          <w:p w:rsidR="003E5CF4" w:rsidRDefault="003E5CF4" w:rsidP="00FD1F94">
            <w:pPr>
              <w:numPr>
                <w:ilvl w:val="12"/>
                <w:numId w:val="0"/>
              </w:numPr>
              <w:suppressAutoHyphens/>
            </w:pPr>
            <w:r>
              <w:rPr>
                <w:lang w:eastAsia="en-US"/>
              </w:rPr>
              <w:t>4.Неравномерность распределения по району объектов бытового обслуживания населения.</w:t>
            </w:r>
          </w:p>
        </w:tc>
      </w:tr>
      <w:tr w:rsidR="003E5CF4" w:rsidRPr="00EE7424" w:rsidTr="001656EC">
        <w:tc>
          <w:tcPr>
            <w:tcW w:w="2195" w:type="dxa"/>
          </w:tcPr>
          <w:p w:rsidR="003E5CF4" w:rsidRPr="00AB13C3" w:rsidRDefault="003E5CF4" w:rsidP="00FD1F94">
            <w:pPr>
              <w:numPr>
                <w:ilvl w:val="12"/>
                <w:numId w:val="0"/>
              </w:numPr>
              <w:suppressAutoHyphens/>
            </w:pPr>
            <w:r w:rsidRPr="00AB13C3">
              <w:t>Бюджетная обеспеченность</w:t>
            </w:r>
          </w:p>
        </w:tc>
        <w:tc>
          <w:tcPr>
            <w:tcW w:w="3827" w:type="dxa"/>
          </w:tcPr>
          <w:p w:rsidR="003E5CF4" w:rsidRPr="00AB13C3" w:rsidRDefault="003E5CF4" w:rsidP="00FD1F94">
            <w:pPr>
              <w:numPr>
                <w:ilvl w:val="12"/>
                <w:numId w:val="0"/>
              </w:numPr>
              <w:suppressAutoHyphens/>
              <w:jc w:val="both"/>
            </w:pPr>
            <w:r w:rsidRPr="00AB13C3">
              <w:t>1.Планирование, контроль бюджета.</w:t>
            </w:r>
          </w:p>
          <w:p w:rsidR="003E5CF4" w:rsidRPr="00AB13C3" w:rsidRDefault="003E5CF4" w:rsidP="00FD1F94">
            <w:pPr>
              <w:numPr>
                <w:ilvl w:val="12"/>
                <w:numId w:val="0"/>
              </w:numPr>
              <w:suppressAutoHyphens/>
              <w:jc w:val="both"/>
            </w:pPr>
            <w:r w:rsidRPr="00AB13C3">
              <w:t>2.Контроль  эффективного использования бюджетных средств, денежных потоков учреждений, полученных от предпринимательской деятельности.</w:t>
            </w:r>
          </w:p>
          <w:p w:rsidR="003E5CF4" w:rsidRPr="00AB13C3" w:rsidRDefault="003E5CF4" w:rsidP="00FD1F94">
            <w:pPr>
              <w:numPr>
                <w:ilvl w:val="12"/>
                <w:numId w:val="0"/>
              </w:numPr>
              <w:suppressAutoHyphens/>
              <w:jc w:val="both"/>
            </w:pPr>
            <w:r w:rsidRPr="00AB13C3">
              <w:t>3.Проведение оптимизации затрат.</w:t>
            </w:r>
          </w:p>
          <w:p w:rsidR="003E5CF4" w:rsidRPr="00AB13C3" w:rsidRDefault="003E5CF4" w:rsidP="00FD1F94">
            <w:pPr>
              <w:numPr>
                <w:ilvl w:val="12"/>
                <w:numId w:val="0"/>
              </w:numPr>
              <w:suppressAutoHyphens/>
              <w:jc w:val="both"/>
            </w:pPr>
            <w:r w:rsidRPr="00AB13C3">
              <w:t>4.Эффективное использование муниципального имущества</w:t>
            </w:r>
          </w:p>
          <w:p w:rsidR="003E5CF4" w:rsidRPr="00AB13C3" w:rsidRDefault="003E5CF4" w:rsidP="00FD1F94">
            <w:pPr>
              <w:numPr>
                <w:ilvl w:val="12"/>
                <w:numId w:val="0"/>
              </w:numPr>
              <w:suppressAutoHyphens/>
              <w:jc w:val="both"/>
            </w:pPr>
            <w:r w:rsidRPr="00AB13C3">
              <w:lastRenderedPageBreak/>
              <w:t>5. Использование передовых информ</w:t>
            </w:r>
            <w:r>
              <w:t>ационных технологий, позволяющих</w:t>
            </w:r>
            <w:r w:rsidRPr="00AB13C3">
              <w:t xml:space="preserve"> объединить бюджетный процесс в единый цикл.</w:t>
            </w:r>
          </w:p>
        </w:tc>
        <w:tc>
          <w:tcPr>
            <w:tcW w:w="4252" w:type="dxa"/>
          </w:tcPr>
          <w:p w:rsidR="003E5CF4" w:rsidRDefault="003E5CF4" w:rsidP="00FD1F94">
            <w:pPr>
              <w:numPr>
                <w:ilvl w:val="12"/>
                <w:numId w:val="0"/>
              </w:numPr>
              <w:suppressAutoHyphens/>
            </w:pPr>
            <w:r>
              <w:lastRenderedPageBreak/>
              <w:t>1.Высокий уровень дотационности</w:t>
            </w:r>
            <w:r w:rsidR="00DE0FBF">
              <w:t>.</w:t>
            </w:r>
          </w:p>
          <w:p w:rsidR="003E5CF4" w:rsidRDefault="003E5CF4" w:rsidP="00FD1F94">
            <w:pPr>
              <w:numPr>
                <w:ilvl w:val="12"/>
                <w:numId w:val="0"/>
              </w:numPr>
              <w:suppressAutoHyphens/>
            </w:pPr>
            <w:r>
              <w:t>2.Недостаточный урове</w:t>
            </w:r>
            <w:r w:rsidR="00DE0FBF">
              <w:t>нь легализации заработной платы.</w:t>
            </w:r>
          </w:p>
          <w:p w:rsidR="003E5CF4" w:rsidRDefault="003E5CF4" w:rsidP="00FD1F94">
            <w:pPr>
              <w:numPr>
                <w:ilvl w:val="12"/>
                <w:numId w:val="0"/>
              </w:numPr>
              <w:suppressAutoHyphens/>
            </w:pPr>
          </w:p>
          <w:p w:rsidR="003E5CF4" w:rsidRPr="00EE7424" w:rsidRDefault="003E5CF4" w:rsidP="00FD1F94">
            <w:pPr>
              <w:numPr>
                <w:ilvl w:val="12"/>
                <w:numId w:val="0"/>
              </w:numPr>
              <w:suppressAutoHyphens/>
            </w:pPr>
          </w:p>
        </w:tc>
      </w:tr>
      <w:tr w:rsidR="003E5CF4" w:rsidRPr="00EE7424" w:rsidTr="001656EC">
        <w:tc>
          <w:tcPr>
            <w:tcW w:w="2195" w:type="dxa"/>
          </w:tcPr>
          <w:p w:rsidR="003E5CF4" w:rsidRPr="00AB13C3" w:rsidRDefault="003E5CF4" w:rsidP="00FD1F94">
            <w:pPr>
              <w:numPr>
                <w:ilvl w:val="12"/>
                <w:numId w:val="0"/>
              </w:numPr>
              <w:suppressAutoHyphens/>
            </w:pPr>
            <w:r w:rsidRPr="00AB13C3">
              <w:lastRenderedPageBreak/>
              <w:t>Трудовой потенциал</w:t>
            </w:r>
          </w:p>
        </w:tc>
        <w:tc>
          <w:tcPr>
            <w:tcW w:w="3827" w:type="dxa"/>
          </w:tcPr>
          <w:p w:rsidR="003E5CF4" w:rsidRDefault="00DE0FBF" w:rsidP="00FD1F94">
            <w:pPr>
              <w:numPr>
                <w:ilvl w:val="12"/>
                <w:numId w:val="0"/>
              </w:numPr>
              <w:suppressAutoHyphens/>
              <w:jc w:val="both"/>
            </w:pPr>
            <w:r>
              <w:t>1.Высокий уровень экономи</w:t>
            </w:r>
            <w:r w:rsidR="003E5CF4">
              <w:t>ческой активности населения.</w:t>
            </w:r>
          </w:p>
          <w:p w:rsidR="003E5CF4" w:rsidRDefault="003E5CF4" w:rsidP="00FD1F94">
            <w:pPr>
              <w:numPr>
                <w:ilvl w:val="12"/>
                <w:numId w:val="0"/>
              </w:numPr>
              <w:suppressAutoHyphens/>
              <w:jc w:val="both"/>
            </w:pPr>
            <w:r>
              <w:t>2.Наличие на территории района многопрофильного техникума для подготовки рабочих кадров.</w:t>
            </w:r>
          </w:p>
          <w:p w:rsidR="003E5CF4" w:rsidRDefault="003E5CF4" w:rsidP="00FD1F94">
            <w:pPr>
              <w:numPr>
                <w:ilvl w:val="12"/>
                <w:numId w:val="0"/>
              </w:numPr>
              <w:suppressAutoHyphens/>
              <w:jc w:val="both"/>
            </w:pPr>
            <w:r>
              <w:t>3.Наличие квалифицированных рабочих кадров для лесной промышленности.</w:t>
            </w:r>
          </w:p>
          <w:p w:rsidR="003E5CF4" w:rsidRPr="00AB13C3" w:rsidRDefault="003E5CF4" w:rsidP="00FD1F94">
            <w:pPr>
              <w:numPr>
                <w:ilvl w:val="12"/>
                <w:numId w:val="0"/>
              </w:numPr>
              <w:suppressAutoHyphens/>
              <w:jc w:val="both"/>
            </w:pPr>
          </w:p>
        </w:tc>
        <w:tc>
          <w:tcPr>
            <w:tcW w:w="4252" w:type="dxa"/>
          </w:tcPr>
          <w:p w:rsidR="003E5CF4" w:rsidRDefault="003E5CF4" w:rsidP="00FD1F94">
            <w:pPr>
              <w:numPr>
                <w:ilvl w:val="12"/>
                <w:numId w:val="0"/>
              </w:numPr>
              <w:suppressAutoHyphens/>
              <w:jc w:val="both"/>
            </w:pPr>
            <w:r>
              <w:t>1.Несоответствие спроса и предложения на рынке труда района.</w:t>
            </w:r>
          </w:p>
          <w:p w:rsidR="003E5CF4" w:rsidRDefault="00DE0FBF" w:rsidP="00FD1F94">
            <w:pPr>
              <w:numPr>
                <w:ilvl w:val="12"/>
                <w:numId w:val="0"/>
              </w:numPr>
              <w:suppressAutoHyphens/>
              <w:jc w:val="both"/>
            </w:pPr>
            <w:r>
              <w:t>2. Уровень безработицы превы</w:t>
            </w:r>
            <w:r w:rsidR="003E5CF4">
              <w:t>шает областной уровень.</w:t>
            </w:r>
          </w:p>
          <w:p w:rsidR="003E5CF4" w:rsidRDefault="003E5CF4" w:rsidP="00FD1F94">
            <w:pPr>
              <w:numPr>
                <w:ilvl w:val="12"/>
                <w:numId w:val="0"/>
              </w:numPr>
              <w:suppressAutoHyphens/>
              <w:jc w:val="both"/>
            </w:pPr>
            <w:r>
              <w:t>3.Монопрофильность экономик</w:t>
            </w:r>
            <w:r w:rsidR="00DE0FBF">
              <w:t>и, слабая социальная инфраструктура, способствующая миграци</w:t>
            </w:r>
            <w:r>
              <w:t xml:space="preserve">онному оттоку и неблагоприятной демографической обстановке. </w:t>
            </w:r>
          </w:p>
          <w:p w:rsidR="003E5CF4" w:rsidRDefault="003E5CF4" w:rsidP="00FD1F94">
            <w:pPr>
              <w:numPr>
                <w:ilvl w:val="12"/>
                <w:numId w:val="0"/>
              </w:numPr>
              <w:suppressAutoHyphens/>
              <w:jc w:val="both"/>
            </w:pPr>
            <w:r>
              <w:t>4. Высокий уровень занятости работников во вредных условиях труда.</w:t>
            </w:r>
          </w:p>
          <w:p w:rsidR="003E5CF4" w:rsidRPr="00EE7424" w:rsidRDefault="00DE0FBF" w:rsidP="00FD1F94">
            <w:pPr>
              <w:numPr>
                <w:ilvl w:val="12"/>
                <w:numId w:val="0"/>
              </w:numPr>
              <w:suppressAutoHyphens/>
              <w:jc w:val="both"/>
            </w:pPr>
            <w:r>
              <w:t>5.Слабая материально-техническая база Чунского много</w:t>
            </w:r>
            <w:r w:rsidR="003E5CF4">
              <w:t>профильного техникума для подготовки рабочих кадров для экономики района.</w:t>
            </w:r>
          </w:p>
        </w:tc>
      </w:tr>
      <w:tr w:rsidR="003E5CF4" w:rsidRPr="00EE7424" w:rsidTr="001656EC">
        <w:tc>
          <w:tcPr>
            <w:tcW w:w="2195" w:type="dxa"/>
          </w:tcPr>
          <w:p w:rsidR="003E5CF4" w:rsidRPr="00AB13C3" w:rsidRDefault="003E5CF4" w:rsidP="00FD1F94">
            <w:pPr>
              <w:numPr>
                <w:ilvl w:val="12"/>
                <w:numId w:val="0"/>
              </w:numPr>
              <w:suppressAutoHyphens/>
            </w:pPr>
            <w:r w:rsidRPr="00AB13C3">
              <w:t>Сельское хозяйство</w:t>
            </w:r>
          </w:p>
        </w:tc>
        <w:tc>
          <w:tcPr>
            <w:tcW w:w="3827" w:type="dxa"/>
          </w:tcPr>
          <w:p w:rsidR="003E5CF4" w:rsidRPr="00AB13C3" w:rsidRDefault="003E5CF4" w:rsidP="00FD1F94">
            <w:pPr>
              <w:numPr>
                <w:ilvl w:val="12"/>
                <w:numId w:val="0"/>
              </w:numPr>
              <w:suppressAutoHyphens/>
              <w:jc w:val="both"/>
              <w:rPr>
                <w:lang w:eastAsia="en-US"/>
              </w:rPr>
            </w:pPr>
            <w:r w:rsidRPr="00AB13C3">
              <w:rPr>
                <w:lang w:eastAsia="en-US"/>
              </w:rPr>
              <w:t>1.Хорошая кормовая база для развития мясного скотоводства.</w:t>
            </w:r>
          </w:p>
          <w:p w:rsidR="003E5CF4" w:rsidRPr="00AB13C3" w:rsidRDefault="003E5CF4" w:rsidP="00FD1F94">
            <w:pPr>
              <w:numPr>
                <w:ilvl w:val="12"/>
                <w:numId w:val="0"/>
              </w:numPr>
              <w:suppressAutoHyphens/>
              <w:jc w:val="both"/>
              <w:rPr>
                <w:lang w:eastAsia="en-US"/>
              </w:rPr>
            </w:pPr>
            <w:r w:rsidRPr="00AB13C3">
              <w:rPr>
                <w:lang w:eastAsia="en-US"/>
              </w:rPr>
              <w:t>2.Наличие свободных плодородных з</w:t>
            </w:r>
            <w:r>
              <w:rPr>
                <w:lang w:eastAsia="en-US"/>
              </w:rPr>
              <w:t>емель пригодных для выращивания</w:t>
            </w:r>
            <w:r w:rsidRPr="00AB13C3">
              <w:rPr>
                <w:lang w:eastAsia="en-US"/>
              </w:rPr>
              <w:t xml:space="preserve"> сельскохозяйственных культур.</w:t>
            </w:r>
          </w:p>
          <w:p w:rsidR="003E5CF4" w:rsidRPr="00AB13C3" w:rsidRDefault="003E5CF4" w:rsidP="00FD1F94">
            <w:pPr>
              <w:numPr>
                <w:ilvl w:val="12"/>
                <w:numId w:val="0"/>
              </w:numPr>
              <w:suppressAutoHyphens/>
              <w:jc w:val="both"/>
              <w:rPr>
                <w:lang w:eastAsia="en-US"/>
              </w:rPr>
            </w:pPr>
            <w:r w:rsidRPr="00AB13C3">
              <w:rPr>
                <w:lang w:eastAsia="en-US"/>
              </w:rPr>
              <w:t>3.Обширная речная система, наличие озер позволяет  создать хозяйства по разведению озерной и речной рыбы.</w:t>
            </w:r>
          </w:p>
          <w:p w:rsidR="003E5CF4" w:rsidRPr="00AB13C3" w:rsidRDefault="003E5CF4" w:rsidP="00FD1F94">
            <w:pPr>
              <w:numPr>
                <w:ilvl w:val="12"/>
                <w:numId w:val="0"/>
              </w:numPr>
              <w:suppressAutoHyphens/>
              <w:jc w:val="both"/>
            </w:pPr>
            <w:r w:rsidRPr="00AB13C3">
              <w:rPr>
                <w:lang w:eastAsia="en-US"/>
              </w:rPr>
              <w:t>4. Увеличение и развитие крестьянских (фермерских) хозяйств, как формы  хозяйствования.</w:t>
            </w:r>
          </w:p>
        </w:tc>
        <w:tc>
          <w:tcPr>
            <w:tcW w:w="4252" w:type="dxa"/>
          </w:tcPr>
          <w:p w:rsidR="003E5CF4" w:rsidRDefault="003E5CF4" w:rsidP="00FD1F94">
            <w:pPr>
              <w:numPr>
                <w:ilvl w:val="12"/>
                <w:numId w:val="0"/>
              </w:numPr>
              <w:suppressAutoHyphens/>
              <w:jc w:val="both"/>
              <w:rPr>
                <w:lang w:eastAsia="en-US"/>
              </w:rPr>
            </w:pPr>
            <w:r>
              <w:rPr>
                <w:lang w:eastAsia="en-US"/>
              </w:rPr>
              <w:t>1.Удаленность от рынков сбыта.</w:t>
            </w:r>
          </w:p>
          <w:p w:rsidR="003E5CF4" w:rsidRDefault="003E5CF4" w:rsidP="00FD1F94">
            <w:pPr>
              <w:numPr>
                <w:ilvl w:val="12"/>
                <w:numId w:val="0"/>
              </w:numPr>
              <w:suppressAutoHyphens/>
              <w:jc w:val="both"/>
              <w:rPr>
                <w:lang w:eastAsia="en-US"/>
              </w:rPr>
            </w:pPr>
            <w:r>
              <w:rPr>
                <w:lang w:eastAsia="en-US"/>
              </w:rPr>
              <w:t xml:space="preserve">2. </w:t>
            </w:r>
            <w:r w:rsidRPr="00DA586C">
              <w:rPr>
                <w:lang w:eastAsia="en-US"/>
              </w:rPr>
              <w:t>Развитие сельскохозяйственного сектора района достаточно жестко ограничено природно-к</w:t>
            </w:r>
            <w:r>
              <w:rPr>
                <w:lang w:eastAsia="en-US"/>
              </w:rPr>
              <w:t>лиматическими</w:t>
            </w:r>
            <w:r w:rsidR="00C44D8A">
              <w:rPr>
                <w:lang w:eastAsia="en-US"/>
              </w:rPr>
              <w:t xml:space="preserve"> усло</w:t>
            </w:r>
            <w:r>
              <w:rPr>
                <w:lang w:eastAsia="en-US"/>
              </w:rPr>
              <w:t>виями.</w:t>
            </w:r>
          </w:p>
          <w:p w:rsidR="003E5CF4" w:rsidRDefault="003E5CF4" w:rsidP="00FD1F94">
            <w:pPr>
              <w:numPr>
                <w:ilvl w:val="12"/>
                <w:numId w:val="0"/>
              </w:numPr>
              <w:suppressAutoHyphens/>
              <w:jc w:val="both"/>
              <w:rPr>
                <w:lang w:eastAsia="en-US"/>
              </w:rPr>
            </w:pPr>
            <w:r>
              <w:rPr>
                <w:lang w:eastAsia="en-US"/>
              </w:rPr>
              <w:t>3.Недостаток оборот</w:t>
            </w:r>
            <w:r w:rsidR="00C44D8A">
              <w:rPr>
                <w:lang w:eastAsia="en-US"/>
              </w:rPr>
              <w:t>ных и основных средств, квалифи</w:t>
            </w:r>
            <w:r>
              <w:rPr>
                <w:lang w:eastAsia="en-US"/>
              </w:rPr>
              <w:t>цированных кадров.</w:t>
            </w:r>
          </w:p>
          <w:p w:rsidR="003E5CF4" w:rsidRDefault="00DE0FBF" w:rsidP="00FD1F94">
            <w:pPr>
              <w:numPr>
                <w:ilvl w:val="12"/>
                <w:numId w:val="0"/>
              </w:numPr>
              <w:suppressAutoHyphens/>
              <w:jc w:val="both"/>
              <w:rPr>
                <w:lang w:eastAsia="en-US"/>
              </w:rPr>
            </w:pPr>
            <w:r>
              <w:rPr>
                <w:lang w:eastAsia="en-US"/>
              </w:rPr>
              <w:t>4.Отсутствие крупных сельско</w:t>
            </w:r>
            <w:r w:rsidR="003E5CF4">
              <w:rPr>
                <w:lang w:eastAsia="en-US"/>
              </w:rPr>
              <w:t>хозяйственных предприятий.</w:t>
            </w:r>
          </w:p>
        </w:tc>
      </w:tr>
    </w:tbl>
    <w:p w:rsidR="003E5CF4" w:rsidRDefault="003E5CF4" w:rsidP="00FD1F94">
      <w:pPr>
        <w:pStyle w:val="ConsPlusNormal"/>
        <w:ind w:firstLine="540"/>
        <w:jc w:val="both"/>
      </w:pPr>
    </w:p>
    <w:p w:rsidR="003E5CF4" w:rsidRDefault="003E5CF4" w:rsidP="00025A78">
      <w:pPr>
        <w:pStyle w:val="ConsPlusNormal"/>
        <w:ind w:firstLine="540"/>
        <w:jc w:val="center"/>
        <w:rPr>
          <w:b/>
          <w:bCs/>
        </w:rPr>
      </w:pPr>
      <w:r w:rsidRPr="0045429D">
        <w:rPr>
          <w:b/>
          <w:bCs/>
        </w:rPr>
        <w:t>Возможности и угрозы</w:t>
      </w:r>
    </w:p>
    <w:p w:rsidR="003E5CF4" w:rsidRPr="0045429D" w:rsidRDefault="003E5CF4" w:rsidP="00FD1F94">
      <w:pPr>
        <w:pStyle w:val="ConsPlusNormal"/>
        <w:ind w:firstLine="540"/>
        <w:jc w:val="both"/>
        <w:rPr>
          <w:b/>
          <w:bCs/>
        </w:rPr>
      </w:pPr>
    </w:p>
    <w:tbl>
      <w:tblPr>
        <w:tblW w:w="1027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5"/>
        <w:gridCol w:w="3827"/>
        <w:gridCol w:w="4252"/>
      </w:tblGrid>
      <w:tr w:rsidR="003E5CF4" w:rsidRPr="00EE7424" w:rsidTr="00DE0FBF">
        <w:tc>
          <w:tcPr>
            <w:tcW w:w="2195" w:type="dxa"/>
          </w:tcPr>
          <w:p w:rsidR="003E5CF4" w:rsidRPr="00EE7424" w:rsidRDefault="003E5CF4" w:rsidP="00FD1F94">
            <w:pPr>
              <w:numPr>
                <w:ilvl w:val="12"/>
                <w:numId w:val="0"/>
              </w:numPr>
              <w:suppressAutoHyphens/>
              <w:jc w:val="center"/>
            </w:pPr>
            <w:r>
              <w:t>Фактор</w:t>
            </w:r>
          </w:p>
        </w:tc>
        <w:tc>
          <w:tcPr>
            <w:tcW w:w="3827" w:type="dxa"/>
          </w:tcPr>
          <w:p w:rsidR="003E5CF4" w:rsidRPr="00EE7424" w:rsidRDefault="003E5CF4" w:rsidP="00FD1F94">
            <w:pPr>
              <w:numPr>
                <w:ilvl w:val="12"/>
                <w:numId w:val="0"/>
              </w:numPr>
              <w:suppressAutoHyphens/>
              <w:jc w:val="center"/>
            </w:pPr>
            <w:r>
              <w:t xml:space="preserve">Возможности </w:t>
            </w:r>
          </w:p>
        </w:tc>
        <w:tc>
          <w:tcPr>
            <w:tcW w:w="4252" w:type="dxa"/>
          </w:tcPr>
          <w:p w:rsidR="003E5CF4" w:rsidRPr="00EE7424" w:rsidRDefault="003E5CF4" w:rsidP="00FD1F94">
            <w:pPr>
              <w:numPr>
                <w:ilvl w:val="12"/>
                <w:numId w:val="0"/>
              </w:numPr>
              <w:suppressAutoHyphens/>
              <w:jc w:val="center"/>
            </w:pPr>
            <w:r>
              <w:t>Угрозы</w:t>
            </w:r>
          </w:p>
        </w:tc>
      </w:tr>
      <w:tr w:rsidR="003E5CF4" w:rsidRPr="00EE7424" w:rsidTr="00DE0FBF">
        <w:tc>
          <w:tcPr>
            <w:tcW w:w="2195" w:type="dxa"/>
          </w:tcPr>
          <w:p w:rsidR="003E5CF4" w:rsidRPr="00EE7424" w:rsidRDefault="003E5CF4" w:rsidP="00FD1F94">
            <w:pPr>
              <w:numPr>
                <w:ilvl w:val="12"/>
                <w:numId w:val="0"/>
              </w:numPr>
              <w:suppressAutoHyphens/>
            </w:pPr>
            <w:r>
              <w:t>Географическое положение и природно-климатические условия</w:t>
            </w:r>
          </w:p>
        </w:tc>
        <w:tc>
          <w:tcPr>
            <w:tcW w:w="3827" w:type="dxa"/>
          </w:tcPr>
          <w:p w:rsidR="003E5CF4" w:rsidRPr="00B87808" w:rsidRDefault="003E5CF4" w:rsidP="00FD1F94">
            <w:pPr>
              <w:rPr>
                <w:sz w:val="20"/>
                <w:szCs w:val="20"/>
              </w:rPr>
            </w:pPr>
          </w:p>
        </w:tc>
        <w:tc>
          <w:tcPr>
            <w:tcW w:w="4252" w:type="dxa"/>
          </w:tcPr>
          <w:p w:rsidR="003E5CF4" w:rsidRPr="003E0F47" w:rsidRDefault="00DE0FBF" w:rsidP="00FD1F94">
            <w:r>
              <w:t xml:space="preserve">1. Резко </w:t>
            </w:r>
            <w:r w:rsidR="003E5CF4" w:rsidRPr="003E0F47">
              <w:t>континентальный климат, район относится к северной зоне риск</w:t>
            </w:r>
            <w:r>
              <w:t>о</w:t>
            </w:r>
            <w:r w:rsidR="003E5CF4" w:rsidRPr="003E0F47">
              <w:t>ванного земледелия.</w:t>
            </w:r>
          </w:p>
          <w:p w:rsidR="003E5CF4" w:rsidRPr="00363553" w:rsidRDefault="00C44D8A" w:rsidP="00FD1F94">
            <w:r>
              <w:t xml:space="preserve">2. </w:t>
            </w:r>
            <w:r w:rsidR="003E5CF4">
              <w:t>89% территории покрыто леса</w:t>
            </w:r>
            <w:r w:rsidR="00DE0FBF">
              <w:t>м</w:t>
            </w:r>
            <w:r w:rsidR="003E5CF4">
              <w:t>и. Высокая опасность природных пожа</w:t>
            </w:r>
            <w:r w:rsidR="00DE0FBF">
              <w:t>р</w:t>
            </w:r>
            <w:r w:rsidR="003E5CF4">
              <w:t>ов.</w:t>
            </w:r>
          </w:p>
        </w:tc>
      </w:tr>
      <w:tr w:rsidR="003E5CF4" w:rsidRPr="00EE7424" w:rsidTr="00DE0FBF">
        <w:tc>
          <w:tcPr>
            <w:tcW w:w="2195" w:type="dxa"/>
          </w:tcPr>
          <w:p w:rsidR="003E5CF4" w:rsidRDefault="003E5CF4" w:rsidP="00FD1F94">
            <w:pPr>
              <w:numPr>
                <w:ilvl w:val="12"/>
                <w:numId w:val="0"/>
              </w:numPr>
              <w:suppressAutoHyphens/>
            </w:pPr>
            <w:r>
              <w:t>Образование</w:t>
            </w:r>
          </w:p>
        </w:tc>
        <w:tc>
          <w:tcPr>
            <w:tcW w:w="3827" w:type="dxa"/>
          </w:tcPr>
          <w:p w:rsidR="003E5CF4" w:rsidRPr="003A0495" w:rsidRDefault="003E5CF4" w:rsidP="00FD1F94">
            <w:pPr>
              <w:numPr>
                <w:ilvl w:val="12"/>
                <w:numId w:val="0"/>
              </w:numPr>
              <w:suppressAutoHyphens/>
              <w:jc w:val="both"/>
              <w:rPr>
                <w:lang w:eastAsia="en-US"/>
              </w:rPr>
            </w:pPr>
            <w:r w:rsidRPr="003A0495">
              <w:t>1.</w:t>
            </w:r>
            <w:r w:rsidRPr="003A0495">
              <w:rPr>
                <w:lang w:eastAsia="en-US"/>
              </w:rPr>
              <w:t>Привлечение молодых специалистов в район.</w:t>
            </w:r>
          </w:p>
          <w:p w:rsidR="003E5CF4" w:rsidRPr="003A0495" w:rsidRDefault="003E5CF4" w:rsidP="00FD1F94">
            <w:pPr>
              <w:numPr>
                <w:ilvl w:val="12"/>
                <w:numId w:val="0"/>
              </w:numPr>
              <w:suppressAutoHyphens/>
              <w:jc w:val="both"/>
              <w:rPr>
                <w:lang w:eastAsia="en-US"/>
              </w:rPr>
            </w:pPr>
            <w:r w:rsidRPr="003A0495">
              <w:t>2.</w:t>
            </w:r>
            <w:r w:rsidRPr="003A0495">
              <w:rPr>
                <w:lang w:eastAsia="en-US"/>
              </w:rPr>
              <w:t xml:space="preserve"> Обучение и профессиональная переподготовка имеющегося кадрового состава.</w:t>
            </w:r>
          </w:p>
          <w:p w:rsidR="003E5CF4" w:rsidRPr="003A0495" w:rsidRDefault="003E5CF4" w:rsidP="00FD1F94">
            <w:pPr>
              <w:spacing w:line="259" w:lineRule="auto"/>
              <w:jc w:val="both"/>
              <w:rPr>
                <w:lang w:eastAsia="en-US"/>
              </w:rPr>
            </w:pPr>
            <w:r>
              <w:rPr>
                <w:lang w:eastAsia="en-US"/>
              </w:rPr>
              <w:t xml:space="preserve">3. </w:t>
            </w:r>
            <w:r w:rsidRPr="003A0495">
              <w:rPr>
                <w:lang w:eastAsia="en-US"/>
              </w:rPr>
              <w:t xml:space="preserve">Развитие инновационных технологий и внедрение их в образовательный процесс </w:t>
            </w:r>
            <w:r w:rsidRPr="003A0495">
              <w:rPr>
                <w:lang w:eastAsia="en-US"/>
              </w:rPr>
              <w:lastRenderedPageBreak/>
              <w:t>(компьютеризация методик, развитие дистанционных форм обучения)</w:t>
            </w:r>
            <w:r>
              <w:rPr>
                <w:lang w:eastAsia="en-US"/>
              </w:rPr>
              <w:t>.</w:t>
            </w:r>
          </w:p>
          <w:p w:rsidR="003E5CF4" w:rsidRPr="00363553" w:rsidRDefault="003E5CF4" w:rsidP="00FD1F94">
            <w:pPr>
              <w:spacing w:line="259" w:lineRule="auto"/>
              <w:jc w:val="both"/>
              <w:rPr>
                <w:lang w:eastAsia="en-US"/>
              </w:rPr>
            </w:pPr>
            <w:r>
              <w:rPr>
                <w:lang w:eastAsia="en-US"/>
              </w:rPr>
              <w:t xml:space="preserve">4. </w:t>
            </w:r>
            <w:r w:rsidRPr="003A0495">
              <w:rPr>
                <w:lang w:eastAsia="en-US"/>
              </w:rPr>
              <w:t>Повышение роли профессионального образования в решении задач кадрового обеспечения си</w:t>
            </w:r>
            <w:r>
              <w:rPr>
                <w:lang w:eastAsia="en-US"/>
              </w:rPr>
              <w:t>стемы образования.</w:t>
            </w:r>
          </w:p>
        </w:tc>
        <w:tc>
          <w:tcPr>
            <w:tcW w:w="4252" w:type="dxa"/>
          </w:tcPr>
          <w:p w:rsidR="003E5CF4" w:rsidRPr="003A0495" w:rsidRDefault="00DE0FBF" w:rsidP="00FD1F94">
            <w:pPr>
              <w:numPr>
                <w:ilvl w:val="12"/>
                <w:numId w:val="0"/>
              </w:numPr>
              <w:suppressAutoHyphens/>
            </w:pPr>
            <w:r>
              <w:lastRenderedPageBreak/>
              <w:t xml:space="preserve">1. Снижение численности </w:t>
            </w:r>
            <w:r w:rsidR="003E5CF4" w:rsidRPr="003A0495">
              <w:t>обучающихся и воспитанников в сельских образовательных организациях.</w:t>
            </w:r>
          </w:p>
          <w:p w:rsidR="003E5CF4" w:rsidRPr="003A0495" w:rsidRDefault="003E5CF4" w:rsidP="00FD1F94">
            <w:pPr>
              <w:spacing w:after="160" w:line="259" w:lineRule="auto"/>
              <w:rPr>
                <w:lang w:eastAsia="en-US"/>
              </w:rPr>
            </w:pPr>
            <w:r w:rsidRPr="003A0495">
              <w:rPr>
                <w:lang w:eastAsia="en-US"/>
              </w:rPr>
              <w:t xml:space="preserve">2. Социальные проблемы общества (детская преступность, алкоголизм и наркомания, детский суицид, жестокое </w:t>
            </w:r>
            <w:r w:rsidRPr="003A0495">
              <w:rPr>
                <w:lang w:eastAsia="en-US"/>
              </w:rPr>
              <w:lastRenderedPageBreak/>
              <w:t>обращение с детьми и др.)</w:t>
            </w:r>
            <w:r>
              <w:rPr>
                <w:lang w:eastAsia="en-US"/>
              </w:rPr>
              <w:t>.</w:t>
            </w:r>
          </w:p>
          <w:p w:rsidR="003E5CF4" w:rsidRPr="00EE7424" w:rsidRDefault="003E5CF4" w:rsidP="00FD1F94">
            <w:pPr>
              <w:spacing w:after="160" w:line="259" w:lineRule="auto"/>
            </w:pPr>
          </w:p>
        </w:tc>
      </w:tr>
      <w:tr w:rsidR="003E5CF4" w:rsidRPr="00EE7424" w:rsidTr="00DE0FBF">
        <w:tc>
          <w:tcPr>
            <w:tcW w:w="2195" w:type="dxa"/>
          </w:tcPr>
          <w:p w:rsidR="003E5CF4" w:rsidRDefault="003E5CF4" w:rsidP="00FD1F94">
            <w:pPr>
              <w:numPr>
                <w:ilvl w:val="12"/>
                <w:numId w:val="0"/>
              </w:numPr>
              <w:suppressAutoHyphens/>
            </w:pPr>
            <w:r>
              <w:lastRenderedPageBreak/>
              <w:t>Здравоохранение</w:t>
            </w:r>
          </w:p>
        </w:tc>
        <w:tc>
          <w:tcPr>
            <w:tcW w:w="3827" w:type="dxa"/>
          </w:tcPr>
          <w:p w:rsidR="003E5CF4" w:rsidRPr="000D2071" w:rsidRDefault="003E5CF4" w:rsidP="00FD1F94">
            <w:r w:rsidRPr="000D2071">
              <w:t>1. Возможность участия в формировании медицинских кластеров на основе механизмов государственно-частного партнёрства, позволяющих повысить инвестиционную привлекательность здравоохранения.</w:t>
            </w:r>
          </w:p>
        </w:tc>
        <w:tc>
          <w:tcPr>
            <w:tcW w:w="4252" w:type="dxa"/>
          </w:tcPr>
          <w:p w:rsidR="003E5CF4" w:rsidRPr="000D2071" w:rsidRDefault="003E5CF4" w:rsidP="00FD1F94">
            <w:pPr>
              <w:jc w:val="both"/>
            </w:pPr>
            <w:r w:rsidRPr="000D2071">
              <w:t>1. Наличие условий для продолжения оттока кадров из здравоохранения вследствие низкой социальной защищённости и отсутствия развитой социальной инфраструктуры в районе.</w:t>
            </w:r>
          </w:p>
          <w:p w:rsidR="003E5CF4" w:rsidRPr="000D2071" w:rsidRDefault="003E5CF4" w:rsidP="00FD1F94">
            <w:pPr>
              <w:jc w:val="both"/>
            </w:pPr>
            <w:r w:rsidRPr="000D2071">
              <w:t>2. Недостаточная транспортная обеспеченность сельских и отдаленных населенных пунктов, снижение реальных денежных доходов населения ограничивают доступность медицинской помощи</w:t>
            </w:r>
            <w:r>
              <w:t>.</w:t>
            </w:r>
          </w:p>
          <w:p w:rsidR="003E5CF4" w:rsidRPr="000D2071" w:rsidRDefault="003E5CF4" w:rsidP="00FD1F94">
            <w:pPr>
              <w:jc w:val="both"/>
            </w:pPr>
            <w:r w:rsidRPr="000D2071">
              <w:t>3. Повышение цен на медикаменты и расходные материалы</w:t>
            </w:r>
            <w:r>
              <w:t>.</w:t>
            </w:r>
          </w:p>
        </w:tc>
      </w:tr>
      <w:tr w:rsidR="003E5CF4" w:rsidRPr="00EE7424" w:rsidTr="00DE0FBF">
        <w:tc>
          <w:tcPr>
            <w:tcW w:w="2195" w:type="dxa"/>
          </w:tcPr>
          <w:p w:rsidR="003E5CF4" w:rsidRDefault="003E5CF4" w:rsidP="00FD1F94">
            <w:pPr>
              <w:numPr>
                <w:ilvl w:val="12"/>
                <w:numId w:val="0"/>
              </w:numPr>
              <w:suppressAutoHyphens/>
            </w:pPr>
            <w:r>
              <w:t>Физическая культура и спорт</w:t>
            </w:r>
          </w:p>
        </w:tc>
        <w:tc>
          <w:tcPr>
            <w:tcW w:w="3827" w:type="dxa"/>
          </w:tcPr>
          <w:p w:rsidR="003E5CF4" w:rsidRPr="003A0495" w:rsidRDefault="003E5CF4" w:rsidP="00FD1F94">
            <w:pPr>
              <w:pStyle w:val="ac"/>
              <w:spacing w:before="0" w:beforeAutospacing="0" w:after="0" w:afterAutospacing="0"/>
              <w:jc w:val="both"/>
            </w:pPr>
            <w:r w:rsidRPr="003A0495">
              <w:t>1. Возможность организации курсов повышения квалификации, обмена опытом.</w:t>
            </w:r>
          </w:p>
          <w:p w:rsidR="003E5CF4" w:rsidRPr="003A0495" w:rsidRDefault="003E5CF4" w:rsidP="00FD1F94">
            <w:pPr>
              <w:pStyle w:val="ac"/>
              <w:spacing w:before="0" w:beforeAutospacing="0" w:after="0" w:afterAutospacing="0"/>
              <w:jc w:val="both"/>
            </w:pPr>
            <w:r>
              <w:t xml:space="preserve">2. </w:t>
            </w:r>
            <w:r w:rsidRPr="003A0495">
              <w:t>Использование современных технологий обучения.</w:t>
            </w:r>
          </w:p>
          <w:p w:rsidR="003E5CF4" w:rsidRPr="003A0495" w:rsidRDefault="003E5CF4" w:rsidP="00FD1F94">
            <w:pPr>
              <w:pStyle w:val="ac"/>
              <w:spacing w:before="0" w:beforeAutospacing="0" w:after="0" w:afterAutospacing="0"/>
              <w:jc w:val="both"/>
            </w:pPr>
            <w:r>
              <w:t xml:space="preserve">3. </w:t>
            </w:r>
            <w:r w:rsidRPr="003A0495">
              <w:t xml:space="preserve"> Организация работы  с одарёнными детьми.</w:t>
            </w:r>
          </w:p>
          <w:p w:rsidR="003E5CF4" w:rsidRPr="003A0495" w:rsidRDefault="003E5CF4" w:rsidP="00FD1F94">
            <w:pPr>
              <w:pStyle w:val="ac"/>
              <w:spacing w:before="0" w:beforeAutospacing="0" w:after="0" w:afterAutospacing="0"/>
              <w:jc w:val="both"/>
            </w:pPr>
            <w:r>
              <w:t xml:space="preserve">4. </w:t>
            </w:r>
            <w:r w:rsidRPr="003A0495">
              <w:t>Возможность строительства  ФОКа.</w:t>
            </w:r>
          </w:p>
          <w:p w:rsidR="003E5CF4" w:rsidRPr="003A0495" w:rsidRDefault="003E5CF4" w:rsidP="00FD1F94">
            <w:pPr>
              <w:jc w:val="both"/>
              <w:textAlignment w:val="baseline"/>
            </w:pPr>
            <w:r>
              <w:t>5. И</w:t>
            </w:r>
            <w:r w:rsidRPr="003A0495">
              <w:t>спользование здоровье</w:t>
            </w:r>
            <w:r>
              <w:t>-</w:t>
            </w:r>
            <w:r w:rsidRPr="003A0495">
              <w:t>сберегающих технологий в образовательном процессе.</w:t>
            </w:r>
          </w:p>
          <w:p w:rsidR="003E5CF4" w:rsidRPr="003A0495" w:rsidRDefault="003E5CF4" w:rsidP="00FD1F94">
            <w:pPr>
              <w:jc w:val="both"/>
              <w:textAlignment w:val="baseline"/>
              <w:rPr>
                <w:lang w:eastAsia="en-US"/>
              </w:rPr>
            </w:pPr>
            <w:r>
              <w:rPr>
                <w:lang w:eastAsia="en-US"/>
              </w:rPr>
              <w:t xml:space="preserve">6. </w:t>
            </w:r>
            <w:r w:rsidRPr="003A0495">
              <w:rPr>
                <w:lang w:eastAsia="en-US"/>
              </w:rPr>
              <w:t>Развитие базовых приоритетных для Чунского района видов спорта, в т.ч. спортивного резерва с привлечением областного и федерального софинансирова</w:t>
            </w:r>
            <w:r>
              <w:rPr>
                <w:lang w:eastAsia="en-US"/>
              </w:rPr>
              <w:t>ния.</w:t>
            </w:r>
          </w:p>
          <w:p w:rsidR="003E5CF4" w:rsidRPr="00EE7424" w:rsidRDefault="003E5CF4" w:rsidP="00FD1F94">
            <w:pPr>
              <w:numPr>
                <w:ilvl w:val="12"/>
                <w:numId w:val="0"/>
              </w:numPr>
              <w:suppressAutoHyphens/>
              <w:jc w:val="both"/>
            </w:pPr>
          </w:p>
        </w:tc>
        <w:tc>
          <w:tcPr>
            <w:tcW w:w="4252" w:type="dxa"/>
          </w:tcPr>
          <w:p w:rsidR="003E5CF4" w:rsidRPr="00414333" w:rsidRDefault="003E5CF4" w:rsidP="00FD1F94">
            <w:pPr>
              <w:spacing w:line="240" w:lineRule="atLeast"/>
              <w:jc w:val="both"/>
            </w:pPr>
            <w:r w:rsidRPr="00414333">
              <w:t>1. Сокращение количества обучающихся</w:t>
            </w:r>
            <w:r w:rsidR="00C44D8A">
              <w:t xml:space="preserve"> детей в образова</w:t>
            </w:r>
            <w:r>
              <w:t>тельных организациях района</w:t>
            </w:r>
            <w:r w:rsidRPr="00414333">
              <w:t xml:space="preserve">. </w:t>
            </w:r>
          </w:p>
          <w:p w:rsidR="003E5CF4" w:rsidRPr="00414333" w:rsidRDefault="003E5CF4" w:rsidP="00FD1F94">
            <w:pPr>
              <w:spacing w:line="240" w:lineRule="atLeast"/>
              <w:jc w:val="both"/>
              <w:rPr>
                <w:lang w:eastAsia="en-US"/>
              </w:rPr>
            </w:pPr>
            <w:r w:rsidRPr="00414333">
              <w:t xml:space="preserve">2. </w:t>
            </w:r>
            <w:r w:rsidRPr="00414333">
              <w:rPr>
                <w:color w:val="000000"/>
                <w:bdr w:val="none" w:sz="0" w:space="0" w:color="auto" w:frame="1"/>
              </w:rPr>
              <w:t>Отсутствие необходимых условий для полномасштабного внедрения в процесс обучения (стадионы, стандартный боксерский ринг, спорт</w:t>
            </w:r>
            <w:r>
              <w:rPr>
                <w:color w:val="000000"/>
                <w:bdr w:val="none" w:sz="0" w:space="0" w:color="auto" w:frame="1"/>
              </w:rPr>
              <w:t>.</w:t>
            </w:r>
            <w:r w:rsidR="00DE0FBF">
              <w:rPr>
                <w:color w:val="000000"/>
                <w:bdr w:val="none" w:sz="0" w:space="0" w:color="auto" w:frame="1"/>
              </w:rPr>
              <w:t xml:space="preserve"> </w:t>
            </w:r>
            <w:r w:rsidRPr="00414333">
              <w:rPr>
                <w:color w:val="000000"/>
                <w:bdr w:val="none" w:sz="0" w:space="0" w:color="auto" w:frame="1"/>
              </w:rPr>
              <w:t>инвентарь и др.).</w:t>
            </w:r>
          </w:p>
          <w:p w:rsidR="003E5CF4" w:rsidRPr="00414333" w:rsidRDefault="003E5CF4" w:rsidP="00FD1F94">
            <w:pPr>
              <w:spacing w:line="259" w:lineRule="auto"/>
              <w:jc w:val="both"/>
              <w:textAlignment w:val="baseline"/>
              <w:rPr>
                <w:lang w:eastAsia="en-US"/>
              </w:rPr>
            </w:pPr>
            <w:r>
              <w:rPr>
                <w:lang w:eastAsia="en-US"/>
              </w:rPr>
              <w:t>3</w:t>
            </w:r>
            <w:r w:rsidRPr="00414333">
              <w:rPr>
                <w:lang w:eastAsia="en-US"/>
              </w:rPr>
              <w:t>. Возрастающие требования к состоянию спортивных сооружений для обеспечения высокого качества учебно-тренировочного про</w:t>
            </w:r>
            <w:r>
              <w:rPr>
                <w:lang w:eastAsia="en-US"/>
              </w:rPr>
              <w:t>цесса.</w:t>
            </w:r>
          </w:p>
          <w:p w:rsidR="003E5CF4" w:rsidRPr="00414333" w:rsidRDefault="003E5CF4" w:rsidP="00FD1F94">
            <w:pPr>
              <w:spacing w:line="259" w:lineRule="auto"/>
              <w:jc w:val="both"/>
              <w:textAlignment w:val="baseline"/>
              <w:rPr>
                <w:lang w:eastAsia="en-US"/>
              </w:rPr>
            </w:pPr>
            <w:r>
              <w:rPr>
                <w:lang w:eastAsia="en-US"/>
              </w:rPr>
              <w:t>4. Д</w:t>
            </w:r>
            <w:r w:rsidRPr="00414333">
              <w:rPr>
                <w:lang w:eastAsia="en-US"/>
              </w:rPr>
              <w:t>отацио</w:t>
            </w:r>
            <w:r>
              <w:rPr>
                <w:lang w:eastAsia="en-US"/>
              </w:rPr>
              <w:t>нность</w:t>
            </w:r>
            <w:r w:rsidRPr="00414333">
              <w:rPr>
                <w:lang w:eastAsia="en-US"/>
              </w:rPr>
              <w:t xml:space="preserve"> территорий и, как следствие, недостаточный уровень финансирования физической культуры и</w:t>
            </w:r>
            <w:r w:rsidR="00730F8C">
              <w:rPr>
                <w:lang w:eastAsia="en-US"/>
              </w:rPr>
              <w:t xml:space="preserve"> </w:t>
            </w:r>
            <w:r w:rsidRPr="00414333">
              <w:rPr>
                <w:lang w:eastAsia="en-US"/>
              </w:rPr>
              <w:t>спор</w:t>
            </w:r>
            <w:r>
              <w:rPr>
                <w:lang w:eastAsia="en-US"/>
              </w:rPr>
              <w:t>та.</w:t>
            </w:r>
          </w:p>
          <w:p w:rsidR="003E5CF4" w:rsidRPr="00414333" w:rsidRDefault="003E5CF4" w:rsidP="00FD1F94">
            <w:pPr>
              <w:spacing w:line="259" w:lineRule="auto"/>
              <w:jc w:val="both"/>
              <w:textAlignment w:val="baseline"/>
              <w:rPr>
                <w:lang w:eastAsia="en-US"/>
              </w:rPr>
            </w:pPr>
            <w:r>
              <w:rPr>
                <w:lang w:eastAsia="en-US"/>
              </w:rPr>
              <w:t>5</w:t>
            </w:r>
            <w:r w:rsidRPr="00414333">
              <w:rPr>
                <w:lang w:eastAsia="en-US"/>
              </w:rPr>
              <w:t>. Старение тренерских кадров, недостаточное количество молодых специалистов и, как следствие, отсутствие преемственно</w:t>
            </w:r>
            <w:r>
              <w:rPr>
                <w:lang w:eastAsia="en-US"/>
              </w:rPr>
              <w:t>сти и утеря традиций.</w:t>
            </w:r>
          </w:p>
          <w:p w:rsidR="003E5CF4" w:rsidRPr="00414333" w:rsidRDefault="003E5CF4" w:rsidP="00FD1F94">
            <w:pPr>
              <w:numPr>
                <w:ilvl w:val="12"/>
                <w:numId w:val="0"/>
              </w:numPr>
              <w:suppressAutoHyphens/>
              <w:jc w:val="both"/>
            </w:pPr>
            <w:r>
              <w:rPr>
                <w:lang w:eastAsia="en-US"/>
              </w:rPr>
              <w:t>6</w:t>
            </w:r>
            <w:r w:rsidRPr="00414333">
              <w:rPr>
                <w:lang w:eastAsia="en-US"/>
              </w:rPr>
              <w:t>. Сокращение количества спортсменов Чунского района – участников межрегиональных, всероссийских и международных соревнований в связи с большой удаленностью района от федерального и областного центра и ростом транспортных расходов. </w:t>
            </w:r>
          </w:p>
        </w:tc>
      </w:tr>
      <w:tr w:rsidR="003E5CF4" w:rsidRPr="00EE7424" w:rsidTr="00DE0FBF">
        <w:tc>
          <w:tcPr>
            <w:tcW w:w="2195" w:type="dxa"/>
          </w:tcPr>
          <w:p w:rsidR="003E5CF4" w:rsidRDefault="003E5CF4" w:rsidP="00FD1F94">
            <w:pPr>
              <w:numPr>
                <w:ilvl w:val="12"/>
                <w:numId w:val="0"/>
              </w:numPr>
              <w:suppressAutoHyphens/>
            </w:pPr>
            <w:r>
              <w:t xml:space="preserve">Культура </w:t>
            </w:r>
          </w:p>
        </w:tc>
        <w:tc>
          <w:tcPr>
            <w:tcW w:w="3827" w:type="dxa"/>
          </w:tcPr>
          <w:p w:rsidR="003E5CF4" w:rsidRPr="00DD237A" w:rsidRDefault="003E5CF4" w:rsidP="00FD1F94">
            <w:pPr>
              <w:pStyle w:val="aa"/>
              <w:tabs>
                <w:tab w:val="left" w:pos="213"/>
              </w:tabs>
              <w:ind w:left="71"/>
              <w:jc w:val="both"/>
            </w:pPr>
            <w:r w:rsidRPr="00DD237A">
              <w:t xml:space="preserve">1.Возможность формирования у жителей, проживающих на территории района позитивных </w:t>
            </w:r>
            <w:r w:rsidRPr="00DD237A">
              <w:lastRenderedPageBreak/>
              <w:t>ценностных установок.</w:t>
            </w:r>
          </w:p>
          <w:p w:rsidR="003E5CF4" w:rsidRPr="00DD237A" w:rsidRDefault="003E5CF4" w:rsidP="00FD1F94">
            <w:pPr>
              <w:pStyle w:val="aa"/>
              <w:tabs>
                <w:tab w:val="left" w:pos="213"/>
              </w:tabs>
              <w:ind w:left="71"/>
              <w:jc w:val="both"/>
            </w:pPr>
            <w:r w:rsidRPr="00DD237A">
              <w:t>2. Возможность обеспечения культурного обслуживания населения с учетом культурных интересов и потребностей различных социально-возрастных групп.</w:t>
            </w:r>
          </w:p>
          <w:p w:rsidR="003E5CF4" w:rsidRPr="00DD237A" w:rsidRDefault="003E5CF4" w:rsidP="00FD1F94">
            <w:pPr>
              <w:pStyle w:val="aa"/>
              <w:tabs>
                <w:tab w:val="left" w:pos="213"/>
              </w:tabs>
              <w:ind w:left="71"/>
              <w:jc w:val="both"/>
            </w:pPr>
            <w:r w:rsidRPr="00DD237A">
              <w:t>3. Наличие условий для культурно-творческой деятельности, эстетического и художественного воспитания населения.</w:t>
            </w:r>
          </w:p>
        </w:tc>
        <w:tc>
          <w:tcPr>
            <w:tcW w:w="4252" w:type="dxa"/>
          </w:tcPr>
          <w:p w:rsidR="003E5CF4" w:rsidRPr="00414333" w:rsidRDefault="003E5CF4" w:rsidP="00FD1F94">
            <w:pPr>
              <w:jc w:val="both"/>
            </w:pPr>
            <w:r w:rsidRPr="00414333">
              <w:rPr>
                <w:lang w:eastAsia="en-US"/>
              </w:rPr>
              <w:lastRenderedPageBreak/>
              <w:t>1.Отток квалифицированных кадров</w:t>
            </w:r>
            <w:r>
              <w:rPr>
                <w:lang w:eastAsia="en-US"/>
              </w:rPr>
              <w:t>.</w:t>
            </w:r>
          </w:p>
          <w:p w:rsidR="003E5CF4" w:rsidRPr="00414333" w:rsidRDefault="003E5CF4" w:rsidP="00FD1F94">
            <w:pPr>
              <w:jc w:val="both"/>
            </w:pPr>
            <w:r>
              <w:t>2</w:t>
            </w:r>
            <w:r w:rsidRPr="00414333">
              <w:t xml:space="preserve">. Высокий износ основных фондов учреждений культурно-досугового </w:t>
            </w:r>
            <w:r w:rsidRPr="00414333">
              <w:lastRenderedPageBreak/>
              <w:t>т</w:t>
            </w:r>
            <w:r w:rsidR="00035336">
              <w:t>и</w:t>
            </w:r>
            <w:r w:rsidRPr="00414333">
              <w:t>па и библиотек</w:t>
            </w:r>
            <w:r>
              <w:t>.</w:t>
            </w:r>
          </w:p>
          <w:p w:rsidR="003E5CF4" w:rsidRPr="00414333" w:rsidRDefault="003E5CF4" w:rsidP="00FD1F94">
            <w:pPr>
              <w:jc w:val="both"/>
            </w:pPr>
            <w:r>
              <w:t>3</w:t>
            </w:r>
            <w:r w:rsidRPr="00414333">
              <w:t>. Снижение уровня посещаемости объектов культурной сферы</w:t>
            </w:r>
            <w:r>
              <w:t>.</w:t>
            </w:r>
          </w:p>
          <w:p w:rsidR="003E5CF4" w:rsidRPr="00414333" w:rsidRDefault="003E5CF4" w:rsidP="00FD1F94">
            <w:pPr>
              <w:jc w:val="both"/>
            </w:pPr>
            <w:r>
              <w:t>4</w:t>
            </w:r>
            <w:r w:rsidRPr="00414333">
              <w:t>.  Несоответствие кадрового потенциала современному уровню проблем в сфере культуры</w:t>
            </w:r>
            <w:r>
              <w:t>.</w:t>
            </w:r>
          </w:p>
          <w:p w:rsidR="003E5CF4" w:rsidRPr="00414333" w:rsidRDefault="003E5CF4" w:rsidP="00FD1F94">
            <w:pPr>
              <w:jc w:val="both"/>
            </w:pPr>
            <w:r>
              <w:t>5</w:t>
            </w:r>
            <w:r w:rsidRPr="00414333">
              <w:t>. Отсутствие высшего учебного заведения в сфере культуры и искусства</w:t>
            </w:r>
            <w:r>
              <w:t xml:space="preserve"> в</w:t>
            </w:r>
            <w:r w:rsidRPr="00414333">
              <w:t xml:space="preserve"> Иркутской области, что вынуждает одаренных детей и талантливую молодежь мигрировать в другие регионы</w:t>
            </w:r>
            <w:r>
              <w:t>.</w:t>
            </w:r>
          </w:p>
        </w:tc>
      </w:tr>
      <w:tr w:rsidR="003E5CF4" w:rsidRPr="00EE7424" w:rsidTr="00DE0FBF">
        <w:tc>
          <w:tcPr>
            <w:tcW w:w="2195" w:type="dxa"/>
          </w:tcPr>
          <w:p w:rsidR="003E5CF4" w:rsidRDefault="003E5CF4" w:rsidP="00FD1F94">
            <w:pPr>
              <w:numPr>
                <w:ilvl w:val="12"/>
                <w:numId w:val="0"/>
              </w:numPr>
              <w:suppressAutoHyphens/>
            </w:pPr>
            <w:r>
              <w:lastRenderedPageBreak/>
              <w:t>Молодежная политика</w:t>
            </w:r>
          </w:p>
        </w:tc>
        <w:tc>
          <w:tcPr>
            <w:tcW w:w="3827" w:type="dxa"/>
          </w:tcPr>
          <w:p w:rsidR="003E5CF4" w:rsidRPr="00414333" w:rsidRDefault="003E5CF4" w:rsidP="00FD1F94">
            <w:pPr>
              <w:shd w:val="clear" w:color="auto" w:fill="FFFFFF"/>
              <w:jc w:val="both"/>
            </w:pPr>
            <w:r>
              <w:t>1.Возможность</w:t>
            </w:r>
            <w:r w:rsidRPr="00414333">
              <w:t xml:space="preserve"> развития молодежной политики на территории района</w:t>
            </w:r>
            <w:r>
              <w:t>.</w:t>
            </w:r>
          </w:p>
          <w:p w:rsidR="003E5CF4" w:rsidRPr="00414333" w:rsidRDefault="003E5CF4" w:rsidP="00FD1F94">
            <w:pPr>
              <w:shd w:val="clear" w:color="auto" w:fill="FFFFFF"/>
              <w:jc w:val="both"/>
            </w:pPr>
            <w:r w:rsidRPr="00414333">
              <w:t xml:space="preserve">2. </w:t>
            </w:r>
            <w:r>
              <w:t>Возможность п</w:t>
            </w:r>
            <w:r w:rsidRPr="00414333">
              <w:t>ривлечения средств областного и федерального бюдже</w:t>
            </w:r>
            <w:r>
              <w:t>та для</w:t>
            </w:r>
            <w:r w:rsidR="00C44D8A">
              <w:t xml:space="preserve"> </w:t>
            </w:r>
            <w:r w:rsidRPr="00414333">
              <w:t>софинансирова</w:t>
            </w:r>
            <w:r>
              <w:t>ния</w:t>
            </w:r>
            <w:r w:rsidRPr="00414333">
              <w:t xml:space="preserve"> основных направлений молодежной политики</w:t>
            </w:r>
            <w:r>
              <w:t>.</w:t>
            </w:r>
          </w:p>
          <w:p w:rsidR="003E5CF4" w:rsidRPr="00414333" w:rsidRDefault="003E5CF4" w:rsidP="00FD1F94">
            <w:pPr>
              <w:shd w:val="clear" w:color="auto" w:fill="FFFFFF"/>
              <w:jc w:val="both"/>
            </w:pPr>
            <w:r>
              <w:t>3</w:t>
            </w:r>
            <w:r w:rsidRPr="00414333">
              <w:t>. Использование сети интернет для реализации молодежной политики</w:t>
            </w:r>
          </w:p>
          <w:p w:rsidR="003E5CF4" w:rsidRPr="006C2BFD" w:rsidRDefault="003E5CF4" w:rsidP="00FD1F94">
            <w:pPr>
              <w:jc w:val="both"/>
              <w:rPr>
                <w:rFonts w:ascii="Calibri" w:hAnsi="Calibri" w:cs="Calibri"/>
                <w:sz w:val="20"/>
                <w:szCs w:val="20"/>
              </w:rPr>
            </w:pPr>
            <w:r>
              <w:t>4</w:t>
            </w:r>
            <w:r w:rsidRPr="00414333">
              <w:t xml:space="preserve">. </w:t>
            </w:r>
            <w:r>
              <w:t>Участие</w:t>
            </w:r>
            <w:r w:rsidRPr="00414333">
              <w:t xml:space="preserve"> в  региональной системе профессиональной ориентации молодежи на основе межведомственного</w:t>
            </w:r>
            <w:r w:rsidR="00CA4625">
              <w:t xml:space="preserve"> </w:t>
            </w:r>
            <w:r w:rsidRPr="00414333">
              <w:t>взаимодействия</w:t>
            </w:r>
            <w:r>
              <w:t>.</w:t>
            </w:r>
          </w:p>
        </w:tc>
        <w:tc>
          <w:tcPr>
            <w:tcW w:w="4252" w:type="dxa"/>
          </w:tcPr>
          <w:p w:rsidR="003E5CF4" w:rsidRPr="00414333" w:rsidRDefault="003E5CF4" w:rsidP="00FD1F94">
            <w:pPr>
              <w:pStyle w:val="31"/>
              <w:suppressAutoHyphens/>
              <w:spacing w:after="0"/>
              <w:ind w:left="0"/>
              <w:jc w:val="both"/>
              <w:rPr>
                <w:sz w:val="24"/>
                <w:szCs w:val="24"/>
              </w:rPr>
            </w:pPr>
            <w:r w:rsidRPr="00414333">
              <w:rPr>
                <w:sz w:val="24"/>
                <w:szCs w:val="24"/>
              </w:rPr>
              <w:t>1.Проявление фактов наркомании, алкоголизма и других девиантных проявлений среди молодежи</w:t>
            </w:r>
            <w:r>
              <w:rPr>
                <w:sz w:val="24"/>
                <w:szCs w:val="24"/>
              </w:rPr>
              <w:t xml:space="preserve"> на территории  Чунского района.</w:t>
            </w:r>
          </w:p>
          <w:p w:rsidR="003E5CF4" w:rsidRPr="00414333" w:rsidRDefault="003E5CF4" w:rsidP="00FD1F94">
            <w:pPr>
              <w:shd w:val="clear" w:color="auto" w:fill="FFFFFF"/>
              <w:jc w:val="both"/>
            </w:pPr>
            <w:r>
              <w:t>2</w:t>
            </w:r>
            <w:r w:rsidRPr="00414333">
              <w:t>. Нивелирование моральных ценностей у молодежи в связи с присутствием в информационном пространстве (СМИ, Интернет, реклама) негативной информации</w:t>
            </w:r>
            <w:r>
              <w:t>.</w:t>
            </w:r>
          </w:p>
          <w:p w:rsidR="003E5CF4" w:rsidRPr="00414333" w:rsidRDefault="003E5CF4" w:rsidP="00FD1F94">
            <w:pPr>
              <w:shd w:val="clear" w:color="auto" w:fill="FFFFFF"/>
              <w:jc w:val="both"/>
            </w:pPr>
            <w:r>
              <w:t>3</w:t>
            </w:r>
            <w:r w:rsidRPr="00414333">
              <w:t>.Нарастание у молодых людей эмоционально-психологической тревожности, стресса, агрессивного неадекватного поведения, низкой самооценки, неготовности, неумения преодолеть проблемы в различных жизненных ситуациях.</w:t>
            </w:r>
          </w:p>
          <w:p w:rsidR="003E5CF4" w:rsidRPr="00414333" w:rsidRDefault="003E5CF4" w:rsidP="00FD1F94">
            <w:pPr>
              <w:shd w:val="clear" w:color="auto" w:fill="FFFFFF"/>
              <w:jc w:val="both"/>
            </w:pPr>
            <w:r w:rsidRPr="00414333">
              <w:t>4.</w:t>
            </w:r>
            <w:r>
              <w:t xml:space="preserve"> М</w:t>
            </w:r>
            <w:r w:rsidRPr="00414333">
              <w:t>играционный отток молодежи</w:t>
            </w:r>
            <w:r>
              <w:t xml:space="preserve"> из района.</w:t>
            </w:r>
          </w:p>
        </w:tc>
      </w:tr>
      <w:tr w:rsidR="003E5CF4" w:rsidRPr="00EE7424" w:rsidTr="00DE0FBF">
        <w:tc>
          <w:tcPr>
            <w:tcW w:w="2195" w:type="dxa"/>
          </w:tcPr>
          <w:p w:rsidR="003E5CF4" w:rsidRDefault="003E5CF4" w:rsidP="00FD1F94">
            <w:pPr>
              <w:numPr>
                <w:ilvl w:val="12"/>
                <w:numId w:val="0"/>
              </w:numPr>
              <w:suppressAutoHyphens/>
            </w:pPr>
            <w:r>
              <w:t>Уровень жизни населения</w:t>
            </w:r>
          </w:p>
        </w:tc>
        <w:tc>
          <w:tcPr>
            <w:tcW w:w="3827" w:type="dxa"/>
          </w:tcPr>
          <w:p w:rsidR="003E5CF4" w:rsidRPr="00EE7424" w:rsidRDefault="003E5CF4" w:rsidP="00FD1F94">
            <w:pPr>
              <w:numPr>
                <w:ilvl w:val="12"/>
                <w:numId w:val="0"/>
              </w:numPr>
              <w:suppressAutoHyphens/>
              <w:jc w:val="both"/>
            </w:pPr>
            <w:r>
              <w:t xml:space="preserve">1. Обеспечение доступности, </w:t>
            </w:r>
            <w:r w:rsidRPr="00CE0A94">
              <w:t xml:space="preserve"> повышение эффективности и качества предоставления населению услуг в сфере социального обслуживания. Усиление адресности подхода к предоставлению мер социальной поддержки</w:t>
            </w:r>
            <w:r>
              <w:t>.</w:t>
            </w:r>
          </w:p>
        </w:tc>
        <w:tc>
          <w:tcPr>
            <w:tcW w:w="4252" w:type="dxa"/>
          </w:tcPr>
          <w:p w:rsidR="003E5CF4" w:rsidRPr="00414333" w:rsidRDefault="003E5CF4" w:rsidP="00FD1F94">
            <w:pPr>
              <w:numPr>
                <w:ilvl w:val="12"/>
                <w:numId w:val="0"/>
              </w:numPr>
              <w:suppressAutoHyphens/>
              <w:jc w:val="both"/>
            </w:pPr>
            <w:r w:rsidRPr="00414333">
              <w:t>1.Рост  числа граждан, нуждающихся в м</w:t>
            </w:r>
            <w:r>
              <w:t>ерах государственной поддержки.</w:t>
            </w:r>
          </w:p>
        </w:tc>
      </w:tr>
      <w:tr w:rsidR="003E5CF4" w:rsidRPr="00EE7424" w:rsidTr="00DE0FBF">
        <w:tc>
          <w:tcPr>
            <w:tcW w:w="2195" w:type="dxa"/>
          </w:tcPr>
          <w:p w:rsidR="003E5CF4" w:rsidRPr="008F60F1" w:rsidRDefault="003E5CF4" w:rsidP="00FD1F94">
            <w:r w:rsidRPr="008F60F1">
              <w:t>Жилищное хозяйство и инженерная инфраструктура</w:t>
            </w:r>
          </w:p>
        </w:tc>
        <w:tc>
          <w:tcPr>
            <w:tcW w:w="3827" w:type="dxa"/>
          </w:tcPr>
          <w:p w:rsidR="003E5CF4" w:rsidRPr="008F60F1" w:rsidRDefault="003E5CF4" w:rsidP="00FD1F94">
            <w:pPr>
              <w:jc w:val="both"/>
            </w:pPr>
            <w:r>
              <w:t>1. Участие в</w:t>
            </w:r>
            <w:r w:rsidRPr="008F60F1">
              <w:t xml:space="preserve"> новых эффективных механиз</w:t>
            </w:r>
            <w:r>
              <w:t>мах</w:t>
            </w:r>
            <w:r w:rsidRPr="008F60F1">
              <w:t xml:space="preserve"> приведения жилищного фонда в технически исправное состо</w:t>
            </w:r>
            <w:r>
              <w:t>яние (</w:t>
            </w:r>
            <w:r w:rsidRPr="008F60F1">
              <w:t>региональ</w:t>
            </w:r>
            <w:r>
              <w:t>ная</w:t>
            </w:r>
            <w:r w:rsidRPr="008F60F1">
              <w:t xml:space="preserve"> си</w:t>
            </w:r>
            <w:r>
              <w:t>стема</w:t>
            </w:r>
            <w:r w:rsidRPr="008F60F1">
              <w:t xml:space="preserve"> капитального ремонта общего имущества в многоквартир</w:t>
            </w:r>
            <w:r>
              <w:t>ных домах, системы</w:t>
            </w:r>
            <w:r w:rsidRPr="008F60F1">
              <w:t xml:space="preserve"> лицензир</w:t>
            </w:r>
            <w:r>
              <w:t>о</w:t>
            </w:r>
            <w:r w:rsidRPr="008F60F1">
              <w:t>вания деятельности управляющих организаций</w:t>
            </w:r>
            <w:r>
              <w:t xml:space="preserve"> и др.</w:t>
            </w:r>
            <w:r w:rsidRPr="008F60F1">
              <w:t>).</w:t>
            </w:r>
          </w:p>
        </w:tc>
        <w:tc>
          <w:tcPr>
            <w:tcW w:w="4252" w:type="dxa"/>
          </w:tcPr>
          <w:p w:rsidR="003E5CF4" w:rsidRPr="008F60F1" w:rsidRDefault="003E5CF4" w:rsidP="00FD1F94">
            <w:pPr>
              <w:jc w:val="both"/>
            </w:pPr>
            <w:r w:rsidRPr="008F60F1">
              <w:t>1. Высокая задолженность населения за</w:t>
            </w:r>
            <w:r>
              <w:t xml:space="preserve"> предоставленные</w:t>
            </w:r>
            <w:r w:rsidRPr="008F60F1">
              <w:t xml:space="preserve"> жилищно-коммунальные услуги</w:t>
            </w:r>
            <w:r>
              <w:t>.</w:t>
            </w:r>
          </w:p>
          <w:p w:rsidR="003E5CF4" w:rsidRPr="008F60F1" w:rsidRDefault="003E5CF4" w:rsidP="00FD1F94">
            <w:pPr>
              <w:jc w:val="both"/>
            </w:pPr>
            <w:r w:rsidRPr="008F60F1">
              <w:t xml:space="preserve">2. </w:t>
            </w:r>
            <w:r>
              <w:t>Отсутствие</w:t>
            </w:r>
            <w:r w:rsidRPr="008F60F1">
              <w:t xml:space="preserve"> инвесторов</w:t>
            </w:r>
            <w:r>
              <w:t>,</w:t>
            </w:r>
            <w:r w:rsidRPr="008F60F1">
              <w:t xml:space="preserve"> по причине высоких рисков вложения средств в сферу ЖКХ</w:t>
            </w:r>
            <w:r>
              <w:t>.</w:t>
            </w:r>
          </w:p>
        </w:tc>
      </w:tr>
      <w:tr w:rsidR="003E5CF4" w:rsidRPr="00EE7424" w:rsidTr="00DE0FBF">
        <w:tc>
          <w:tcPr>
            <w:tcW w:w="2195" w:type="dxa"/>
          </w:tcPr>
          <w:p w:rsidR="003E5CF4" w:rsidRPr="008F60F1" w:rsidRDefault="003E5CF4" w:rsidP="00FD1F94">
            <w:r w:rsidRPr="008F60F1">
              <w:t>Энергетический потенциал</w:t>
            </w:r>
          </w:p>
        </w:tc>
        <w:tc>
          <w:tcPr>
            <w:tcW w:w="3827" w:type="dxa"/>
          </w:tcPr>
          <w:p w:rsidR="003E5CF4" w:rsidRPr="008F60F1" w:rsidRDefault="003E5CF4" w:rsidP="00FD1F94">
            <w:r>
              <w:t>1</w:t>
            </w:r>
            <w:r w:rsidRPr="008F60F1">
              <w:t>.Возможность газификации района</w:t>
            </w:r>
            <w:r>
              <w:t>.</w:t>
            </w:r>
          </w:p>
          <w:p w:rsidR="003E5CF4" w:rsidRPr="008F60F1" w:rsidRDefault="003E5CF4" w:rsidP="00FD1F94"/>
        </w:tc>
        <w:tc>
          <w:tcPr>
            <w:tcW w:w="4252" w:type="dxa"/>
          </w:tcPr>
          <w:p w:rsidR="003E5CF4" w:rsidRPr="008F60F1" w:rsidRDefault="003E5CF4" w:rsidP="00FD1F94">
            <w:pPr>
              <w:jc w:val="both"/>
            </w:pPr>
            <w:r w:rsidRPr="008F60F1">
              <w:t>1. Низкий уровень развития энергетической инфраструктуры</w:t>
            </w:r>
            <w:r>
              <w:t>.</w:t>
            </w:r>
          </w:p>
          <w:p w:rsidR="003E5CF4" w:rsidRPr="008F60F1" w:rsidRDefault="003E5CF4" w:rsidP="00FD1F94">
            <w:pPr>
              <w:jc w:val="both"/>
            </w:pPr>
            <w:r>
              <w:t>2</w:t>
            </w:r>
            <w:r w:rsidRPr="008F60F1">
              <w:t>. Отсутствие в среднесро</w:t>
            </w:r>
            <w:r w:rsidR="002055BB">
              <w:t>чной и долгосрочной перспективе</w:t>
            </w:r>
            <w:r w:rsidRPr="008F60F1">
              <w:t xml:space="preserve"> поставок природного газа с место</w:t>
            </w:r>
            <w:r>
              <w:t xml:space="preserve">рождений </w:t>
            </w:r>
            <w:r>
              <w:lastRenderedPageBreak/>
              <w:t>области  в Чунский район.</w:t>
            </w:r>
          </w:p>
        </w:tc>
      </w:tr>
      <w:tr w:rsidR="003E5CF4" w:rsidRPr="00EE7424" w:rsidTr="00DE0FBF">
        <w:tc>
          <w:tcPr>
            <w:tcW w:w="2195" w:type="dxa"/>
          </w:tcPr>
          <w:p w:rsidR="003E5CF4" w:rsidRPr="008F60F1" w:rsidRDefault="003E5CF4" w:rsidP="00FD1F94">
            <w:r w:rsidRPr="008F60F1">
              <w:lastRenderedPageBreak/>
              <w:t>Тепловое хозяйство</w:t>
            </w:r>
          </w:p>
        </w:tc>
        <w:tc>
          <w:tcPr>
            <w:tcW w:w="3827" w:type="dxa"/>
          </w:tcPr>
          <w:p w:rsidR="003E5CF4" w:rsidRPr="008F60F1" w:rsidRDefault="003E5CF4" w:rsidP="00FD1F94">
            <w:r>
              <w:t xml:space="preserve">1.Возможность дополнительной установки </w:t>
            </w:r>
            <w:r w:rsidRPr="008F60F1">
              <w:t>котлоагрегатов</w:t>
            </w:r>
            <w:r>
              <w:t>, работающих</w:t>
            </w:r>
            <w:r w:rsidRPr="008F60F1">
              <w:t xml:space="preserve"> на </w:t>
            </w:r>
            <w:r>
              <w:t xml:space="preserve">дешевом </w:t>
            </w:r>
            <w:r w:rsidRPr="008F60F1">
              <w:t>древес</w:t>
            </w:r>
            <w:r>
              <w:t>ном</w:t>
            </w:r>
            <w:r w:rsidRPr="008F60F1">
              <w:t xml:space="preserve"> топли</w:t>
            </w:r>
            <w:r>
              <w:t>ве, что позволит снизить тарифы на услуги ЖКХ.</w:t>
            </w:r>
          </w:p>
        </w:tc>
        <w:tc>
          <w:tcPr>
            <w:tcW w:w="4252" w:type="dxa"/>
          </w:tcPr>
          <w:p w:rsidR="003E5CF4" w:rsidRPr="008F60F1" w:rsidRDefault="003E5CF4" w:rsidP="00FD1F94">
            <w:pPr>
              <w:jc w:val="both"/>
            </w:pPr>
            <w:r>
              <w:t>1</w:t>
            </w:r>
            <w:r w:rsidRPr="008F60F1">
              <w:t>. Недостаток финансирования модернизации источников тепловой энергии и тепловых сетей может повлечь за собой снижение надежности и качества теплоснабжения потребителей.</w:t>
            </w:r>
          </w:p>
          <w:p w:rsidR="003E5CF4" w:rsidRPr="008F60F1" w:rsidRDefault="003E5CF4" w:rsidP="00FD1F94"/>
        </w:tc>
      </w:tr>
      <w:tr w:rsidR="003E5CF4" w:rsidRPr="00EE7424" w:rsidTr="00DE0FBF">
        <w:tc>
          <w:tcPr>
            <w:tcW w:w="2195" w:type="dxa"/>
          </w:tcPr>
          <w:p w:rsidR="003E5CF4" w:rsidRPr="00793564" w:rsidRDefault="003E5CF4" w:rsidP="00FD1F94">
            <w:r w:rsidRPr="00793564">
              <w:t>Строительный комплекс</w:t>
            </w:r>
          </w:p>
        </w:tc>
        <w:tc>
          <w:tcPr>
            <w:tcW w:w="3827" w:type="dxa"/>
          </w:tcPr>
          <w:p w:rsidR="003E5CF4" w:rsidRPr="00793564" w:rsidRDefault="003E5CF4" w:rsidP="00FD1F94">
            <w:pPr>
              <w:jc w:val="both"/>
            </w:pPr>
            <w:r w:rsidRPr="00793564">
              <w:t>1. Реализация и поддержка местных проектов в сфере производства строительных материалов</w:t>
            </w:r>
            <w:r>
              <w:t>.</w:t>
            </w:r>
          </w:p>
          <w:p w:rsidR="003E5CF4" w:rsidRPr="00793564" w:rsidRDefault="003E5CF4" w:rsidP="00FD1F94">
            <w:pPr>
              <w:jc w:val="both"/>
            </w:pPr>
            <w:r w:rsidRPr="00793564">
              <w:t>2. Разработка и реализация инновационных механизмов привлечения средств в строительство жилья</w:t>
            </w:r>
            <w:r>
              <w:t>.</w:t>
            </w:r>
          </w:p>
          <w:p w:rsidR="003E5CF4" w:rsidRPr="00793564" w:rsidRDefault="003E5CF4" w:rsidP="00FD1F94">
            <w:pPr>
              <w:jc w:val="both"/>
            </w:pPr>
            <w:r>
              <w:t>3. Возможность</w:t>
            </w:r>
            <w:r w:rsidRPr="00793564">
              <w:t xml:space="preserve"> для развития промышленного и гражданского строительства</w:t>
            </w:r>
            <w:r>
              <w:t>.</w:t>
            </w:r>
          </w:p>
          <w:p w:rsidR="003E5CF4" w:rsidRPr="00793564" w:rsidRDefault="003E5CF4" w:rsidP="00FD1F94">
            <w:pPr>
              <w:jc w:val="both"/>
            </w:pPr>
            <w:r>
              <w:t>4.</w:t>
            </w:r>
            <w:r w:rsidRPr="00793564">
              <w:t>Участие в государственных программах по строительству объектов жилья и соцкультбыта</w:t>
            </w:r>
            <w:r>
              <w:t>.</w:t>
            </w:r>
          </w:p>
        </w:tc>
        <w:tc>
          <w:tcPr>
            <w:tcW w:w="4252" w:type="dxa"/>
          </w:tcPr>
          <w:p w:rsidR="003E5CF4" w:rsidRPr="00793564" w:rsidRDefault="003E5CF4" w:rsidP="00FD1F94">
            <w:pPr>
              <w:jc w:val="both"/>
            </w:pPr>
            <w:r w:rsidRPr="00793564">
              <w:t>1. Ужесточение требований федерального законодательства к застройщикам, привлекающим средства граждан</w:t>
            </w:r>
            <w:r>
              <w:t>.</w:t>
            </w:r>
          </w:p>
          <w:p w:rsidR="003E5CF4" w:rsidRPr="00793564" w:rsidRDefault="003E5CF4" w:rsidP="00FD1F94"/>
        </w:tc>
      </w:tr>
      <w:tr w:rsidR="003E5CF4" w:rsidRPr="00EE7424" w:rsidTr="00DE0FBF">
        <w:tc>
          <w:tcPr>
            <w:tcW w:w="2195" w:type="dxa"/>
          </w:tcPr>
          <w:p w:rsidR="003E5CF4" w:rsidRPr="00793564" w:rsidRDefault="003E5CF4" w:rsidP="00FD1F94">
            <w:r w:rsidRPr="00793564">
              <w:t>Транспортная инфраструктура</w:t>
            </w:r>
          </w:p>
        </w:tc>
        <w:tc>
          <w:tcPr>
            <w:tcW w:w="3827" w:type="dxa"/>
          </w:tcPr>
          <w:p w:rsidR="003E5CF4" w:rsidRPr="00793564" w:rsidRDefault="003E5CF4" w:rsidP="00FD1F94">
            <w:pPr>
              <w:jc w:val="both"/>
            </w:pPr>
            <w:r w:rsidRPr="00793564">
              <w:t xml:space="preserve">1. </w:t>
            </w:r>
            <w:r>
              <w:t>С</w:t>
            </w:r>
            <w:r w:rsidRPr="00793564">
              <w:t>троительство газопровода</w:t>
            </w:r>
            <w:r>
              <w:t>, проходящего по территории района.</w:t>
            </w:r>
          </w:p>
          <w:p w:rsidR="003E5CF4" w:rsidRPr="00793564" w:rsidRDefault="003E5CF4" w:rsidP="00FD1F94">
            <w:pPr>
              <w:jc w:val="both"/>
            </w:pPr>
            <w:r>
              <w:t>2.</w:t>
            </w:r>
            <w:r w:rsidRPr="00793564">
              <w:t>Возможность испол</w:t>
            </w:r>
            <w:r>
              <w:t>ь</w:t>
            </w:r>
            <w:r w:rsidRPr="00793564">
              <w:t>зования взлетно-посадочной полосы в п. Октябрьский</w:t>
            </w:r>
            <w:r>
              <w:t>.</w:t>
            </w:r>
          </w:p>
        </w:tc>
        <w:tc>
          <w:tcPr>
            <w:tcW w:w="4252" w:type="dxa"/>
          </w:tcPr>
          <w:p w:rsidR="003E5CF4" w:rsidRPr="00793564" w:rsidRDefault="003E5CF4" w:rsidP="00FD1F94">
            <w:r w:rsidRPr="00793564">
              <w:t>1. Высокий уровень износа основных фондов и устаревшая материально-техническая база</w:t>
            </w:r>
            <w:r>
              <w:t>.</w:t>
            </w:r>
          </w:p>
          <w:p w:rsidR="003E5CF4" w:rsidRPr="00793564" w:rsidRDefault="003E5CF4" w:rsidP="00FD1F94"/>
        </w:tc>
      </w:tr>
      <w:tr w:rsidR="003E5CF4" w:rsidRPr="00EE7424" w:rsidTr="00DE0FBF">
        <w:tc>
          <w:tcPr>
            <w:tcW w:w="2195" w:type="dxa"/>
          </w:tcPr>
          <w:p w:rsidR="003E5CF4" w:rsidRPr="00793564" w:rsidRDefault="003E5CF4" w:rsidP="00FD1F94">
            <w:r w:rsidRPr="00793564">
              <w:t>Коммуникационная инфраструктура</w:t>
            </w:r>
          </w:p>
        </w:tc>
        <w:tc>
          <w:tcPr>
            <w:tcW w:w="3827" w:type="dxa"/>
          </w:tcPr>
          <w:p w:rsidR="003E5CF4" w:rsidRPr="00793564" w:rsidRDefault="003E5CF4" w:rsidP="00FD1F94">
            <w:r>
              <w:t>1. Р</w:t>
            </w:r>
            <w:r w:rsidRPr="00793564">
              <w:t>азв</w:t>
            </w:r>
            <w:r>
              <w:t>итие</w:t>
            </w:r>
            <w:r w:rsidRPr="00793564">
              <w:t xml:space="preserve"> ры</w:t>
            </w:r>
            <w:r>
              <w:t>нка</w:t>
            </w:r>
            <w:r w:rsidRPr="00793564">
              <w:t xml:space="preserve"> услуг сотовой связи. </w:t>
            </w:r>
          </w:p>
        </w:tc>
        <w:tc>
          <w:tcPr>
            <w:tcW w:w="4252" w:type="dxa"/>
          </w:tcPr>
          <w:p w:rsidR="003E5CF4" w:rsidRPr="00793564" w:rsidRDefault="003E5CF4" w:rsidP="00FD1F94">
            <w:pPr>
              <w:jc w:val="both"/>
            </w:pPr>
            <w:r w:rsidRPr="00793564">
              <w:t>1. Сложности при внедрении услуг связи из-за географической обособленности сельских населённых пунктов</w:t>
            </w:r>
            <w:r>
              <w:t>.</w:t>
            </w:r>
          </w:p>
          <w:p w:rsidR="003E5CF4" w:rsidRPr="00793564" w:rsidRDefault="003E5CF4" w:rsidP="00FD1F94">
            <w:pPr>
              <w:jc w:val="both"/>
            </w:pPr>
            <w:r w:rsidRPr="00793564">
              <w:t>2. Неплатежеспособность сельского населения</w:t>
            </w:r>
            <w:r>
              <w:t>.</w:t>
            </w:r>
          </w:p>
          <w:p w:rsidR="003E5CF4" w:rsidRPr="00793564" w:rsidRDefault="003E5CF4" w:rsidP="00FD1F94">
            <w:pPr>
              <w:jc w:val="both"/>
            </w:pPr>
            <w:r w:rsidRPr="00793564">
              <w:t>3. Уменьшение количества стационарных почтовых отделений свя</w:t>
            </w:r>
            <w:r>
              <w:t>зи.</w:t>
            </w:r>
          </w:p>
        </w:tc>
      </w:tr>
      <w:tr w:rsidR="003E5CF4" w:rsidRPr="00EE7424" w:rsidTr="00DE0FBF">
        <w:tc>
          <w:tcPr>
            <w:tcW w:w="2195" w:type="dxa"/>
          </w:tcPr>
          <w:p w:rsidR="003E5CF4" w:rsidRDefault="003E5CF4" w:rsidP="00FD1F94">
            <w:pPr>
              <w:numPr>
                <w:ilvl w:val="12"/>
                <w:numId w:val="0"/>
              </w:numPr>
              <w:suppressAutoHyphens/>
            </w:pPr>
            <w:r>
              <w:t>Экология</w:t>
            </w:r>
          </w:p>
        </w:tc>
        <w:tc>
          <w:tcPr>
            <w:tcW w:w="3827" w:type="dxa"/>
          </w:tcPr>
          <w:p w:rsidR="003E5CF4" w:rsidRDefault="003E5CF4" w:rsidP="00FD1F94">
            <w:pPr>
              <w:jc w:val="both"/>
            </w:pPr>
            <w:r>
              <w:t>1.Строительство полигона твердых коммунальных отходов.</w:t>
            </w:r>
          </w:p>
          <w:p w:rsidR="003E5CF4" w:rsidRPr="00793564" w:rsidRDefault="003E5CF4" w:rsidP="00FD1F94">
            <w:pPr>
              <w:jc w:val="both"/>
            </w:pPr>
            <w:r>
              <w:t>2. Переработка промышленных отходов лесопиления.</w:t>
            </w:r>
          </w:p>
        </w:tc>
        <w:tc>
          <w:tcPr>
            <w:tcW w:w="4252" w:type="dxa"/>
          </w:tcPr>
          <w:p w:rsidR="003E5CF4" w:rsidRPr="00793564" w:rsidRDefault="003E5CF4" w:rsidP="00FD1F94">
            <w:pPr>
              <w:jc w:val="both"/>
            </w:pPr>
            <w:r w:rsidRPr="00793564">
              <w:t>1. Высокий уровень влияния метеорологических условий и климатических факторов, приводящих к замедлению обменно-трансформационных процессов само</w:t>
            </w:r>
            <w:r>
              <w:t>очищения  в окружающей среде.</w:t>
            </w:r>
          </w:p>
        </w:tc>
      </w:tr>
      <w:tr w:rsidR="003E5CF4" w:rsidRPr="00EE7424" w:rsidTr="00DE0FBF">
        <w:tc>
          <w:tcPr>
            <w:tcW w:w="2195" w:type="dxa"/>
          </w:tcPr>
          <w:p w:rsidR="003E5CF4" w:rsidRDefault="003E5CF4" w:rsidP="00FD1F94">
            <w:pPr>
              <w:numPr>
                <w:ilvl w:val="12"/>
                <w:numId w:val="0"/>
              </w:numPr>
              <w:suppressAutoHyphens/>
            </w:pPr>
            <w:r>
              <w:t>Природные ресурсы</w:t>
            </w:r>
          </w:p>
        </w:tc>
        <w:tc>
          <w:tcPr>
            <w:tcW w:w="3827" w:type="dxa"/>
          </w:tcPr>
          <w:p w:rsidR="003E5CF4" w:rsidRDefault="003E5CF4" w:rsidP="00FD1F94">
            <w:pPr>
              <w:numPr>
                <w:ilvl w:val="12"/>
                <w:numId w:val="0"/>
              </w:numPr>
              <w:suppressAutoHyphens/>
              <w:jc w:val="both"/>
            </w:pPr>
            <w:r>
              <w:t xml:space="preserve">1.Наличие лесных ресурсов. </w:t>
            </w:r>
            <w:r w:rsidRPr="00530688">
              <w:t>О</w:t>
            </w:r>
            <w:r>
              <w:t>бщий запас древесины 410,1 млн.м</w:t>
            </w:r>
            <w:r>
              <w:rPr>
                <w:vertAlign w:val="superscript"/>
              </w:rPr>
              <w:t>3</w:t>
            </w:r>
            <w:r w:rsidRPr="00530688">
              <w:t>, расчетна</w:t>
            </w:r>
            <w:r>
              <w:t>я лесосека – 6,3 млн. м</w:t>
            </w:r>
            <w:r>
              <w:rPr>
                <w:vertAlign w:val="superscript"/>
              </w:rPr>
              <w:t>3</w:t>
            </w:r>
            <w:r w:rsidRPr="00530688">
              <w:t xml:space="preserve">, из них леса хвойных пород 4,2 </w:t>
            </w:r>
            <w:r>
              <w:t>млн. м</w:t>
            </w:r>
            <w:r>
              <w:rPr>
                <w:vertAlign w:val="superscript"/>
              </w:rPr>
              <w:t>3</w:t>
            </w:r>
            <w:r w:rsidRPr="00530688">
              <w:t>.</w:t>
            </w:r>
          </w:p>
          <w:p w:rsidR="003E5CF4" w:rsidRDefault="003E5CF4" w:rsidP="00FD1F94">
            <w:pPr>
              <w:numPr>
                <w:ilvl w:val="12"/>
                <w:numId w:val="0"/>
              </w:numPr>
              <w:suppressAutoHyphens/>
              <w:jc w:val="both"/>
            </w:pPr>
            <w:r>
              <w:t>2.</w:t>
            </w:r>
            <w:r w:rsidRPr="00021426">
              <w:t>Использование рекреационного потенциала территории –</w:t>
            </w:r>
            <w:r w:rsidR="003842AD">
              <w:t xml:space="preserve"> </w:t>
            </w:r>
            <w:r w:rsidRPr="00021426">
              <w:t>создание рекр</w:t>
            </w:r>
            <w:r>
              <w:t>еационного учреждения (дома</w:t>
            </w:r>
            <w:r w:rsidRPr="00021426">
              <w:t xml:space="preserve"> отдыха, санатория, др.) в п. </w:t>
            </w:r>
            <w:r>
              <w:lastRenderedPageBreak/>
              <w:t>Лесогорск на базе уникального природного объекта - источника и озера с минеральной водой.</w:t>
            </w:r>
          </w:p>
          <w:p w:rsidR="003E5CF4" w:rsidRDefault="003E5CF4" w:rsidP="00FD1F94">
            <w:pPr>
              <w:numPr>
                <w:ilvl w:val="12"/>
                <w:numId w:val="0"/>
              </w:numPr>
              <w:suppressAutoHyphens/>
              <w:jc w:val="both"/>
            </w:pPr>
            <w:r>
              <w:t>3. Наличие месторождений полезных ископаемых (железная руда, глина, ПГС, алмазы).</w:t>
            </w:r>
          </w:p>
          <w:p w:rsidR="003E5CF4" w:rsidRPr="00EE7424" w:rsidRDefault="003E5CF4" w:rsidP="00FD1F94">
            <w:pPr>
              <w:numPr>
                <w:ilvl w:val="12"/>
                <w:numId w:val="0"/>
              </w:numPr>
              <w:suppressAutoHyphens/>
            </w:pPr>
            <w:r>
              <w:t>4. Большой объем произрастания дикоросов (грибы, ягоды, орехи, травы).</w:t>
            </w:r>
          </w:p>
        </w:tc>
        <w:tc>
          <w:tcPr>
            <w:tcW w:w="4252" w:type="dxa"/>
          </w:tcPr>
          <w:p w:rsidR="003E5CF4" w:rsidRDefault="003E5CF4" w:rsidP="00FD1F94">
            <w:pPr>
              <w:numPr>
                <w:ilvl w:val="12"/>
                <w:numId w:val="0"/>
              </w:numPr>
              <w:suppressAutoHyphens/>
              <w:jc w:val="both"/>
            </w:pPr>
            <w:r>
              <w:lastRenderedPageBreak/>
              <w:t>1.</w:t>
            </w:r>
            <w:r w:rsidR="00035336">
              <w:t xml:space="preserve"> </w:t>
            </w:r>
            <w:r>
              <w:t xml:space="preserve">Истощение </w:t>
            </w:r>
            <w:r w:rsidRPr="00530688">
              <w:t>запасов природны</w:t>
            </w:r>
            <w:r>
              <w:t>х ресурсов.</w:t>
            </w:r>
          </w:p>
          <w:p w:rsidR="003E5CF4" w:rsidRPr="00530688" w:rsidRDefault="003E5CF4" w:rsidP="00FD1F94">
            <w:pPr>
              <w:numPr>
                <w:ilvl w:val="12"/>
                <w:numId w:val="0"/>
              </w:numPr>
              <w:suppressAutoHyphens/>
              <w:jc w:val="both"/>
            </w:pPr>
            <w:r>
              <w:t>2. Высокий уровень пожарной опасности в лесах.</w:t>
            </w:r>
          </w:p>
        </w:tc>
      </w:tr>
      <w:tr w:rsidR="003E5CF4" w:rsidRPr="00EE7424" w:rsidTr="00DE0FBF">
        <w:tc>
          <w:tcPr>
            <w:tcW w:w="2195" w:type="dxa"/>
          </w:tcPr>
          <w:p w:rsidR="003E5CF4" w:rsidRDefault="003E5CF4" w:rsidP="00FD1F94">
            <w:pPr>
              <w:numPr>
                <w:ilvl w:val="12"/>
                <w:numId w:val="0"/>
              </w:numPr>
              <w:suppressAutoHyphens/>
            </w:pPr>
            <w:r w:rsidRPr="00C050DF">
              <w:lastRenderedPageBreak/>
              <w:t>Безопасность и криминогенная обстановка</w:t>
            </w:r>
          </w:p>
        </w:tc>
        <w:tc>
          <w:tcPr>
            <w:tcW w:w="3827" w:type="dxa"/>
          </w:tcPr>
          <w:p w:rsidR="003E5CF4" w:rsidRDefault="003E5CF4" w:rsidP="00FD1F94">
            <w:pPr>
              <w:numPr>
                <w:ilvl w:val="12"/>
                <w:numId w:val="0"/>
              </w:numPr>
              <w:suppressAutoHyphens/>
              <w:jc w:val="both"/>
            </w:pPr>
            <w:r>
              <w:t>1.Построение и развитие АПК «Безопасный город».</w:t>
            </w:r>
          </w:p>
          <w:p w:rsidR="003E5CF4" w:rsidRDefault="003E5CF4" w:rsidP="00FD1F94">
            <w:pPr>
              <w:numPr>
                <w:ilvl w:val="12"/>
                <w:numId w:val="0"/>
              </w:numPr>
              <w:suppressAutoHyphens/>
              <w:jc w:val="both"/>
            </w:pPr>
            <w:r>
              <w:t>2.Формирование народных дружин в муниципальных образованиях района.</w:t>
            </w:r>
          </w:p>
          <w:p w:rsidR="003E5CF4" w:rsidRDefault="003E5CF4" w:rsidP="00FD1F94">
            <w:pPr>
              <w:numPr>
                <w:ilvl w:val="12"/>
                <w:numId w:val="0"/>
              </w:numPr>
              <w:suppressAutoHyphens/>
              <w:jc w:val="both"/>
            </w:pPr>
          </w:p>
        </w:tc>
        <w:tc>
          <w:tcPr>
            <w:tcW w:w="4252" w:type="dxa"/>
          </w:tcPr>
          <w:p w:rsidR="003E5CF4" w:rsidRPr="00F24CB2" w:rsidRDefault="003E5CF4" w:rsidP="003842AD">
            <w:pPr>
              <w:numPr>
                <w:ilvl w:val="12"/>
                <w:numId w:val="0"/>
              </w:numPr>
              <w:suppressAutoHyphens/>
              <w:rPr>
                <w:lang w:eastAsia="en-US"/>
              </w:rPr>
            </w:pPr>
            <w:r w:rsidRPr="00F24CB2">
              <w:rPr>
                <w:lang w:eastAsia="en-US"/>
              </w:rPr>
              <w:t>1.Рост социальной</w:t>
            </w:r>
            <w:r w:rsidR="003842AD">
              <w:rPr>
                <w:lang w:eastAsia="en-US"/>
              </w:rPr>
              <w:t xml:space="preserve"> </w:t>
            </w:r>
            <w:r w:rsidRPr="00F24CB2">
              <w:rPr>
                <w:lang w:eastAsia="en-US"/>
              </w:rPr>
              <w:t xml:space="preserve">напряженности. </w:t>
            </w:r>
          </w:p>
          <w:p w:rsidR="00035336" w:rsidRDefault="003E5CF4" w:rsidP="00FD1F94">
            <w:pPr>
              <w:numPr>
                <w:ilvl w:val="12"/>
                <w:numId w:val="0"/>
              </w:numPr>
              <w:suppressAutoHyphens/>
              <w:jc w:val="both"/>
            </w:pPr>
            <w:r w:rsidRPr="00F24CB2">
              <w:rPr>
                <w:lang w:eastAsia="en-US"/>
              </w:rPr>
              <w:t>2.Утрата духовно-нравственных и социокультурных ориентиров среди подрастающего поколения.</w:t>
            </w:r>
            <w:r w:rsidRPr="00F24CB2">
              <w:t xml:space="preserve"> </w:t>
            </w:r>
          </w:p>
          <w:p w:rsidR="003E5CF4" w:rsidRDefault="003E5CF4" w:rsidP="00FD1F94">
            <w:pPr>
              <w:numPr>
                <w:ilvl w:val="12"/>
                <w:numId w:val="0"/>
              </w:numPr>
              <w:suppressAutoHyphens/>
              <w:jc w:val="both"/>
            </w:pPr>
            <w:r w:rsidRPr="00F24CB2">
              <w:t xml:space="preserve">3. </w:t>
            </w:r>
            <w:r>
              <w:t>Рост преступлений по с</w:t>
            </w:r>
            <w:r w:rsidR="00035336">
              <w:t>татье «Мошеничество» с использо</w:t>
            </w:r>
            <w:r>
              <w:t>ванием мобильного банка и сети Инте</w:t>
            </w:r>
            <w:r w:rsidR="00730F8C">
              <w:t>р</w:t>
            </w:r>
            <w:r>
              <w:t>нет.</w:t>
            </w:r>
          </w:p>
        </w:tc>
      </w:tr>
      <w:tr w:rsidR="003E5CF4" w:rsidRPr="00EE7424" w:rsidTr="00DE0FBF">
        <w:tc>
          <w:tcPr>
            <w:tcW w:w="2195" w:type="dxa"/>
          </w:tcPr>
          <w:p w:rsidR="003E5CF4" w:rsidRDefault="003E5CF4" w:rsidP="00FD1F94">
            <w:pPr>
              <w:numPr>
                <w:ilvl w:val="12"/>
                <w:numId w:val="0"/>
              </w:numPr>
              <w:suppressAutoHyphens/>
            </w:pPr>
            <w:r>
              <w:t>Общий уровень экономического развития и структура экономики</w:t>
            </w:r>
          </w:p>
        </w:tc>
        <w:tc>
          <w:tcPr>
            <w:tcW w:w="3827" w:type="dxa"/>
          </w:tcPr>
          <w:p w:rsidR="003E5CF4" w:rsidRDefault="003E5CF4" w:rsidP="00FD1F94">
            <w:pPr>
              <w:numPr>
                <w:ilvl w:val="12"/>
                <w:numId w:val="0"/>
              </w:numPr>
              <w:suppressAutoHyphens/>
              <w:jc w:val="both"/>
            </w:pPr>
            <w:r>
              <w:t>1.Прогнозируемый рост потребления лесопродукции в азиатских странах (основной рынок сбыта).</w:t>
            </w:r>
          </w:p>
          <w:p w:rsidR="003E5CF4" w:rsidRPr="00EE7424" w:rsidRDefault="003E5CF4" w:rsidP="00FD1F94">
            <w:pPr>
              <w:numPr>
                <w:ilvl w:val="12"/>
                <w:numId w:val="0"/>
              </w:numPr>
              <w:suppressAutoHyphens/>
              <w:jc w:val="both"/>
            </w:pPr>
            <w:r>
              <w:t>2. Восстановление мировой конъюнктуры на лесопродукцию.</w:t>
            </w:r>
          </w:p>
        </w:tc>
        <w:tc>
          <w:tcPr>
            <w:tcW w:w="4252" w:type="dxa"/>
          </w:tcPr>
          <w:p w:rsidR="003E5CF4" w:rsidRDefault="003E5CF4" w:rsidP="00FD1F94">
            <w:pPr>
              <w:numPr>
                <w:ilvl w:val="12"/>
                <w:numId w:val="0"/>
              </w:numPr>
              <w:suppressAutoHyphens/>
              <w:jc w:val="both"/>
            </w:pPr>
            <w:r>
              <w:t>1.Недостаток финансовых ресурсов для проведения активной инвестиционной политики.</w:t>
            </w:r>
          </w:p>
          <w:p w:rsidR="003E5CF4" w:rsidRPr="00EE7424" w:rsidRDefault="003E5CF4" w:rsidP="00FD1F94">
            <w:pPr>
              <w:numPr>
                <w:ilvl w:val="12"/>
                <w:numId w:val="0"/>
              </w:numPr>
              <w:suppressAutoHyphens/>
              <w:jc w:val="both"/>
            </w:pPr>
          </w:p>
        </w:tc>
      </w:tr>
      <w:tr w:rsidR="003E5CF4" w:rsidRPr="00EE7424" w:rsidTr="00DE0FBF">
        <w:tc>
          <w:tcPr>
            <w:tcW w:w="2195" w:type="dxa"/>
          </w:tcPr>
          <w:p w:rsidR="003E5CF4" w:rsidRDefault="003E5CF4" w:rsidP="00FD1F94">
            <w:pPr>
              <w:numPr>
                <w:ilvl w:val="12"/>
                <w:numId w:val="0"/>
              </w:numPr>
              <w:suppressAutoHyphens/>
            </w:pPr>
            <w:r>
              <w:t>Промышленный комплекс</w:t>
            </w:r>
          </w:p>
        </w:tc>
        <w:tc>
          <w:tcPr>
            <w:tcW w:w="3827" w:type="dxa"/>
          </w:tcPr>
          <w:p w:rsidR="003E5CF4" w:rsidRDefault="003E5CF4" w:rsidP="00FD1F94">
            <w:pPr>
              <w:numPr>
                <w:ilvl w:val="12"/>
                <w:numId w:val="0"/>
              </w:numPr>
              <w:suppressAutoHyphens/>
              <w:jc w:val="both"/>
            </w:pPr>
            <w:r>
              <w:t>1.Возможность создания и модернизации производств по глубокой переработке древесины</w:t>
            </w:r>
          </w:p>
          <w:p w:rsidR="003E5CF4" w:rsidRPr="00EE7424" w:rsidRDefault="003E5CF4" w:rsidP="00FD1F94">
            <w:pPr>
              <w:numPr>
                <w:ilvl w:val="12"/>
                <w:numId w:val="0"/>
              </w:numPr>
              <w:suppressAutoHyphens/>
              <w:jc w:val="both"/>
            </w:pPr>
            <w:r>
              <w:t>2. Возможность дозагрузки неиспользуемых мощностей (50%)</w:t>
            </w:r>
          </w:p>
        </w:tc>
        <w:tc>
          <w:tcPr>
            <w:tcW w:w="4252" w:type="dxa"/>
          </w:tcPr>
          <w:p w:rsidR="003E5CF4" w:rsidRDefault="003E5CF4" w:rsidP="00FD1F94">
            <w:pPr>
              <w:numPr>
                <w:ilvl w:val="12"/>
                <w:numId w:val="0"/>
              </w:numPr>
              <w:suppressAutoHyphens/>
              <w:jc w:val="both"/>
            </w:pPr>
            <w:r>
              <w:t xml:space="preserve">1.Резкое подорожание потребляемых ресурсов </w:t>
            </w:r>
          </w:p>
          <w:p w:rsidR="003E5CF4" w:rsidRDefault="003E5CF4" w:rsidP="00FD1F94">
            <w:pPr>
              <w:numPr>
                <w:ilvl w:val="12"/>
                <w:numId w:val="0"/>
              </w:numPr>
              <w:suppressAutoHyphens/>
              <w:jc w:val="both"/>
            </w:pPr>
            <w:r>
              <w:t>2.Отсталость материально-технической базы, физический и моральный износ оборудования.</w:t>
            </w:r>
          </w:p>
          <w:p w:rsidR="003E5CF4" w:rsidRPr="00EE7424" w:rsidRDefault="003E5CF4" w:rsidP="00FD1F94">
            <w:pPr>
              <w:numPr>
                <w:ilvl w:val="12"/>
                <w:numId w:val="0"/>
              </w:numPr>
              <w:suppressAutoHyphens/>
              <w:jc w:val="both"/>
            </w:pPr>
          </w:p>
        </w:tc>
      </w:tr>
      <w:tr w:rsidR="003E5CF4" w:rsidRPr="00EE7424" w:rsidTr="00DE0FBF">
        <w:tc>
          <w:tcPr>
            <w:tcW w:w="2195" w:type="dxa"/>
          </w:tcPr>
          <w:p w:rsidR="003E5CF4" w:rsidRDefault="003E5CF4" w:rsidP="00FD1F94">
            <w:pPr>
              <w:numPr>
                <w:ilvl w:val="12"/>
                <w:numId w:val="0"/>
              </w:numPr>
              <w:suppressAutoHyphens/>
            </w:pPr>
            <w:r>
              <w:t>Потребительский рынок</w:t>
            </w:r>
          </w:p>
        </w:tc>
        <w:tc>
          <w:tcPr>
            <w:tcW w:w="3827" w:type="dxa"/>
          </w:tcPr>
          <w:p w:rsidR="003E5CF4" w:rsidRDefault="003E5CF4" w:rsidP="00FD1F94">
            <w:r w:rsidRPr="001B22D6">
              <w:rPr>
                <w:sz w:val="20"/>
                <w:szCs w:val="20"/>
              </w:rPr>
              <w:t>1</w:t>
            </w:r>
            <w:r w:rsidRPr="001B22D6">
              <w:t>. Развитие инфраструктуры потребительского рынка за счет создания оптовых баз.</w:t>
            </w:r>
          </w:p>
          <w:p w:rsidR="003E5CF4" w:rsidRPr="001B22D6" w:rsidRDefault="003E5CF4" w:rsidP="00FD1F94">
            <w:pPr>
              <w:jc w:val="both"/>
            </w:pPr>
            <w:r w:rsidRPr="001B22D6">
              <w:t xml:space="preserve">2.Возможность </w:t>
            </w:r>
            <w:r>
              <w:t xml:space="preserve">создания </w:t>
            </w:r>
            <w:r w:rsidRPr="001B22D6">
              <w:t>торгово-закупочных кооперативов.</w:t>
            </w:r>
          </w:p>
        </w:tc>
        <w:tc>
          <w:tcPr>
            <w:tcW w:w="4252" w:type="dxa"/>
          </w:tcPr>
          <w:p w:rsidR="003E5CF4" w:rsidRPr="001B22D6" w:rsidRDefault="003E5CF4" w:rsidP="00FD1F94">
            <w:pPr>
              <w:rPr>
                <w:sz w:val="20"/>
                <w:szCs w:val="20"/>
              </w:rPr>
            </w:pPr>
            <w:r w:rsidRPr="001B22D6">
              <w:rPr>
                <w:sz w:val="20"/>
                <w:szCs w:val="20"/>
              </w:rPr>
              <w:t>1</w:t>
            </w:r>
            <w:r w:rsidRPr="001B22D6">
              <w:t>.</w:t>
            </w:r>
            <w:r>
              <w:t>Увеличение продаж</w:t>
            </w:r>
            <w:r w:rsidRPr="001B22D6">
              <w:t xml:space="preserve"> контрафактной продукции</w:t>
            </w:r>
            <w:r>
              <w:t>.</w:t>
            </w:r>
          </w:p>
        </w:tc>
      </w:tr>
      <w:tr w:rsidR="003E5CF4" w:rsidRPr="00EE7424" w:rsidTr="00DE0FBF">
        <w:tc>
          <w:tcPr>
            <w:tcW w:w="2195" w:type="dxa"/>
          </w:tcPr>
          <w:p w:rsidR="003E5CF4" w:rsidRPr="00EE7424" w:rsidRDefault="003E5CF4" w:rsidP="00FD1F94">
            <w:pPr>
              <w:numPr>
                <w:ilvl w:val="12"/>
                <w:numId w:val="0"/>
              </w:numPr>
              <w:suppressAutoHyphens/>
            </w:pPr>
            <w:r>
              <w:t>Бюджетная обеспеченность</w:t>
            </w:r>
          </w:p>
        </w:tc>
        <w:tc>
          <w:tcPr>
            <w:tcW w:w="3827" w:type="dxa"/>
          </w:tcPr>
          <w:p w:rsidR="003E5CF4" w:rsidRDefault="003E5CF4" w:rsidP="00FD1F94">
            <w:pPr>
              <w:numPr>
                <w:ilvl w:val="12"/>
                <w:numId w:val="0"/>
              </w:numPr>
              <w:suppressAutoHyphens/>
            </w:pPr>
            <w:r>
              <w:t>1.Оптимизация бюджета по доходам и расходам.</w:t>
            </w:r>
          </w:p>
          <w:p w:rsidR="003E5CF4" w:rsidRPr="00EE7424" w:rsidRDefault="003E5CF4" w:rsidP="00FD1F94">
            <w:pPr>
              <w:numPr>
                <w:ilvl w:val="12"/>
                <w:numId w:val="0"/>
              </w:numPr>
              <w:suppressAutoHyphens/>
            </w:pPr>
            <w:r>
              <w:t>2.Совершенствование налоговой политики в отношении «теневого» бизнеса.</w:t>
            </w:r>
          </w:p>
        </w:tc>
        <w:tc>
          <w:tcPr>
            <w:tcW w:w="4252" w:type="dxa"/>
          </w:tcPr>
          <w:p w:rsidR="003E5CF4" w:rsidRPr="00EE7424" w:rsidRDefault="003E5CF4" w:rsidP="00FD1F94">
            <w:pPr>
              <w:numPr>
                <w:ilvl w:val="12"/>
                <w:numId w:val="0"/>
              </w:numPr>
              <w:suppressAutoHyphens/>
              <w:jc w:val="both"/>
            </w:pPr>
            <w:r>
              <w:t>1.Дефицит бюджетов.</w:t>
            </w:r>
          </w:p>
        </w:tc>
      </w:tr>
      <w:tr w:rsidR="003E5CF4" w:rsidRPr="00EE7424" w:rsidTr="00DE0FBF">
        <w:tc>
          <w:tcPr>
            <w:tcW w:w="2195" w:type="dxa"/>
          </w:tcPr>
          <w:p w:rsidR="003E5CF4" w:rsidRPr="001B22D6" w:rsidRDefault="003E5CF4" w:rsidP="00FD1F94">
            <w:pPr>
              <w:numPr>
                <w:ilvl w:val="12"/>
                <w:numId w:val="0"/>
              </w:numPr>
              <w:suppressAutoHyphens/>
            </w:pPr>
            <w:r w:rsidRPr="001B22D6">
              <w:t>Трудовой потенциал</w:t>
            </w:r>
          </w:p>
        </w:tc>
        <w:tc>
          <w:tcPr>
            <w:tcW w:w="3827" w:type="dxa"/>
          </w:tcPr>
          <w:p w:rsidR="003E5CF4" w:rsidRPr="000716BE" w:rsidRDefault="003E5CF4" w:rsidP="00FD1F94">
            <w:pPr>
              <w:numPr>
                <w:ilvl w:val="12"/>
                <w:numId w:val="0"/>
              </w:numPr>
              <w:suppressAutoHyphens/>
              <w:jc w:val="both"/>
            </w:pPr>
            <w:r w:rsidRPr="000716BE">
              <w:t>1.Возможность создания новых производств и новых рабочих мест, не связанных с лесным комплексом.</w:t>
            </w:r>
          </w:p>
          <w:p w:rsidR="003E5CF4" w:rsidRPr="000716BE" w:rsidRDefault="003E5CF4" w:rsidP="00FD1F94">
            <w:pPr>
              <w:jc w:val="both"/>
            </w:pPr>
            <w:r w:rsidRPr="000716BE">
              <w:t>2. Формирование качественного рынка труда за счет координации усилий</w:t>
            </w:r>
            <w:r>
              <w:t xml:space="preserve"> по подготовке кадров между администрацией района, работодателями</w:t>
            </w:r>
            <w:r w:rsidRPr="000716BE">
              <w:t xml:space="preserve"> и</w:t>
            </w:r>
            <w:r>
              <w:t xml:space="preserve"> учреждениями</w:t>
            </w:r>
            <w:r w:rsidRPr="000716BE">
              <w:t xml:space="preserve"> образования.</w:t>
            </w:r>
          </w:p>
          <w:p w:rsidR="003E5CF4" w:rsidRPr="000716BE" w:rsidRDefault="003E5CF4" w:rsidP="00FD1F94">
            <w:pPr>
              <w:numPr>
                <w:ilvl w:val="12"/>
                <w:numId w:val="0"/>
              </w:numPr>
              <w:suppressAutoHyphens/>
              <w:jc w:val="both"/>
            </w:pPr>
            <w:r w:rsidRPr="000716BE">
              <w:t xml:space="preserve">3. Модернизация производства и как следствие повышение производительности труда, компенсирующие снижение </w:t>
            </w:r>
            <w:r w:rsidRPr="000716BE">
              <w:lastRenderedPageBreak/>
              <w:t>численности трудоспособного населения.</w:t>
            </w:r>
          </w:p>
          <w:p w:rsidR="003E5CF4" w:rsidRDefault="003E5CF4" w:rsidP="00FD1F94">
            <w:pPr>
              <w:numPr>
                <w:ilvl w:val="12"/>
                <w:numId w:val="0"/>
              </w:numPr>
              <w:suppressAutoHyphens/>
              <w:jc w:val="both"/>
            </w:pPr>
            <w:r w:rsidRPr="000716BE">
              <w:t>4.</w:t>
            </w:r>
            <w:r w:rsidR="00035336">
              <w:t xml:space="preserve"> </w:t>
            </w:r>
            <w:r w:rsidRPr="000716BE">
              <w:t>Возможность создания новых услуг по профессиональному обучению на базе Чунского многопрофильного техникума.</w:t>
            </w:r>
          </w:p>
          <w:p w:rsidR="003E5CF4" w:rsidRPr="000716BE" w:rsidRDefault="003E5CF4" w:rsidP="00FD1F94">
            <w:pPr>
              <w:numPr>
                <w:ilvl w:val="12"/>
                <w:numId w:val="0"/>
              </w:numPr>
              <w:suppressAutoHyphens/>
              <w:jc w:val="both"/>
            </w:pPr>
            <w:r>
              <w:t xml:space="preserve">5. Возможность </w:t>
            </w:r>
            <w:r>
              <w:rPr>
                <w:rFonts w:ascii="inherit" w:hAnsi="inherit" w:cs="inherit"/>
                <w:color w:val="000000"/>
              </w:rPr>
              <w:t xml:space="preserve">повышения квалификации, </w:t>
            </w:r>
            <w:r w:rsidRPr="008E37A0">
              <w:rPr>
                <w:rFonts w:ascii="inherit" w:hAnsi="inherit" w:cs="inherit"/>
                <w:color w:val="000000"/>
              </w:rPr>
              <w:t>пр</w:t>
            </w:r>
            <w:r>
              <w:rPr>
                <w:rFonts w:ascii="inherit" w:hAnsi="inherit" w:cs="inherit"/>
                <w:color w:val="000000"/>
              </w:rPr>
              <w:t xml:space="preserve">офессиональной переподготовки и </w:t>
            </w:r>
            <w:r w:rsidRPr="008E37A0">
              <w:rPr>
                <w:rFonts w:ascii="inherit" w:hAnsi="inherit" w:cs="inherit"/>
                <w:color w:val="000000"/>
              </w:rPr>
              <w:t>профессиональной подготовки жителей</w:t>
            </w:r>
            <w:r>
              <w:rPr>
                <w:rFonts w:ascii="inherit" w:hAnsi="inherit" w:cs="inherit"/>
                <w:color w:val="000000"/>
              </w:rPr>
              <w:t xml:space="preserve"> через Департамент ВПО.</w:t>
            </w:r>
          </w:p>
        </w:tc>
        <w:tc>
          <w:tcPr>
            <w:tcW w:w="4252" w:type="dxa"/>
          </w:tcPr>
          <w:p w:rsidR="003E5CF4" w:rsidRPr="00D830E1" w:rsidRDefault="003E5CF4" w:rsidP="00FD1F94">
            <w:pPr>
              <w:numPr>
                <w:ilvl w:val="12"/>
                <w:numId w:val="0"/>
              </w:numPr>
              <w:suppressAutoHyphens/>
              <w:jc w:val="both"/>
            </w:pPr>
            <w:r w:rsidRPr="00D830E1">
              <w:lastRenderedPageBreak/>
              <w:t>1.Отсутствие крупных сельскохозяйственных предприятий (незанятость сельского населения).</w:t>
            </w:r>
          </w:p>
          <w:p w:rsidR="003E5CF4" w:rsidRPr="00D830E1" w:rsidRDefault="003E5CF4" w:rsidP="00FD1F94">
            <w:pPr>
              <w:numPr>
                <w:ilvl w:val="12"/>
                <w:numId w:val="0"/>
              </w:numPr>
              <w:suppressAutoHyphens/>
              <w:jc w:val="both"/>
            </w:pPr>
            <w:r w:rsidRPr="00D830E1">
              <w:t>2.Монопрофильная «лесная» специализация экономики</w:t>
            </w:r>
            <w:r>
              <w:t xml:space="preserve"> района.</w:t>
            </w:r>
          </w:p>
          <w:p w:rsidR="003E5CF4" w:rsidRPr="00D830E1" w:rsidRDefault="003E5CF4" w:rsidP="00FD1F94">
            <w:pPr>
              <w:jc w:val="both"/>
            </w:pPr>
            <w:r>
              <w:t>3.</w:t>
            </w:r>
            <w:r w:rsidRPr="00D830E1">
              <w:t>Сокращение численности трудоспособного населения в трудоспособном возрасте, вследствие негативных демографических и миграционных явлений.</w:t>
            </w:r>
          </w:p>
          <w:p w:rsidR="003E5CF4" w:rsidRPr="004E2678" w:rsidRDefault="003E5CF4" w:rsidP="00FD1F94">
            <w:pPr>
              <w:numPr>
                <w:ilvl w:val="12"/>
                <w:numId w:val="0"/>
              </w:numPr>
              <w:suppressAutoHyphens/>
              <w:jc w:val="both"/>
              <w:rPr>
                <w:highlight w:val="cyan"/>
              </w:rPr>
            </w:pPr>
            <w:r>
              <w:t>4</w:t>
            </w:r>
            <w:r w:rsidRPr="00D830E1">
              <w:t>. Риск роста задолженности по заработной плате и неформальной занятости</w:t>
            </w:r>
            <w:r>
              <w:t>.</w:t>
            </w:r>
          </w:p>
        </w:tc>
      </w:tr>
      <w:tr w:rsidR="003E5CF4" w:rsidRPr="00EE7424" w:rsidTr="00DE0FBF">
        <w:tc>
          <w:tcPr>
            <w:tcW w:w="2195" w:type="dxa"/>
          </w:tcPr>
          <w:p w:rsidR="003E5CF4" w:rsidRPr="00EE7424" w:rsidRDefault="003E5CF4" w:rsidP="00FD1F94">
            <w:pPr>
              <w:numPr>
                <w:ilvl w:val="12"/>
                <w:numId w:val="0"/>
              </w:numPr>
              <w:suppressAutoHyphens/>
            </w:pPr>
            <w:r>
              <w:lastRenderedPageBreak/>
              <w:t>Сельское хозяйство</w:t>
            </w:r>
          </w:p>
        </w:tc>
        <w:tc>
          <w:tcPr>
            <w:tcW w:w="3827" w:type="dxa"/>
          </w:tcPr>
          <w:p w:rsidR="003E5CF4" w:rsidRDefault="003E5CF4" w:rsidP="00FD1F94">
            <w:pPr>
              <w:numPr>
                <w:ilvl w:val="12"/>
                <w:numId w:val="0"/>
              </w:numPr>
              <w:suppressAutoHyphens/>
              <w:jc w:val="both"/>
              <w:rPr>
                <w:lang w:eastAsia="en-US"/>
              </w:rPr>
            </w:pPr>
            <w:r>
              <w:rPr>
                <w:lang w:eastAsia="en-US"/>
              </w:rPr>
              <w:t>1.Развитие мясного и молочного скотоводства.</w:t>
            </w:r>
          </w:p>
          <w:p w:rsidR="003E5CF4" w:rsidRDefault="003E5CF4" w:rsidP="00FD1F94">
            <w:pPr>
              <w:numPr>
                <w:ilvl w:val="12"/>
                <w:numId w:val="0"/>
              </w:numPr>
              <w:suppressAutoHyphens/>
              <w:jc w:val="both"/>
              <w:rPr>
                <w:lang w:eastAsia="en-US"/>
              </w:rPr>
            </w:pPr>
            <w:r>
              <w:rPr>
                <w:lang w:eastAsia="en-US"/>
              </w:rPr>
              <w:t>2.Выращивание картофеля, овощных  культур.</w:t>
            </w:r>
          </w:p>
          <w:p w:rsidR="003E5CF4" w:rsidRDefault="003E5CF4" w:rsidP="00FD1F94">
            <w:pPr>
              <w:numPr>
                <w:ilvl w:val="12"/>
                <w:numId w:val="0"/>
              </w:numPr>
              <w:suppressAutoHyphens/>
              <w:jc w:val="both"/>
              <w:rPr>
                <w:lang w:eastAsia="en-US"/>
              </w:rPr>
            </w:pPr>
            <w:r>
              <w:rPr>
                <w:lang w:eastAsia="en-US"/>
              </w:rPr>
              <w:t>3.Выращивание зерно</w:t>
            </w:r>
            <w:r w:rsidR="00035336">
              <w:rPr>
                <w:lang w:eastAsia="en-US"/>
              </w:rPr>
              <w:t>вых   культур, как на продоволь</w:t>
            </w:r>
            <w:r>
              <w:rPr>
                <w:lang w:eastAsia="en-US"/>
              </w:rPr>
              <w:t>ственное,  так и на  фуражное зерно.</w:t>
            </w:r>
          </w:p>
          <w:p w:rsidR="003E5CF4" w:rsidRDefault="003E5CF4" w:rsidP="00FD1F94">
            <w:pPr>
              <w:numPr>
                <w:ilvl w:val="12"/>
                <w:numId w:val="0"/>
              </w:numPr>
              <w:suppressAutoHyphens/>
              <w:jc w:val="both"/>
              <w:rPr>
                <w:lang w:eastAsia="en-US"/>
              </w:rPr>
            </w:pPr>
            <w:r>
              <w:rPr>
                <w:lang w:eastAsia="en-US"/>
              </w:rPr>
              <w:t>4. Завершение строительства а/дороги Тайшет-Чуна-Братск открывает новые возможности для сбыта сельхозпродукции.</w:t>
            </w:r>
          </w:p>
        </w:tc>
        <w:tc>
          <w:tcPr>
            <w:tcW w:w="4252" w:type="dxa"/>
          </w:tcPr>
          <w:p w:rsidR="003E5CF4" w:rsidRDefault="003E5CF4" w:rsidP="00FD1F94">
            <w:pPr>
              <w:numPr>
                <w:ilvl w:val="12"/>
                <w:numId w:val="0"/>
              </w:numPr>
              <w:suppressAutoHyphens/>
              <w:jc w:val="both"/>
              <w:rPr>
                <w:lang w:eastAsia="en-US"/>
              </w:rPr>
            </w:pPr>
            <w:r>
              <w:rPr>
                <w:lang w:eastAsia="en-US"/>
              </w:rPr>
              <w:t>1.Климатические условия. Район относится к зоне рискованного земледелия.</w:t>
            </w:r>
          </w:p>
          <w:p w:rsidR="003E5CF4" w:rsidRDefault="003E5CF4" w:rsidP="00FD1F94">
            <w:pPr>
              <w:numPr>
                <w:ilvl w:val="12"/>
                <w:numId w:val="0"/>
              </w:numPr>
              <w:suppressAutoHyphens/>
              <w:jc w:val="both"/>
              <w:rPr>
                <w:lang w:eastAsia="en-US"/>
              </w:rPr>
            </w:pPr>
            <w:r>
              <w:rPr>
                <w:lang w:eastAsia="en-US"/>
              </w:rPr>
              <w:t>2.При паводках имеется риск затоплени</w:t>
            </w:r>
            <w:r w:rsidR="00035336">
              <w:rPr>
                <w:lang w:eastAsia="en-US"/>
              </w:rPr>
              <w:t>е  сельскохозяйст</w:t>
            </w:r>
            <w:r>
              <w:rPr>
                <w:lang w:eastAsia="en-US"/>
              </w:rPr>
              <w:t>венных угодий.</w:t>
            </w:r>
          </w:p>
        </w:tc>
      </w:tr>
    </w:tbl>
    <w:p w:rsidR="003E5CF4" w:rsidRDefault="003E5CF4" w:rsidP="00FD1F94">
      <w:pPr>
        <w:pStyle w:val="ConsPlusNormal"/>
        <w:ind w:firstLine="540"/>
        <w:jc w:val="both"/>
        <w:rPr>
          <w:b/>
          <w:bCs/>
        </w:rPr>
      </w:pPr>
    </w:p>
    <w:p w:rsidR="00E64478" w:rsidRPr="00541ACA" w:rsidRDefault="00541ACA" w:rsidP="00E64478">
      <w:pPr>
        <w:pStyle w:val="2"/>
        <w:rPr>
          <w:rFonts w:ascii="Times New Roman" w:hAnsi="Times New Roman" w:cs="Times New Roman"/>
          <w:color w:val="auto"/>
          <w:sz w:val="24"/>
          <w:szCs w:val="24"/>
        </w:rPr>
      </w:pPr>
      <w:r>
        <w:rPr>
          <w:rFonts w:ascii="Times New Roman" w:hAnsi="Times New Roman" w:cs="Times New Roman"/>
          <w:color w:val="auto"/>
          <w:sz w:val="24"/>
          <w:szCs w:val="24"/>
        </w:rPr>
        <w:tab/>
      </w:r>
      <w:bookmarkStart w:id="26" w:name="_Toc105683247"/>
      <w:r w:rsidR="00E64478" w:rsidRPr="00541ACA">
        <w:rPr>
          <w:rFonts w:ascii="Times New Roman" w:hAnsi="Times New Roman" w:cs="Times New Roman"/>
          <w:color w:val="auto"/>
          <w:sz w:val="24"/>
          <w:szCs w:val="24"/>
        </w:rPr>
        <w:t>Раздел 3</w:t>
      </w:r>
      <w:r w:rsidR="003E5CF4" w:rsidRPr="00541ACA">
        <w:rPr>
          <w:rFonts w:ascii="Times New Roman" w:hAnsi="Times New Roman" w:cs="Times New Roman"/>
          <w:color w:val="auto"/>
          <w:sz w:val="24"/>
          <w:szCs w:val="24"/>
        </w:rPr>
        <w:t>. Приоритеты, цели, задачи и направления социально-экономической политики Чунского района, этапы реализации Стратегии</w:t>
      </w:r>
      <w:bookmarkEnd w:id="26"/>
    </w:p>
    <w:p w:rsidR="003E5CF4" w:rsidRPr="009B18BB" w:rsidRDefault="00035336" w:rsidP="009B18BB">
      <w:pPr>
        <w:pStyle w:val="2"/>
        <w:rPr>
          <w:color w:val="auto"/>
        </w:rPr>
      </w:pPr>
      <w:r>
        <w:tab/>
      </w:r>
      <w:bookmarkStart w:id="27" w:name="_Toc105683248"/>
      <w:r w:rsidR="00E64478" w:rsidRPr="009B18BB">
        <w:rPr>
          <w:color w:val="auto"/>
        </w:rPr>
        <w:t>3.1.</w:t>
      </w:r>
      <w:r w:rsidR="003E5CF4" w:rsidRPr="009B18BB">
        <w:rPr>
          <w:color w:val="auto"/>
        </w:rPr>
        <w:t>Приоритеты социально-экономической политики</w:t>
      </w:r>
      <w:bookmarkEnd w:id="27"/>
    </w:p>
    <w:p w:rsidR="003E5CF4" w:rsidRDefault="003E5CF4" w:rsidP="00FD1F94">
      <w:pPr>
        <w:pStyle w:val="ConsPlusNormal"/>
        <w:ind w:firstLine="540"/>
        <w:jc w:val="both"/>
      </w:pPr>
      <w:r w:rsidRPr="00025A78">
        <w:t>Основными</w:t>
      </w:r>
      <w:r>
        <w:t xml:space="preserve"> приоритетами развития Чунского района определены:</w:t>
      </w:r>
    </w:p>
    <w:p w:rsidR="003E5CF4" w:rsidRDefault="003E5CF4" w:rsidP="00FD1F94">
      <w:pPr>
        <w:pStyle w:val="ConsPlusNormal"/>
        <w:numPr>
          <w:ilvl w:val="0"/>
          <w:numId w:val="14"/>
        </w:numPr>
        <w:jc w:val="both"/>
      </w:pPr>
      <w:r>
        <w:t>«Достойные условия жизни»;</w:t>
      </w:r>
    </w:p>
    <w:p w:rsidR="003E5CF4" w:rsidRDefault="003E5CF4" w:rsidP="00FD1F94">
      <w:pPr>
        <w:pStyle w:val="ConsPlusNormal"/>
        <w:numPr>
          <w:ilvl w:val="0"/>
          <w:numId w:val="14"/>
        </w:numPr>
        <w:jc w:val="both"/>
      </w:pPr>
      <w:r w:rsidRPr="00F54A1A">
        <w:t xml:space="preserve"> «Возможности для работы и бизнеса»</w:t>
      </w:r>
      <w:r>
        <w:t>;</w:t>
      </w:r>
    </w:p>
    <w:p w:rsidR="003E5CF4" w:rsidRDefault="003E5CF4" w:rsidP="00FD1F94">
      <w:pPr>
        <w:pStyle w:val="ConsPlusNormal"/>
        <w:numPr>
          <w:ilvl w:val="0"/>
          <w:numId w:val="14"/>
        </w:numPr>
        <w:jc w:val="both"/>
      </w:pPr>
      <w:r w:rsidRPr="00F54A1A">
        <w:t xml:space="preserve"> «Высокий уровень управления».</w:t>
      </w:r>
    </w:p>
    <w:p w:rsidR="003E5CF4" w:rsidRDefault="003E5CF4" w:rsidP="00FD1F94">
      <w:pPr>
        <w:pStyle w:val="ConsPlusNormal"/>
        <w:ind w:firstLine="540"/>
        <w:jc w:val="both"/>
      </w:pPr>
      <w:r>
        <w:t xml:space="preserve">В целях выстраивания системы целеполагания для достижения каждого приоритета социально-экономического развития  установлены цели и задачи, а также целевые показатели достижения указанных целей и задач. </w:t>
      </w:r>
    </w:p>
    <w:p w:rsidR="003E5CF4" w:rsidRPr="007409A6" w:rsidRDefault="003E5CF4" w:rsidP="00FD1F94">
      <w:pPr>
        <w:pStyle w:val="ConsPlusNormal"/>
        <w:ind w:firstLine="540"/>
        <w:jc w:val="both"/>
        <w:rPr>
          <w:b/>
          <w:bCs/>
        </w:rPr>
      </w:pPr>
      <w:bookmarkStart w:id="28" w:name="_Toc462084201"/>
      <w:r w:rsidRPr="007409A6">
        <w:rPr>
          <w:b/>
          <w:bCs/>
        </w:rPr>
        <w:t>«Достойные условия жизни»</w:t>
      </w:r>
      <w:bookmarkEnd w:id="28"/>
    </w:p>
    <w:p w:rsidR="003E5CF4" w:rsidRPr="00F54A1A" w:rsidRDefault="003E5CF4" w:rsidP="00FD1F94">
      <w:pPr>
        <w:pStyle w:val="ConsPlusNormal"/>
        <w:ind w:firstLine="540"/>
        <w:jc w:val="both"/>
      </w:pPr>
      <w:bookmarkStart w:id="29" w:name="_Toc462084202"/>
      <w:r>
        <w:t>Выполнение данного приоритета предусматривает разработку</w:t>
      </w:r>
      <w:r w:rsidRPr="00F54A1A">
        <w:t xml:space="preserve"> комплекса мер в с</w:t>
      </w:r>
      <w:r>
        <w:t xml:space="preserve">ферах образования, </w:t>
      </w:r>
      <w:r w:rsidRPr="00EB3E1C">
        <w:t>здравоохранения,</w:t>
      </w:r>
      <w:r w:rsidRPr="00F54A1A">
        <w:t xml:space="preserve"> культуры,</w:t>
      </w:r>
      <w:r>
        <w:t xml:space="preserve"> спорта, молодежной политики, </w:t>
      </w:r>
      <w:r w:rsidRPr="00F54A1A">
        <w:t xml:space="preserve"> социального обеспечения, направленных  на повышение качества предоставляемых услуг. Совершенствование территориальной организации сферы обслуживания и обеспечение максимальной доступности ее объектов жителям района, доступность образования и культуры, эффективность сферы медицинского обслуживания.</w:t>
      </w:r>
    </w:p>
    <w:bookmarkEnd w:id="29"/>
    <w:p w:rsidR="003E5CF4" w:rsidRPr="00FB41E9" w:rsidRDefault="003E5CF4" w:rsidP="00FD1F94">
      <w:pPr>
        <w:pStyle w:val="ConsPlusNormal"/>
        <w:ind w:firstLine="540"/>
        <w:jc w:val="both"/>
      </w:pPr>
      <w:r w:rsidRPr="00FB41E9">
        <w:t>Многообра</w:t>
      </w:r>
      <w:r>
        <w:t>зие национального</w:t>
      </w:r>
      <w:r w:rsidRPr="00FB41E9">
        <w:t xml:space="preserve"> сос</w:t>
      </w:r>
      <w:r>
        <w:t>тава населения Чунского района, многолетний</w:t>
      </w:r>
      <w:r w:rsidRPr="00FB41E9">
        <w:t xml:space="preserve"> опыт межкультурного и межрелигиозного взаимодей</w:t>
      </w:r>
      <w:r>
        <w:t xml:space="preserve">ствия, традиции </w:t>
      </w:r>
      <w:r w:rsidRPr="00FB41E9">
        <w:t xml:space="preserve"> и интере</w:t>
      </w:r>
      <w:r>
        <w:t>сы</w:t>
      </w:r>
      <w:r w:rsidRPr="00FB41E9">
        <w:t xml:space="preserve"> всех проживающих н</w:t>
      </w:r>
      <w:r>
        <w:t xml:space="preserve">а </w:t>
      </w:r>
      <w:r w:rsidRPr="00FB41E9">
        <w:t>террито</w:t>
      </w:r>
      <w:r>
        <w:t>рии народов</w:t>
      </w:r>
      <w:r w:rsidRPr="00FB41E9">
        <w:t xml:space="preserve"> определяют состояние и позитивный вектор дальнейшего развития межнациональных отноше</w:t>
      </w:r>
      <w:r>
        <w:t>ний. На территории Чунского района имеются территории</w:t>
      </w:r>
      <w:r w:rsidRPr="00FB41E9">
        <w:t xml:space="preserve"> компактного прожива</w:t>
      </w:r>
      <w:r>
        <w:t>ния</w:t>
      </w:r>
      <w:r w:rsidRPr="00FB41E9">
        <w:t xml:space="preserve"> та</w:t>
      </w:r>
      <w:r>
        <w:t xml:space="preserve">тар. </w:t>
      </w:r>
    </w:p>
    <w:p w:rsidR="003E5CF4" w:rsidRPr="00DD4426" w:rsidRDefault="003E5CF4" w:rsidP="00FD1F94">
      <w:pPr>
        <w:pStyle w:val="ConsPlusNormal"/>
        <w:ind w:firstLine="540"/>
        <w:jc w:val="both"/>
      </w:pPr>
      <w:r>
        <w:t>Чунский район</w:t>
      </w:r>
      <w:r w:rsidRPr="00FB41E9">
        <w:t xml:space="preserve"> относится к территори</w:t>
      </w:r>
      <w:r>
        <w:t>ям высокого уровня</w:t>
      </w:r>
      <w:r w:rsidRPr="00FB41E9">
        <w:t xml:space="preserve"> природной опасности, вызванных угрозой лесных пожаров и паводков.</w:t>
      </w:r>
      <w:r w:rsidR="008F2D29">
        <w:t xml:space="preserve"> </w:t>
      </w:r>
      <w:r w:rsidRPr="00DD4426">
        <w:t xml:space="preserve">Управление процессами образования, накопления и переработки </w:t>
      </w:r>
      <w:r>
        <w:t xml:space="preserve"> твердых коммунальных </w:t>
      </w:r>
      <w:r w:rsidRPr="00DD4426">
        <w:t xml:space="preserve">отходов </w:t>
      </w:r>
      <w:r>
        <w:t xml:space="preserve">и отходов лесопиления </w:t>
      </w:r>
      <w:r w:rsidRPr="00DD4426">
        <w:t xml:space="preserve">является важнейшим звеном в обеспечении экологической безопасности. </w:t>
      </w:r>
    </w:p>
    <w:p w:rsidR="003E5CF4" w:rsidRPr="00DD4426" w:rsidRDefault="003E5CF4" w:rsidP="00FD1F94">
      <w:pPr>
        <w:pStyle w:val="ConsPlusNormal"/>
        <w:ind w:firstLine="540"/>
        <w:jc w:val="both"/>
      </w:pPr>
      <w:r w:rsidRPr="00DD4426">
        <w:t>Основными источниками загрязнения окружающей среды отходами производства и потребления по-прежнему остаются предприятия то</w:t>
      </w:r>
      <w:r w:rsidR="00035336">
        <w:t>пливно-энергетического хозяйства</w:t>
      </w:r>
      <w:r w:rsidRPr="00DD4426">
        <w:t xml:space="preserve">, лесной и </w:t>
      </w:r>
      <w:r w:rsidRPr="00DD4426">
        <w:lastRenderedPageBreak/>
        <w:t>деревообрабатывающей промышленности, жилищно-коммунального хозяйства.</w:t>
      </w:r>
    </w:p>
    <w:p w:rsidR="003E5CF4" w:rsidRPr="00FB41E9" w:rsidRDefault="003E5CF4" w:rsidP="00FD1F94">
      <w:pPr>
        <w:pStyle w:val="ConsPlusNormal"/>
        <w:ind w:firstLine="540"/>
        <w:jc w:val="both"/>
      </w:pPr>
      <w:r w:rsidRPr="00FB41E9">
        <w:t>Жилищно-коммунал</w:t>
      </w:r>
      <w:r>
        <w:t>ьное хозяйство района</w:t>
      </w:r>
      <w:r w:rsidRPr="00FB41E9">
        <w:t xml:space="preserve"> фу</w:t>
      </w:r>
      <w:r w:rsidR="00035336">
        <w:t>нкционирует в условиях природно-</w:t>
      </w:r>
      <w:r w:rsidRPr="00FB41E9">
        <w:t>климатической</w:t>
      </w:r>
      <w:r w:rsidR="008F2D29">
        <w:t xml:space="preserve"> </w:t>
      </w:r>
      <w:r w:rsidR="00035336">
        <w:t xml:space="preserve"> </w:t>
      </w:r>
      <w:r w:rsidRPr="00FB41E9">
        <w:t xml:space="preserve">дискомфортности. </w:t>
      </w:r>
      <w:r>
        <w:t xml:space="preserve">Географическое положение </w:t>
      </w:r>
      <w:r w:rsidRPr="00FB41E9">
        <w:t xml:space="preserve"> обусловливает её континентальный климат с суровой, продолжительной зимой и теплым, но коротким летом.</w:t>
      </w:r>
    </w:p>
    <w:p w:rsidR="003E5CF4" w:rsidRPr="00FB41E9" w:rsidRDefault="003E5CF4" w:rsidP="00FD1F94">
      <w:pPr>
        <w:pStyle w:val="ConsPlusNormal"/>
        <w:ind w:firstLine="540"/>
        <w:jc w:val="both"/>
      </w:pPr>
      <w:r w:rsidRPr="00FB41E9">
        <w:t>Централизованное в</w:t>
      </w:r>
      <w:r>
        <w:t>одоснабжение имеют 2  рабочих поселка – Чунский и Лесогорск.  В</w:t>
      </w:r>
      <w:r w:rsidRPr="00FB41E9">
        <w:t>о</w:t>
      </w:r>
      <w:r>
        <w:t>да</w:t>
      </w:r>
      <w:r w:rsidRPr="00FB41E9">
        <w:t>, подава</w:t>
      </w:r>
      <w:r>
        <w:t>емая</w:t>
      </w:r>
      <w:r w:rsidRPr="00FB41E9">
        <w:t xml:space="preserve"> населению</w:t>
      </w:r>
      <w:r w:rsidR="00730F8C">
        <w:t xml:space="preserve"> </w:t>
      </w:r>
      <w:r w:rsidR="00035336">
        <w:t>р</w:t>
      </w:r>
      <w:r>
        <w:t>п. Чунский</w:t>
      </w:r>
      <w:r w:rsidRPr="00FB41E9">
        <w:t>,</w:t>
      </w:r>
      <w:r>
        <w:t xml:space="preserve"> не соответствует качеству питьевого водоснабжения, в связи с </w:t>
      </w:r>
      <w:r w:rsidRPr="00B66939">
        <w:t>отсутствие</w:t>
      </w:r>
      <w:r>
        <w:t>м</w:t>
      </w:r>
      <w:r w:rsidRPr="00B66939">
        <w:t xml:space="preserve"> водоочистных сооружений</w:t>
      </w:r>
      <w:r>
        <w:t xml:space="preserve">. </w:t>
      </w:r>
    </w:p>
    <w:p w:rsidR="003E5CF4" w:rsidRDefault="003E5CF4" w:rsidP="00FD1F94">
      <w:pPr>
        <w:pStyle w:val="ConsPlusNormal"/>
        <w:ind w:firstLine="540"/>
        <w:jc w:val="both"/>
      </w:pPr>
      <w:bookmarkStart w:id="30" w:name="Par204"/>
      <w:bookmarkEnd w:id="30"/>
      <w:r w:rsidRPr="000716BE">
        <w:t>Основными проблемами жилищного фонда в районе является высокая степень износа жилищного фонда.</w:t>
      </w:r>
    </w:p>
    <w:p w:rsidR="003E5CF4" w:rsidRPr="00FB41E9" w:rsidRDefault="003E5CF4" w:rsidP="00FD1F94">
      <w:pPr>
        <w:pStyle w:val="ConsPlusNormal"/>
        <w:ind w:firstLine="540"/>
        <w:jc w:val="both"/>
      </w:pPr>
      <w:r w:rsidRPr="00FB41E9">
        <w:t>В св</w:t>
      </w:r>
      <w:r>
        <w:t>язи с этим приоритетами</w:t>
      </w:r>
      <w:r w:rsidRPr="00FB41E9">
        <w:t xml:space="preserve"> в жилищно-коммунальной сфере являются:</w:t>
      </w:r>
    </w:p>
    <w:p w:rsidR="003E5CF4" w:rsidRPr="00FB41E9" w:rsidRDefault="003E5CF4" w:rsidP="00FD1F94">
      <w:pPr>
        <w:pStyle w:val="ConsPlusNormal"/>
        <w:ind w:firstLine="540"/>
        <w:jc w:val="both"/>
      </w:pPr>
      <w:r w:rsidRPr="0093389F">
        <w:t>- перевод муниципальных теплоисточников, работающих</w:t>
      </w:r>
      <w:r w:rsidR="00284197">
        <w:t xml:space="preserve"> </w:t>
      </w:r>
      <w:r w:rsidRPr="0093389F">
        <w:t>на энергозатратных (дорогостоящих) ресурсах  на более эффективные теплоносители</w:t>
      </w:r>
      <w:r>
        <w:t>, с повышением</w:t>
      </w:r>
      <w:r w:rsidRPr="0093389F">
        <w:t xml:space="preserve"> их топливной эффективности, и последовательное замещение  энергоносителей (уголь, дрова) на альтернативные энергоносители (древесные отходы);</w:t>
      </w:r>
    </w:p>
    <w:p w:rsidR="003E5CF4" w:rsidRPr="00FB41E9" w:rsidRDefault="003E5CF4" w:rsidP="00FD1F94">
      <w:pPr>
        <w:pStyle w:val="ConsPlusNormal"/>
        <w:ind w:firstLine="540"/>
        <w:jc w:val="both"/>
      </w:pPr>
      <w:r w:rsidRPr="00FB41E9">
        <w:t>- обеспечение благоприятных условий для привлечения частных инвестиций в сферу коммунального хозяйства;</w:t>
      </w:r>
    </w:p>
    <w:p w:rsidR="003E5CF4" w:rsidRPr="00FB41E9" w:rsidRDefault="003E5CF4" w:rsidP="00FD1F94">
      <w:pPr>
        <w:pStyle w:val="ConsPlusNormal"/>
        <w:ind w:firstLine="540"/>
        <w:jc w:val="both"/>
      </w:pPr>
      <w:r w:rsidRPr="00FB41E9">
        <w:t>В результате проводимой в последние годы системной работы планируется:</w:t>
      </w:r>
    </w:p>
    <w:p w:rsidR="003E5CF4" w:rsidRPr="00FB41E9" w:rsidRDefault="003E5CF4" w:rsidP="00FD1F94">
      <w:pPr>
        <w:pStyle w:val="ConsPlusNormal"/>
        <w:ind w:firstLine="540"/>
        <w:jc w:val="both"/>
      </w:pPr>
      <w:r w:rsidRPr="00FB41E9">
        <w:t>- обеспеч</w:t>
      </w:r>
      <w:r w:rsidR="00035336">
        <w:t>ение населения р</w:t>
      </w:r>
      <w:r>
        <w:t>п. Чунский</w:t>
      </w:r>
      <w:r w:rsidRPr="00FB41E9">
        <w:t xml:space="preserve"> питьевой водой, отвечающей требованиям безопасности;</w:t>
      </w:r>
    </w:p>
    <w:p w:rsidR="003E5CF4" w:rsidRDefault="003E5CF4" w:rsidP="00FD1F94">
      <w:pPr>
        <w:pStyle w:val="ConsPlusNormal"/>
        <w:ind w:firstLine="540"/>
        <w:jc w:val="both"/>
      </w:pPr>
      <w:r w:rsidRPr="00FB41E9">
        <w:t>- обеспечение нормативного качества коммунальных услуг и нормативной надежности систем коммунальной инфраструктуры, повышение энергоэффективности, оптимизация затрат на производство коммунальных ресурсов.</w:t>
      </w:r>
    </w:p>
    <w:p w:rsidR="003E5CF4" w:rsidRPr="00EF730B" w:rsidRDefault="003E5CF4" w:rsidP="00FD1F94">
      <w:pPr>
        <w:pStyle w:val="ConsPlusNormal"/>
        <w:ind w:firstLine="540"/>
        <w:jc w:val="both"/>
        <w:rPr>
          <w:b/>
          <w:bCs/>
        </w:rPr>
      </w:pPr>
      <w:bookmarkStart w:id="31" w:name="_Toc462084214"/>
      <w:r w:rsidRPr="00FB41E9">
        <w:rPr>
          <w:b/>
          <w:bCs/>
        </w:rPr>
        <w:t>«Возможности для работы и бизнеса»</w:t>
      </w:r>
      <w:bookmarkEnd w:id="31"/>
    </w:p>
    <w:p w:rsidR="003E5CF4" w:rsidRPr="00EF730B" w:rsidRDefault="003E5CF4" w:rsidP="00FD1F94">
      <w:pPr>
        <w:pStyle w:val="ConsPlusNormal"/>
        <w:ind w:firstLine="540"/>
        <w:jc w:val="both"/>
      </w:pPr>
      <w:r w:rsidRPr="00EF730B">
        <w:t>Развитие малого и среднего предпринимательства является одним из приоритетных направлений социально-экономиче</w:t>
      </w:r>
      <w:r>
        <w:t>ского развития района</w:t>
      </w:r>
      <w:r w:rsidRPr="00EF730B">
        <w:t xml:space="preserve">. Начав развиваться 25 лет назад, в настоящее время малый бизнес является важнейшим способом ведения предпринимательской деятельности. </w:t>
      </w:r>
    </w:p>
    <w:p w:rsidR="003E5CF4" w:rsidRDefault="003E5CF4" w:rsidP="00FD1F94">
      <w:pPr>
        <w:pStyle w:val="ConsPlusNormal"/>
        <w:ind w:firstLine="540"/>
        <w:jc w:val="both"/>
      </w:pPr>
      <w:r w:rsidRPr="00B2764F">
        <w:t>Вклад субъектов малого предпринимательства в экономику района достаточно существенен и составляет 64,23%  от общего объема выручки от реализации продукции, товаров, выполненных работ и услуг по Чунскому району.</w:t>
      </w:r>
    </w:p>
    <w:p w:rsidR="003E5CF4" w:rsidRPr="001F2207" w:rsidRDefault="003E5CF4" w:rsidP="00FD1F94">
      <w:pPr>
        <w:pStyle w:val="ConsPlusNormal"/>
        <w:ind w:firstLine="540"/>
        <w:jc w:val="both"/>
      </w:pPr>
      <w:r>
        <w:t>И</w:t>
      </w:r>
      <w:r w:rsidRPr="001F2207">
        <w:t xml:space="preserve">нвестиционная политика </w:t>
      </w:r>
      <w:r>
        <w:t xml:space="preserve">в районе </w:t>
      </w:r>
      <w:r w:rsidRPr="001F2207">
        <w:t xml:space="preserve">ориентирована на повышение эффективности существующих мер и выработки </w:t>
      </w:r>
      <w:r>
        <w:t xml:space="preserve">новых механизмов </w:t>
      </w:r>
      <w:r w:rsidRPr="001F2207">
        <w:t xml:space="preserve"> поддержки субъектов инвестиционной деятельности.</w:t>
      </w:r>
    </w:p>
    <w:p w:rsidR="003E5CF4" w:rsidRPr="001F2207" w:rsidRDefault="003E5CF4" w:rsidP="00FD1F94">
      <w:pPr>
        <w:pStyle w:val="ConsPlusNormal"/>
        <w:ind w:firstLine="540"/>
        <w:jc w:val="both"/>
      </w:pPr>
      <w:r>
        <w:t xml:space="preserve">В районе </w:t>
      </w:r>
      <w:r w:rsidRPr="001F2207">
        <w:t>сформирована нормативно-правовая база для реализации инвестиционных проектов на принципах государственно-частного партнерства</w:t>
      </w:r>
    </w:p>
    <w:p w:rsidR="003E5CF4" w:rsidRPr="00522F41" w:rsidRDefault="003E5CF4" w:rsidP="00FD1F94">
      <w:pPr>
        <w:pStyle w:val="ConsPlusNormal"/>
        <w:ind w:firstLine="540"/>
        <w:jc w:val="both"/>
      </w:pPr>
      <w:bookmarkStart w:id="32" w:name="_Toc462084219"/>
      <w:r w:rsidRPr="00B2764F">
        <w:t>Дорожная инфраструктура</w:t>
      </w:r>
      <w:bookmarkEnd w:id="32"/>
      <w:r w:rsidR="008F2D29">
        <w:t xml:space="preserve"> </w:t>
      </w:r>
      <w:r w:rsidRPr="00B2764F">
        <w:t>представлена автомобильными дорогами общей протяженностью 941,9 км</w:t>
      </w:r>
      <w:r>
        <w:t>. Региональные автомобильные</w:t>
      </w:r>
      <w:r w:rsidRPr="001F2207">
        <w:t xml:space="preserve"> дорог</w:t>
      </w:r>
      <w:r>
        <w:t>и</w:t>
      </w:r>
      <w:r w:rsidRPr="001F2207">
        <w:t xml:space="preserve"> общего пользования, </w:t>
      </w:r>
      <w:r>
        <w:t xml:space="preserve"> имею</w:t>
      </w:r>
      <w:r w:rsidRPr="001F2207">
        <w:t xml:space="preserve">т высокую степень износа. В течение длительного периода темпы износа автомобильных дорог общего пользования превышали темпы восстановления и развития. </w:t>
      </w:r>
      <w:r>
        <w:t>А</w:t>
      </w:r>
      <w:r w:rsidRPr="001F2207">
        <w:t>втомо</w:t>
      </w:r>
      <w:r>
        <w:t>бильные</w:t>
      </w:r>
      <w:r w:rsidRPr="001F2207">
        <w:t xml:space="preserve"> дорог</w:t>
      </w:r>
      <w:r>
        <w:t xml:space="preserve">и общего пользования </w:t>
      </w:r>
      <w:r w:rsidRPr="001F2207">
        <w:t>местного значения, не соответствую</w:t>
      </w:r>
      <w:r>
        <w:t>т</w:t>
      </w:r>
      <w:r w:rsidRPr="001F2207">
        <w:t xml:space="preserve"> нормативным требовани</w:t>
      </w:r>
      <w:r>
        <w:t>ям по</w:t>
      </w:r>
      <w:r w:rsidRPr="001F2207">
        <w:t xml:space="preserve"> транспортно-эксплуатационным показателям</w:t>
      </w:r>
      <w:r>
        <w:t>.</w:t>
      </w:r>
    </w:p>
    <w:p w:rsidR="003E5CF4" w:rsidRPr="001F2207" w:rsidRDefault="003E5CF4" w:rsidP="003842AD">
      <w:pPr>
        <w:pStyle w:val="ConsPlusNormal"/>
        <w:ind w:firstLine="540"/>
        <w:jc w:val="both"/>
      </w:pPr>
      <w:r w:rsidRPr="001F2207">
        <w:t>Как следствие неудовлетворительного состояния дорог и мостов увеличивается себестоимость автомобильных перевозок, снижается конкурентоспособность региональной продукции.</w:t>
      </w:r>
    </w:p>
    <w:p w:rsidR="003E5CF4" w:rsidRDefault="003E5CF4" w:rsidP="003842AD">
      <w:pPr>
        <w:pStyle w:val="ConsPlusNormal"/>
        <w:ind w:firstLine="540"/>
        <w:jc w:val="both"/>
      </w:pPr>
      <w:r w:rsidRPr="001F2207">
        <w:t>Трансп</w:t>
      </w:r>
      <w:r>
        <w:t>ортная система</w:t>
      </w:r>
      <w:r w:rsidRPr="001F2207">
        <w:t xml:space="preserve"> представлена всеми видами транспорта: железнодорожным, автомобильным, тр</w:t>
      </w:r>
      <w:r>
        <w:t xml:space="preserve">убопроводным, </w:t>
      </w:r>
      <w:r w:rsidRPr="001F2207">
        <w:t>сетью автомобильных и железных дорог.</w:t>
      </w:r>
    </w:p>
    <w:p w:rsidR="003E5CF4" w:rsidRPr="00002AF9" w:rsidRDefault="003E5CF4" w:rsidP="003842AD">
      <w:pPr>
        <w:pStyle w:val="ConsPlusNormal"/>
        <w:ind w:firstLine="540"/>
        <w:jc w:val="both"/>
      </w:pPr>
      <w:r w:rsidRPr="00002AF9">
        <w:t>Развитие социально-трудовой сферы направлено на улучшение благосостояния жителей, на увеличение доходов и уровня жизни населения, улучшение демографической ситуации, социальной защищенности населения, сбалансированности спроса и предложения на рынке труда.</w:t>
      </w:r>
    </w:p>
    <w:p w:rsidR="003E5CF4" w:rsidRPr="00BD3CA0" w:rsidRDefault="003E5CF4" w:rsidP="003842AD">
      <w:pPr>
        <w:shd w:val="clear" w:color="auto" w:fill="FFFFFF"/>
        <w:spacing w:before="54"/>
        <w:ind w:left="-224"/>
        <w:jc w:val="both"/>
      </w:pPr>
      <w:r w:rsidRPr="00002AF9">
        <w:rPr>
          <w:rFonts w:ascii="Arial" w:hAnsi="Arial"/>
          <w:color w:val="333333"/>
          <w:sz w:val="19"/>
          <w:szCs w:val="19"/>
        </w:rPr>
        <w:tab/>
      </w:r>
      <w:r w:rsidRPr="00002AF9">
        <w:rPr>
          <w:rFonts w:ascii="Arial" w:hAnsi="Arial"/>
          <w:color w:val="333333"/>
          <w:sz w:val="19"/>
          <w:szCs w:val="19"/>
        </w:rPr>
        <w:tab/>
      </w:r>
      <w:r w:rsidRPr="00002AF9">
        <w:t>В области содействия занятости населения  предоставляются государственные гарантии  в подборе подходящей работы и трудоустройстве при посредничестве органов службы занятости, информирование о положении на рынке труда,</w:t>
      </w:r>
      <w:r w:rsidRPr="00002AF9">
        <w:rPr>
          <w:shd w:val="clear" w:color="auto" w:fill="FFFFFF"/>
        </w:rPr>
        <w:t xml:space="preserve"> получение услуг по профессиональной ориентации и </w:t>
      </w:r>
      <w:r w:rsidRPr="00002AF9">
        <w:rPr>
          <w:shd w:val="clear" w:color="auto" w:fill="FFFFFF"/>
        </w:rPr>
        <w:lastRenderedPageBreak/>
        <w:t>психологической поддержке, профессиональное обучение и дополнительное  профессиональное образование по направлению органов службы занятости</w:t>
      </w:r>
      <w:r w:rsidR="00035336">
        <w:rPr>
          <w:shd w:val="clear" w:color="auto" w:fill="FFFFFF"/>
        </w:rPr>
        <w:t xml:space="preserve"> </w:t>
      </w:r>
      <w:r w:rsidRPr="00002AF9">
        <w:rPr>
          <w:shd w:val="clear" w:color="auto" w:fill="FFFFFF"/>
        </w:rPr>
        <w:t>организация оплачиваемых общественных работ и временное трудоустройство безработных граждан, испытывающих трудности в поиске работы и другие гарантии.</w:t>
      </w:r>
    </w:p>
    <w:p w:rsidR="003E5CF4" w:rsidRPr="001F2207" w:rsidRDefault="003E5CF4" w:rsidP="00FD1F94">
      <w:pPr>
        <w:pStyle w:val="ConsPlusNormal"/>
        <w:ind w:firstLine="540"/>
        <w:jc w:val="both"/>
        <w:rPr>
          <w:b/>
          <w:bCs/>
        </w:rPr>
      </w:pPr>
      <w:bookmarkStart w:id="33" w:name="_Toc462084221"/>
      <w:r w:rsidRPr="001F2207">
        <w:rPr>
          <w:b/>
          <w:bCs/>
        </w:rPr>
        <w:t xml:space="preserve"> «Высокий уровень управления»</w:t>
      </w:r>
      <w:bookmarkEnd w:id="33"/>
    </w:p>
    <w:p w:rsidR="003E5CF4" w:rsidRPr="001F2207" w:rsidRDefault="003E5CF4" w:rsidP="00FD1F94">
      <w:pPr>
        <w:pStyle w:val="ConsPlusNormal"/>
        <w:ind w:firstLine="540"/>
        <w:jc w:val="both"/>
      </w:pPr>
      <w:r w:rsidRPr="001F2207">
        <w:t>Основными направлениями в ре</w:t>
      </w:r>
      <w:r>
        <w:t xml:space="preserve">шении поставленной задачи является </w:t>
      </w:r>
      <w:r w:rsidRPr="001F2207">
        <w:t>совершенствование систе</w:t>
      </w:r>
      <w:r>
        <w:t>мы  муниципального</w:t>
      </w:r>
      <w:r w:rsidRPr="001F2207">
        <w:t xml:space="preserve"> управления, создание условий для повышения качества предоставления услуг населению</w:t>
      </w:r>
      <w:r>
        <w:t>.</w:t>
      </w:r>
    </w:p>
    <w:p w:rsidR="003E5CF4" w:rsidRPr="001F2207" w:rsidRDefault="003E5CF4" w:rsidP="00FD1F94">
      <w:pPr>
        <w:pStyle w:val="ConsPlusNormal"/>
        <w:ind w:firstLine="540"/>
        <w:jc w:val="both"/>
      </w:pPr>
      <w:r>
        <w:t>В результате в районе</w:t>
      </w:r>
      <w:r w:rsidRPr="001F2207">
        <w:t xml:space="preserve"> обеспечено 100% внедрение админист</w:t>
      </w:r>
      <w:r>
        <w:t>ративных регламентов на</w:t>
      </w:r>
      <w:r w:rsidRPr="001F2207">
        <w:t xml:space="preserve"> муниципаль</w:t>
      </w:r>
      <w:r>
        <w:t>ном уровне</w:t>
      </w:r>
      <w:r w:rsidRPr="001F2207">
        <w:t>, сокращен срок ожидания в очереди при подаче заявления и получении результата предоставления услуги до 15 минут.</w:t>
      </w:r>
    </w:p>
    <w:p w:rsidR="003E5CF4" w:rsidRPr="001F2207" w:rsidRDefault="003E5CF4" w:rsidP="00FD1F94">
      <w:pPr>
        <w:pStyle w:val="ConsPlusNormal"/>
        <w:ind w:firstLine="540"/>
        <w:jc w:val="both"/>
        <w:rPr>
          <w:b/>
          <w:bCs/>
        </w:rPr>
      </w:pPr>
      <w:r w:rsidRPr="001F2207">
        <w:t>Приорит</w:t>
      </w:r>
      <w:r>
        <w:t xml:space="preserve">етами в сфере </w:t>
      </w:r>
      <w:r w:rsidRPr="001F2207">
        <w:t xml:space="preserve"> муниципального управления являются:</w:t>
      </w:r>
    </w:p>
    <w:p w:rsidR="003E5CF4" w:rsidRPr="001F2207" w:rsidRDefault="003E5CF4" w:rsidP="00FD1F94">
      <w:pPr>
        <w:pStyle w:val="ConsPlusNormal"/>
        <w:ind w:firstLine="540"/>
        <w:jc w:val="both"/>
      </w:pPr>
      <w:r w:rsidRPr="001F2207">
        <w:t>- оптимизация структуры и разграничения полномочий исполнительных органов государственной власти Иркутской области и органов местного самоуправления;</w:t>
      </w:r>
    </w:p>
    <w:p w:rsidR="003E5CF4" w:rsidRPr="001F2207" w:rsidRDefault="003E5CF4" w:rsidP="00FD1F94">
      <w:pPr>
        <w:pStyle w:val="ConsPlusNormal"/>
        <w:ind w:firstLine="540"/>
        <w:jc w:val="both"/>
      </w:pPr>
      <w:r w:rsidRPr="001F2207">
        <w:t>- снижение административных барьеров, повышение качества и доступности предоставления государственных и муницип</w:t>
      </w:r>
      <w:r>
        <w:t>альных услуг</w:t>
      </w:r>
      <w:r w:rsidRPr="001F2207">
        <w:t xml:space="preserve">; </w:t>
      </w:r>
    </w:p>
    <w:p w:rsidR="003E5CF4" w:rsidRPr="001F2207" w:rsidRDefault="003E5CF4" w:rsidP="00FD1F94">
      <w:pPr>
        <w:pStyle w:val="ConsPlusNormal"/>
        <w:ind w:firstLine="540"/>
        <w:jc w:val="both"/>
      </w:pPr>
      <w:r w:rsidRPr="001F2207">
        <w:t>- повышение доходного потенциал</w:t>
      </w:r>
      <w:r>
        <w:t>а</w:t>
      </w:r>
      <w:r w:rsidRPr="001F2207">
        <w:t>, совершенствование межбюджетных отношений, внедрение инициативного бюджетирования;</w:t>
      </w:r>
    </w:p>
    <w:p w:rsidR="003E5CF4" w:rsidRPr="001F2207" w:rsidRDefault="003E5CF4" w:rsidP="00FD1F94">
      <w:pPr>
        <w:pStyle w:val="ConsPlusNormal"/>
        <w:ind w:firstLine="540"/>
        <w:jc w:val="both"/>
      </w:pPr>
      <w:r w:rsidRPr="001F2207">
        <w:t>Бюджетная политика</w:t>
      </w:r>
      <w:r>
        <w:t xml:space="preserve"> в районе направлена</w:t>
      </w:r>
      <w:r w:rsidRPr="001F2207">
        <w:t xml:space="preserve"> на обеспечение сбалансированности и устойчивости </w:t>
      </w:r>
      <w:r>
        <w:t>консолидированного бюджета Чунского района,</w:t>
      </w:r>
      <w:r w:rsidRPr="001F2207">
        <w:t xml:space="preserve"> повышение качества бюджетного планирования и исполнения бюджета, сдерживание роста долговых обяза</w:t>
      </w:r>
      <w:r>
        <w:t>тельств</w:t>
      </w:r>
      <w:r w:rsidRPr="001F2207">
        <w:t xml:space="preserve">, выполнение задач, поставленных Президентом Российской Федерации в ежегодных Посланиях Федеральному Собранию, «майских» Указах </w:t>
      </w:r>
      <w:r>
        <w:t>Президента Российской Федерации, Правительством Иркутской области.</w:t>
      </w:r>
    </w:p>
    <w:p w:rsidR="003E5CF4" w:rsidRPr="001F2207" w:rsidRDefault="003E5CF4" w:rsidP="00FD1F94">
      <w:pPr>
        <w:pStyle w:val="ConsPlusNormal"/>
        <w:ind w:firstLine="540"/>
        <w:jc w:val="both"/>
      </w:pPr>
      <w:r w:rsidRPr="001F2207">
        <w:t>Для обеспечения сбалансированности бюджета на постоянной основе реализуются мероприятия, направленные на своевременное и полное поступление доходов, в том числе</w:t>
      </w:r>
      <w:r>
        <w:t xml:space="preserve"> проводится работа с </w:t>
      </w:r>
      <w:r w:rsidRPr="001F2207">
        <w:t>предприятиями-налогоплател</w:t>
      </w:r>
      <w:r>
        <w:t xml:space="preserve">ьщиками, </w:t>
      </w:r>
      <w:r w:rsidRPr="001F2207">
        <w:t xml:space="preserve">с </w:t>
      </w:r>
      <w:r>
        <w:t>налоговыми органами</w:t>
      </w:r>
      <w:r w:rsidRPr="001F2207">
        <w:t xml:space="preserve">, заключаются соглашения о социально-экономическом сотрудничестве и т.д. </w:t>
      </w:r>
    </w:p>
    <w:p w:rsidR="003E5CF4" w:rsidRPr="001F2207" w:rsidRDefault="003E5CF4" w:rsidP="007F7AD2">
      <w:pPr>
        <w:pStyle w:val="ConsPlusNormal"/>
        <w:ind w:firstLine="540"/>
        <w:jc w:val="both"/>
      </w:pPr>
      <w:r>
        <w:t>Приоритетами в управлении муниципальной</w:t>
      </w:r>
      <w:r w:rsidRPr="001F2207">
        <w:t xml:space="preserve"> с</w:t>
      </w:r>
      <w:r>
        <w:t>обственностью в районе</w:t>
      </w:r>
      <w:r w:rsidRPr="001F2207">
        <w:t xml:space="preserve"> являются:</w:t>
      </w:r>
    </w:p>
    <w:p w:rsidR="003E5CF4" w:rsidRPr="001F2207" w:rsidRDefault="003E5CF4" w:rsidP="007F7AD2">
      <w:pPr>
        <w:pStyle w:val="ConsPlusNormal"/>
        <w:ind w:firstLine="540"/>
        <w:jc w:val="both"/>
      </w:pPr>
      <w:r>
        <w:t>-</w:t>
      </w:r>
      <w:r w:rsidRPr="001F2207">
        <w:t xml:space="preserve"> Повышение эффективности и качества управления объектами недвижимости, организация их целостной системы учета, оценки, анализа и сохранности.</w:t>
      </w:r>
    </w:p>
    <w:p w:rsidR="003E5CF4" w:rsidRPr="001F2207" w:rsidRDefault="003E5CF4" w:rsidP="007F7AD2">
      <w:pPr>
        <w:pStyle w:val="ConsPlusNormal"/>
        <w:ind w:firstLine="540"/>
        <w:jc w:val="both"/>
      </w:pPr>
      <w:r>
        <w:t xml:space="preserve">- </w:t>
      </w:r>
      <w:r w:rsidRPr="001F2207">
        <w:t>Повышение эффективности управления и распоряжение землями и земельными участками.</w:t>
      </w:r>
    </w:p>
    <w:p w:rsidR="003E5CF4" w:rsidRPr="001F2207" w:rsidRDefault="003E5CF4" w:rsidP="007F7AD2">
      <w:pPr>
        <w:pStyle w:val="ConsPlusNormal"/>
        <w:ind w:firstLine="540"/>
        <w:jc w:val="both"/>
      </w:pPr>
      <w:r>
        <w:t xml:space="preserve">- </w:t>
      </w:r>
      <w:r w:rsidRPr="001F2207">
        <w:t xml:space="preserve"> Обеспечение полноты и своевременности поступления неналоговых доходов в </w:t>
      </w:r>
      <w:r>
        <w:t>консолидированный бюджет района.</w:t>
      </w:r>
    </w:p>
    <w:p w:rsidR="003E5CF4" w:rsidRDefault="003E5CF4" w:rsidP="007F7AD2">
      <w:pPr>
        <w:pStyle w:val="ConsPlusNormal"/>
        <w:ind w:firstLine="540"/>
        <w:jc w:val="both"/>
      </w:pPr>
      <w:r>
        <w:t xml:space="preserve">- </w:t>
      </w:r>
      <w:r w:rsidRPr="001F2207">
        <w:t>Проведение государственной кадастровой оценки земельных участков в составе земель населенных пунктов, земель сельскохозяйственного назначения</w:t>
      </w:r>
      <w:r>
        <w:t>.</w:t>
      </w:r>
    </w:p>
    <w:p w:rsidR="003E5CF4" w:rsidRDefault="003E5CF4" w:rsidP="007F7AD2">
      <w:pPr>
        <w:pStyle w:val="ConsPlusNormal"/>
        <w:ind w:firstLine="540"/>
        <w:jc w:val="both"/>
      </w:pPr>
      <w:r>
        <w:t>-</w:t>
      </w:r>
      <w:r w:rsidRPr="001F2207">
        <w:t xml:space="preserve"> Предоставление многодетным семьям земельных участков. </w:t>
      </w:r>
    </w:p>
    <w:p w:rsidR="003E5CF4" w:rsidRPr="001F2207" w:rsidRDefault="003E5CF4" w:rsidP="007F7AD2">
      <w:pPr>
        <w:pStyle w:val="ConsPlusNormal"/>
        <w:ind w:firstLine="540"/>
        <w:jc w:val="both"/>
      </w:pPr>
      <w:r w:rsidRPr="001F2207">
        <w:t>Приоритетами развития институтов гражданского общества являются:</w:t>
      </w:r>
    </w:p>
    <w:p w:rsidR="003E5CF4" w:rsidRPr="001F2207" w:rsidRDefault="003E5CF4" w:rsidP="007F7AD2">
      <w:pPr>
        <w:pStyle w:val="ConsPlusNormal"/>
        <w:ind w:firstLine="540"/>
        <w:jc w:val="both"/>
      </w:pPr>
      <w:r>
        <w:t>- поддержание</w:t>
      </w:r>
      <w:r w:rsidRPr="001F2207">
        <w:t xml:space="preserve"> диалога с институтами гражданского общества в соответствии с законодательством Российской Федерации и Иркутской области;</w:t>
      </w:r>
    </w:p>
    <w:p w:rsidR="003E5CF4" w:rsidRPr="001F2207" w:rsidRDefault="003E5CF4" w:rsidP="007F7AD2">
      <w:pPr>
        <w:pStyle w:val="ConsPlusNormal"/>
        <w:ind w:firstLine="540"/>
        <w:jc w:val="both"/>
      </w:pPr>
      <w:r>
        <w:t xml:space="preserve">- взаимодействие </w:t>
      </w:r>
      <w:r w:rsidRPr="001F2207">
        <w:t xml:space="preserve">в данном направлении с депутатами Государственной Думы РФ </w:t>
      </w:r>
      <w:r>
        <w:t>и Законодательного Собрания Иркутской области</w:t>
      </w:r>
      <w:r w:rsidRPr="001F2207">
        <w:t>;</w:t>
      </w:r>
    </w:p>
    <w:p w:rsidR="003E5CF4" w:rsidRPr="001F2207" w:rsidRDefault="003E5CF4" w:rsidP="007F7AD2">
      <w:pPr>
        <w:pStyle w:val="ConsPlusNormal"/>
        <w:ind w:firstLine="540"/>
        <w:jc w:val="both"/>
      </w:pPr>
      <w:r>
        <w:t xml:space="preserve">- </w:t>
      </w:r>
      <w:r w:rsidRPr="001F2207">
        <w:t>активное привлечение н</w:t>
      </w:r>
      <w:r>
        <w:t xml:space="preserve">аселения </w:t>
      </w:r>
      <w:r w:rsidRPr="001F2207">
        <w:t>к</w:t>
      </w:r>
      <w:r>
        <w:t xml:space="preserve"> участию в общественной жизни</w:t>
      </w:r>
      <w:r w:rsidRPr="001F2207">
        <w:t xml:space="preserve"> путем создания и развития общественных советов при исполн</w:t>
      </w:r>
      <w:r>
        <w:t>ительных муниципальных органах  власти</w:t>
      </w:r>
      <w:r w:rsidRPr="001F2207">
        <w:t>;</w:t>
      </w:r>
    </w:p>
    <w:p w:rsidR="003E5CF4" w:rsidRPr="001F2207" w:rsidRDefault="003E5CF4" w:rsidP="007F7AD2">
      <w:pPr>
        <w:pStyle w:val="ConsPlusNormal"/>
        <w:ind w:firstLine="540"/>
        <w:jc w:val="both"/>
      </w:pPr>
      <w:r>
        <w:t xml:space="preserve">- </w:t>
      </w:r>
      <w:r w:rsidRPr="001F2207">
        <w:t>стимулирование развития различных форм участия граждан в охране общественного порядка;</w:t>
      </w:r>
    </w:p>
    <w:p w:rsidR="003E5CF4" w:rsidRDefault="003E5CF4" w:rsidP="007F7AD2">
      <w:pPr>
        <w:pStyle w:val="ConsPlusNormal"/>
        <w:ind w:firstLine="540"/>
        <w:jc w:val="both"/>
      </w:pPr>
      <w:r>
        <w:t xml:space="preserve">- </w:t>
      </w:r>
      <w:r w:rsidRPr="001F2207">
        <w:t>развитие системы правового просвещения населения.</w:t>
      </w:r>
    </w:p>
    <w:p w:rsidR="00035336" w:rsidRPr="009B18BB" w:rsidRDefault="00035336" w:rsidP="009B18BB">
      <w:pPr>
        <w:pStyle w:val="2"/>
        <w:rPr>
          <w:color w:val="auto"/>
          <w:sz w:val="24"/>
          <w:szCs w:val="24"/>
        </w:rPr>
      </w:pPr>
      <w:r>
        <w:tab/>
      </w:r>
      <w:bookmarkStart w:id="34" w:name="_Toc105683249"/>
      <w:r w:rsidR="00E64478" w:rsidRPr="009B18BB">
        <w:rPr>
          <w:color w:val="auto"/>
          <w:sz w:val="24"/>
          <w:szCs w:val="24"/>
        </w:rPr>
        <w:t>3</w:t>
      </w:r>
      <w:r w:rsidR="003E5CF4" w:rsidRPr="009B18BB">
        <w:rPr>
          <w:color w:val="auto"/>
          <w:sz w:val="24"/>
          <w:szCs w:val="24"/>
        </w:rPr>
        <w:t>.2. Цели, задачи и направления социально-экономической политики Чунского района</w:t>
      </w:r>
      <w:bookmarkEnd w:id="34"/>
    </w:p>
    <w:p w:rsidR="003E5CF4" w:rsidRPr="00035336" w:rsidRDefault="003E5CF4" w:rsidP="00FD1F94">
      <w:pPr>
        <w:pStyle w:val="ConsPlusNormal"/>
        <w:jc w:val="both"/>
        <w:rPr>
          <w:b/>
          <w:bCs/>
          <w:iCs/>
        </w:rPr>
      </w:pPr>
      <w:r>
        <w:tab/>
      </w:r>
      <w:r w:rsidR="00541ACA">
        <w:rPr>
          <w:b/>
          <w:bCs/>
          <w:iCs/>
        </w:rPr>
        <w:t>Основная цель стратегии -</w:t>
      </w:r>
      <w:r w:rsidRPr="00035336">
        <w:rPr>
          <w:b/>
          <w:bCs/>
          <w:iCs/>
        </w:rPr>
        <w:t xml:space="preserve"> повышение уровня и качества жизни населения Чунского района.</w:t>
      </w:r>
    </w:p>
    <w:p w:rsidR="003E5CF4" w:rsidRDefault="003E5CF4" w:rsidP="00FD1F94">
      <w:pPr>
        <w:pStyle w:val="ConsPlusNormal"/>
        <w:ind w:firstLine="540"/>
        <w:jc w:val="both"/>
      </w:pPr>
      <w:r w:rsidRPr="001F2207">
        <w:t xml:space="preserve">Достижение поставленной цели возможно на основе устойчивого и качественного развития </w:t>
      </w:r>
      <w:r w:rsidRPr="001F2207">
        <w:lastRenderedPageBreak/>
        <w:t>социальной сфе</w:t>
      </w:r>
      <w:r>
        <w:t>ры и экономики района, через сохранение и преумножение человеческого потенциала, включающей в себя развитие отраслей социальной сферы, в том числе образования, здравоохранения, культуры, физической культуры и спорта, проведения демографической политики, создания комфортной среды жизнедеятельности, продолжения работы по обеспечению доступности жилья.</w:t>
      </w:r>
    </w:p>
    <w:p w:rsidR="003E5CF4" w:rsidRPr="001F2207" w:rsidRDefault="003E5CF4" w:rsidP="00FD1F94">
      <w:pPr>
        <w:pStyle w:val="ConsPlusNormal"/>
        <w:ind w:firstLine="540"/>
        <w:jc w:val="both"/>
      </w:pPr>
      <w:r>
        <w:t>Основным показателем</w:t>
      </w:r>
      <w:r w:rsidRPr="001F2207">
        <w:t xml:space="preserve"> достижения поставленной цели будет являться стабилизация численности населе</w:t>
      </w:r>
      <w:r>
        <w:t>ния района</w:t>
      </w:r>
      <w:r w:rsidR="00541ACA">
        <w:t xml:space="preserve"> к 2036</w:t>
      </w:r>
      <w:r w:rsidRPr="001F2207">
        <w:t xml:space="preserve"> </w:t>
      </w:r>
      <w:r>
        <w:t xml:space="preserve">году </w:t>
      </w:r>
      <w:r w:rsidRPr="001F2207">
        <w:t xml:space="preserve"> за счет обеспечения положительной динамики демографических показателей (повышение естественного прироста и обеспечение положительного сальдо миграции).</w:t>
      </w:r>
    </w:p>
    <w:p w:rsidR="003E5CF4" w:rsidRDefault="003E5CF4" w:rsidP="00FD1F94">
      <w:pPr>
        <w:pStyle w:val="ConsPlusNormal"/>
        <w:jc w:val="both"/>
      </w:pPr>
      <w:r>
        <w:tab/>
      </w:r>
      <w:r w:rsidRPr="001F2207">
        <w:t>Достижение стратегической цели подразумевает решение системы стратегических задач, которые включают в себя тактические цели и задачи. Каждая тактическая задача предусматривает направления и механизмы ее реализации (пл</w:t>
      </w:r>
      <w:r>
        <w:t>ан мероприятий и муниципальные программы).</w:t>
      </w:r>
    </w:p>
    <w:p w:rsidR="003E5CF4" w:rsidRPr="00035336" w:rsidRDefault="003E5CF4" w:rsidP="00FD1F94">
      <w:pPr>
        <w:pStyle w:val="ConsPlusNormal"/>
        <w:jc w:val="both"/>
        <w:rPr>
          <w:b/>
        </w:rPr>
      </w:pPr>
      <w:r>
        <w:tab/>
        <w:t>Стратегические задачи</w:t>
      </w:r>
      <w:r w:rsidRPr="00035336">
        <w:rPr>
          <w:b/>
        </w:rPr>
        <w:t xml:space="preserve">: </w:t>
      </w:r>
    </w:p>
    <w:p w:rsidR="003E5CF4" w:rsidRPr="00035336" w:rsidRDefault="003E5CF4" w:rsidP="00035336">
      <w:pPr>
        <w:pStyle w:val="ConsPlusNormal"/>
        <w:numPr>
          <w:ilvl w:val="0"/>
          <w:numId w:val="49"/>
        </w:numPr>
        <w:jc w:val="both"/>
        <w:rPr>
          <w:b/>
          <w:bCs/>
          <w:iCs/>
        </w:rPr>
      </w:pPr>
      <w:r w:rsidRPr="00035336">
        <w:rPr>
          <w:b/>
          <w:bCs/>
          <w:iCs/>
        </w:rPr>
        <w:t>Обеспечение достойных условий жизни</w:t>
      </w:r>
      <w:r w:rsidRPr="00035336">
        <w:rPr>
          <w:b/>
        </w:rPr>
        <w:t>.</w:t>
      </w:r>
    </w:p>
    <w:p w:rsidR="003E5CF4" w:rsidRPr="00035336" w:rsidRDefault="003E5CF4" w:rsidP="00035336">
      <w:pPr>
        <w:pStyle w:val="ConsPlusNormal"/>
        <w:numPr>
          <w:ilvl w:val="0"/>
          <w:numId w:val="49"/>
        </w:numPr>
        <w:jc w:val="both"/>
        <w:rPr>
          <w:b/>
        </w:rPr>
      </w:pPr>
      <w:r w:rsidRPr="00035336">
        <w:rPr>
          <w:b/>
          <w:bCs/>
          <w:iCs/>
        </w:rPr>
        <w:t>Создание возможностей для работы и бизнеса.</w:t>
      </w:r>
    </w:p>
    <w:p w:rsidR="003E5CF4" w:rsidRPr="00035336" w:rsidRDefault="003E5CF4" w:rsidP="00035336">
      <w:pPr>
        <w:pStyle w:val="ConsPlusNormal"/>
        <w:numPr>
          <w:ilvl w:val="0"/>
          <w:numId w:val="49"/>
        </w:numPr>
        <w:jc w:val="both"/>
        <w:rPr>
          <w:b/>
        </w:rPr>
      </w:pPr>
      <w:r w:rsidRPr="00035336">
        <w:rPr>
          <w:b/>
          <w:bCs/>
          <w:iCs/>
        </w:rPr>
        <w:t xml:space="preserve">Поддержание высокого уровня управления.  </w:t>
      </w:r>
    </w:p>
    <w:p w:rsidR="003E5CF4" w:rsidRDefault="003E5CF4" w:rsidP="00FD1F94">
      <w:pPr>
        <w:pStyle w:val="ConsPlusNormal"/>
        <w:jc w:val="both"/>
      </w:pPr>
      <w:r>
        <w:tab/>
        <w:t>Выполнение стратегических задач предусматривает выполнение следующих направлений:</w:t>
      </w:r>
    </w:p>
    <w:p w:rsidR="003E5CF4" w:rsidRDefault="003E5CF4" w:rsidP="00FD1F94">
      <w:pPr>
        <w:pStyle w:val="ConsPlusNormal"/>
        <w:jc w:val="both"/>
      </w:pPr>
      <w:r>
        <w:tab/>
        <w:t>- п</w:t>
      </w:r>
      <w:r w:rsidRPr="005E18CC">
        <w:t>овышение доступности качественного образования, обеспечение его соответствия потребностям социально-экономического развития</w:t>
      </w:r>
      <w:r>
        <w:t>;</w:t>
      </w:r>
    </w:p>
    <w:p w:rsidR="003E5CF4" w:rsidRDefault="003E5CF4" w:rsidP="00FD1F94">
      <w:pPr>
        <w:pStyle w:val="ConsPlusNormal"/>
        <w:jc w:val="both"/>
      </w:pPr>
      <w:r>
        <w:tab/>
      </w:r>
      <w:r w:rsidRPr="00EB3E1C">
        <w:t>-обеспечение доступности медицинской помощи и повышение эффективности медицинских услуг;</w:t>
      </w:r>
    </w:p>
    <w:p w:rsidR="003E5CF4" w:rsidRDefault="003E5CF4" w:rsidP="00FD1F94">
      <w:pPr>
        <w:pStyle w:val="ConsPlusNormal"/>
        <w:jc w:val="both"/>
      </w:pPr>
      <w:r>
        <w:tab/>
        <w:t>-с</w:t>
      </w:r>
      <w:r w:rsidRPr="00A776BC">
        <w:t xml:space="preserve">оздание условий, </w:t>
      </w:r>
      <w:r>
        <w:t>обеспечивающих возможность гражданам систематически заниматься фи</w:t>
      </w:r>
      <w:r w:rsidRPr="00A776BC">
        <w:t>зичес</w:t>
      </w:r>
      <w:r>
        <w:t>кой культурой и спортом, и повышение эффективно</w:t>
      </w:r>
      <w:r w:rsidRPr="00A776BC">
        <w:t>сти подгот</w:t>
      </w:r>
      <w:r>
        <w:t>овки спортсменов;</w:t>
      </w:r>
    </w:p>
    <w:p w:rsidR="003E5CF4" w:rsidRDefault="003E5CF4" w:rsidP="00FD1F94">
      <w:pPr>
        <w:pStyle w:val="ConsPlusNormal"/>
        <w:jc w:val="both"/>
      </w:pPr>
      <w:r>
        <w:tab/>
        <w:t>-р</w:t>
      </w:r>
      <w:r w:rsidRPr="00FD7197">
        <w:t>азвитие культурного потенциала личности и обще</w:t>
      </w:r>
      <w:r>
        <w:t>ства в целом;</w:t>
      </w:r>
    </w:p>
    <w:p w:rsidR="003E5CF4" w:rsidRDefault="003E5CF4" w:rsidP="00FD1F94">
      <w:pPr>
        <w:pStyle w:val="ConsPlusNormal"/>
        <w:jc w:val="both"/>
      </w:pPr>
      <w:r>
        <w:tab/>
        <w:t>-о</w:t>
      </w:r>
      <w:r w:rsidRPr="00A776BC">
        <w:t>беспечение успешной социализации и эффектив</w:t>
      </w:r>
      <w:r>
        <w:t>ной самореализации молодежи;</w:t>
      </w:r>
    </w:p>
    <w:p w:rsidR="003E5CF4" w:rsidRDefault="003E5CF4" w:rsidP="00FD1F94">
      <w:pPr>
        <w:pStyle w:val="ConsPlusNormal"/>
        <w:jc w:val="both"/>
      </w:pPr>
      <w:r>
        <w:tab/>
        <w:t>-повышение эффективности системы социального об</w:t>
      </w:r>
      <w:r w:rsidRPr="00A776BC">
        <w:t>служивания и предоставления мер со</w:t>
      </w:r>
      <w:r>
        <w:t>циальной под</w:t>
      </w:r>
      <w:r w:rsidRPr="00A776BC">
        <w:t>держки населению района</w:t>
      </w:r>
      <w:r>
        <w:t>;</w:t>
      </w:r>
    </w:p>
    <w:p w:rsidR="003E5CF4" w:rsidRDefault="003E5CF4" w:rsidP="00FD1F94">
      <w:pPr>
        <w:pStyle w:val="ConsPlusNormal"/>
        <w:jc w:val="both"/>
      </w:pPr>
      <w:r>
        <w:tab/>
        <w:t>- у</w:t>
      </w:r>
      <w:r w:rsidRPr="007234FC">
        <w:t>крепление гражданского единства</w:t>
      </w:r>
      <w:r>
        <w:t>;</w:t>
      </w:r>
    </w:p>
    <w:p w:rsidR="003E5CF4" w:rsidRDefault="003E5CF4" w:rsidP="00FD1F94">
      <w:pPr>
        <w:pStyle w:val="ConsPlusNormal"/>
        <w:jc w:val="both"/>
      </w:pPr>
      <w:r>
        <w:tab/>
        <w:t>- о</w:t>
      </w:r>
      <w:r w:rsidRPr="00984F0E">
        <w:t>беспечение комплексных мер противодействия чрезвычайным ситуаци</w:t>
      </w:r>
      <w:r>
        <w:t>ям и охрану</w:t>
      </w:r>
      <w:r w:rsidRPr="00984F0E">
        <w:t xml:space="preserve"> обще</w:t>
      </w:r>
      <w:r>
        <w:t>ственного порядка;</w:t>
      </w:r>
    </w:p>
    <w:p w:rsidR="003E5CF4" w:rsidRDefault="003E5CF4" w:rsidP="00FD1F94">
      <w:pPr>
        <w:pStyle w:val="ConsPlusNormal"/>
        <w:jc w:val="both"/>
      </w:pPr>
      <w:r>
        <w:tab/>
        <w:t>-п</w:t>
      </w:r>
      <w:r w:rsidRPr="005C71C9">
        <w:t>овышение качества предоставляемых жилищно-</w:t>
      </w:r>
      <w:r>
        <w:t>коммунальных услуг, модернизацию</w:t>
      </w:r>
      <w:r w:rsidRPr="005C71C9">
        <w:t xml:space="preserve"> и раз</w:t>
      </w:r>
      <w:r>
        <w:t>витие жилищно-коммунального хозяйства;</w:t>
      </w:r>
    </w:p>
    <w:p w:rsidR="003E5CF4" w:rsidRDefault="003E5CF4" w:rsidP="00FD1F94">
      <w:pPr>
        <w:pStyle w:val="ConsPlusNormal"/>
        <w:jc w:val="both"/>
      </w:pPr>
      <w:r>
        <w:tab/>
        <w:t>-о</w:t>
      </w:r>
      <w:r w:rsidRPr="0099674E">
        <w:t>беспечение продовольственной безопасности</w:t>
      </w:r>
      <w:r>
        <w:t>;</w:t>
      </w:r>
    </w:p>
    <w:p w:rsidR="003E5CF4" w:rsidRDefault="003E5CF4" w:rsidP="00FD1F94">
      <w:pPr>
        <w:pStyle w:val="ConsPlusNormal"/>
        <w:jc w:val="both"/>
      </w:pPr>
      <w:r>
        <w:tab/>
        <w:t>- р</w:t>
      </w:r>
      <w:r w:rsidRPr="0099674E">
        <w:t>азвитие социально-трудовой сферы и обеспечение государственных гарантий в области со</w:t>
      </w:r>
      <w:r>
        <w:t>действия занятости населения;</w:t>
      </w:r>
    </w:p>
    <w:p w:rsidR="003E5CF4" w:rsidRDefault="003E5CF4" w:rsidP="00FD1F94">
      <w:pPr>
        <w:pStyle w:val="ConsPlusNormal"/>
        <w:jc w:val="both"/>
      </w:pPr>
      <w:r>
        <w:tab/>
        <w:t>- создание новых рабочих мест;</w:t>
      </w:r>
    </w:p>
    <w:p w:rsidR="003E5CF4" w:rsidRDefault="003E5CF4" w:rsidP="00FD1F94">
      <w:pPr>
        <w:pStyle w:val="ConsPlusNormal"/>
        <w:jc w:val="both"/>
      </w:pPr>
      <w:r>
        <w:tab/>
        <w:t>-</w:t>
      </w:r>
      <w:r w:rsidR="00541ACA">
        <w:t xml:space="preserve"> </w:t>
      </w:r>
      <w:r w:rsidRPr="001F2207">
        <w:t>развитие сферы малого и среднего предпринимательства</w:t>
      </w:r>
      <w:r>
        <w:t>;</w:t>
      </w:r>
    </w:p>
    <w:p w:rsidR="003E5CF4" w:rsidRDefault="003E5CF4" w:rsidP="00FD1F94">
      <w:pPr>
        <w:pStyle w:val="ConsPlusNormal"/>
        <w:jc w:val="both"/>
      </w:pPr>
      <w:r>
        <w:tab/>
        <w:t xml:space="preserve">- </w:t>
      </w:r>
      <w:r w:rsidRPr="009D692C">
        <w:t>повышение инвестиционной привлекательности</w:t>
      </w:r>
      <w:r>
        <w:t>;</w:t>
      </w:r>
    </w:p>
    <w:p w:rsidR="003E5CF4" w:rsidRDefault="003E5CF4" w:rsidP="00FD1F94">
      <w:pPr>
        <w:pStyle w:val="ConsPlusNormal"/>
        <w:jc w:val="both"/>
      </w:pPr>
      <w:r>
        <w:tab/>
        <w:t xml:space="preserve">- </w:t>
      </w:r>
      <w:r w:rsidRPr="001F2207">
        <w:t>повышение доступности т</w:t>
      </w:r>
      <w:r>
        <w:t>ранспортных услуг и услуг связи;</w:t>
      </w:r>
    </w:p>
    <w:p w:rsidR="003E5CF4" w:rsidRPr="00A776BC" w:rsidRDefault="003E5CF4" w:rsidP="00FD1F94">
      <w:pPr>
        <w:pStyle w:val="ConsPlusNormal"/>
        <w:jc w:val="both"/>
      </w:pPr>
      <w:r>
        <w:tab/>
        <w:t>- совершенствование муниципального управления;</w:t>
      </w:r>
    </w:p>
    <w:p w:rsidR="00541ACA" w:rsidRDefault="003E5CF4" w:rsidP="00FD1F94">
      <w:pPr>
        <w:pStyle w:val="ConsPlusNormal"/>
        <w:ind w:firstLine="540"/>
        <w:jc w:val="both"/>
      </w:pPr>
      <w:r>
        <w:tab/>
      </w:r>
      <w:r w:rsidRPr="00560C5F">
        <w:t>- формирование информационного пространства, основанного на знаниях в целях обеспечения прав граждан на объективную, дос</w:t>
      </w:r>
      <w:r w:rsidR="00541ACA">
        <w:t>товерную, безопасную информацию;</w:t>
      </w:r>
    </w:p>
    <w:p w:rsidR="003E5CF4" w:rsidRDefault="00541ACA" w:rsidP="00FD1F94">
      <w:pPr>
        <w:pStyle w:val="ConsPlusNormal"/>
        <w:ind w:firstLine="540"/>
        <w:jc w:val="both"/>
      </w:pPr>
      <w:r>
        <w:tab/>
        <w:t>- с</w:t>
      </w:r>
      <w:r w:rsidR="003E5CF4" w:rsidRPr="00560C5F">
        <w:t>оздание условий для удовлетворения  потребностей жителей района в постоянном развитии, получении качественных и достоверных сведений, новых компетенций, расширении кругозора.</w:t>
      </w:r>
    </w:p>
    <w:p w:rsidR="003E5CF4" w:rsidRDefault="003E5CF4" w:rsidP="00FD1F94">
      <w:pPr>
        <w:pStyle w:val="ConsPlusNormal"/>
        <w:ind w:firstLine="540"/>
        <w:jc w:val="both"/>
      </w:pPr>
    </w:p>
    <w:p w:rsidR="00D15C86" w:rsidRDefault="00541ACA" w:rsidP="00541ACA">
      <w:pPr>
        <w:pStyle w:val="2"/>
        <w:spacing w:before="0"/>
        <w:rPr>
          <w:rFonts w:ascii="Times New Roman" w:hAnsi="Times New Roman" w:cs="Times New Roman"/>
          <w:color w:val="auto"/>
          <w:sz w:val="24"/>
          <w:szCs w:val="24"/>
        </w:rPr>
      </w:pPr>
      <w:r>
        <w:rPr>
          <w:rFonts w:ascii="Times New Roman" w:hAnsi="Times New Roman" w:cs="Times New Roman"/>
          <w:color w:val="auto"/>
          <w:sz w:val="24"/>
          <w:szCs w:val="24"/>
        </w:rPr>
        <w:tab/>
      </w:r>
      <w:bookmarkStart w:id="35" w:name="_Toc105683250"/>
      <w:r w:rsidR="00434BC4" w:rsidRPr="00541ACA">
        <w:rPr>
          <w:rFonts w:ascii="Times New Roman" w:hAnsi="Times New Roman" w:cs="Times New Roman"/>
          <w:color w:val="auto"/>
          <w:sz w:val="24"/>
          <w:szCs w:val="24"/>
        </w:rPr>
        <w:t>Раздел 4. Система мероприятий, направленных на социально-экономическое развитие Чунского ра</w:t>
      </w:r>
      <w:bookmarkStart w:id="36" w:name="_Toc462084241"/>
      <w:r>
        <w:rPr>
          <w:rFonts w:ascii="Times New Roman" w:hAnsi="Times New Roman" w:cs="Times New Roman"/>
          <w:color w:val="auto"/>
          <w:sz w:val="24"/>
          <w:szCs w:val="24"/>
        </w:rPr>
        <w:t>йона в долгосрочной перспективе</w:t>
      </w:r>
      <w:bookmarkEnd w:id="35"/>
    </w:p>
    <w:p w:rsidR="00434BC4" w:rsidRPr="00541ACA" w:rsidRDefault="00541ACA" w:rsidP="00541ACA">
      <w:pPr>
        <w:pStyle w:val="2"/>
        <w:spacing w:before="0"/>
        <w:rPr>
          <w:rFonts w:ascii="Times New Roman" w:hAnsi="Times New Roman" w:cs="Times New Roman"/>
          <w:color w:val="auto"/>
          <w:sz w:val="24"/>
          <w:szCs w:val="24"/>
        </w:rPr>
      </w:pPr>
      <w:r>
        <w:rPr>
          <w:b w:val="0"/>
          <w:bCs w:val="0"/>
        </w:rPr>
        <w:tab/>
      </w:r>
      <w:r>
        <w:rPr>
          <w:b w:val="0"/>
          <w:bCs w:val="0"/>
        </w:rPr>
        <w:tab/>
      </w:r>
      <w:r>
        <w:rPr>
          <w:b w:val="0"/>
          <w:bCs w:val="0"/>
        </w:rPr>
        <w:tab/>
      </w:r>
      <w:r>
        <w:rPr>
          <w:b w:val="0"/>
          <w:bCs w:val="0"/>
        </w:rPr>
        <w:tab/>
      </w:r>
      <w:r>
        <w:rPr>
          <w:b w:val="0"/>
          <w:bCs w:val="0"/>
        </w:rPr>
        <w:tab/>
      </w:r>
      <w:r w:rsidR="00434BC4">
        <w:rPr>
          <w:b w:val="0"/>
          <w:bCs w:val="0"/>
        </w:rPr>
        <w:tab/>
      </w:r>
      <w:r w:rsidR="00434BC4" w:rsidRPr="00435CAB">
        <w:rPr>
          <w:b w:val="0"/>
          <w:bCs w:val="0"/>
        </w:rPr>
        <w:tab/>
      </w:r>
    </w:p>
    <w:p w:rsidR="00434BC4" w:rsidRPr="003C27EC" w:rsidRDefault="00434BC4" w:rsidP="003C27EC">
      <w:pPr>
        <w:pStyle w:val="2"/>
        <w:rPr>
          <w:rFonts w:ascii="Times New Roman" w:hAnsi="Times New Roman" w:cs="Times New Roman"/>
          <w:color w:val="auto"/>
          <w:sz w:val="24"/>
          <w:szCs w:val="24"/>
        </w:rPr>
      </w:pPr>
      <w:bookmarkStart w:id="37" w:name="_Toc105683251"/>
      <w:r w:rsidRPr="003C27EC">
        <w:rPr>
          <w:rFonts w:ascii="Times New Roman" w:hAnsi="Times New Roman" w:cs="Times New Roman"/>
          <w:color w:val="auto"/>
          <w:sz w:val="24"/>
          <w:szCs w:val="24"/>
        </w:rPr>
        <w:t>Лесопромышленный комплекс</w:t>
      </w:r>
      <w:bookmarkEnd w:id="36"/>
      <w:bookmarkEnd w:id="37"/>
    </w:p>
    <w:p w:rsidR="00434BC4" w:rsidRDefault="00434BC4" w:rsidP="00434BC4">
      <w:pPr>
        <w:pStyle w:val="ConsPlusNormal"/>
        <w:ind w:firstLine="540"/>
        <w:jc w:val="both"/>
      </w:pPr>
      <w:r>
        <w:t xml:space="preserve">По данным территориального органа Федеральной службы государственной статистики по Иркутской области, в районе зарегистрировано более 130 субъектов предпринимательской </w:t>
      </w:r>
      <w:r>
        <w:lastRenderedPageBreak/>
        <w:t>деятельности в сфере лесопромышленного комплекса.</w:t>
      </w:r>
    </w:p>
    <w:p w:rsidR="00434BC4" w:rsidRDefault="00434BC4" w:rsidP="00434BC4">
      <w:pPr>
        <w:pStyle w:val="ConsPlusNormal"/>
        <w:ind w:firstLine="540"/>
        <w:jc w:val="both"/>
      </w:pPr>
      <w:r>
        <w:t xml:space="preserve">Наиболее крупными  предприятиями, представляющими лесопромышленный комплекс района, являются: </w:t>
      </w:r>
      <w:r w:rsidRPr="001F4365">
        <w:t xml:space="preserve">ООО «Октябрьский ЛЗК», Лесогорский ЛПК </w:t>
      </w:r>
      <w:r>
        <w:t xml:space="preserve">филиал </w:t>
      </w:r>
      <w:r w:rsidRPr="001F4365">
        <w:t>АО «Воссибпромтранс»,</w:t>
      </w:r>
      <w:r>
        <w:t xml:space="preserve"> ООО «Парчумлес», ООО «Чуналес», ООО «Чунапроминвест», ООО «Ангара», ООО «Илим», ООО «Тайга», ИП Пулбере,  ООО «Пионерский ЛПХ», ООО «Партнерлес», ООО «Нектар», АО «Лесогорсклес».</w:t>
      </w:r>
    </w:p>
    <w:p w:rsidR="00434BC4" w:rsidRDefault="00434BC4" w:rsidP="00434BC4">
      <w:pPr>
        <w:pStyle w:val="ConsPlusNormal"/>
        <w:ind w:firstLine="540"/>
        <w:jc w:val="both"/>
      </w:pPr>
      <w:r>
        <w:t>Удельный вес выручки лесопромышленного комплекса в общем объеме по району за 2016 год составил 53,5%, за 2021 год – 73,0%. Объем отгруженной продукции предприятий лесопромышленного комплекса растет и составил в 2016 году - 3544,3  млн. руб. в 2021 году – 6913,7 млн. рублей.</w:t>
      </w:r>
    </w:p>
    <w:p w:rsidR="00434BC4" w:rsidRDefault="00434BC4" w:rsidP="00434BC4">
      <w:pPr>
        <w:pStyle w:val="ConsPlusNormal"/>
        <w:ind w:firstLine="540"/>
        <w:jc w:val="both"/>
      </w:pPr>
      <w:r>
        <w:t>Допустимый объем изъятия древесины (расчетная лесосека) в Чунском районе составляет 6,2 млн. куб. м. По состоянию на 01.01.2022 года  заключено 65 договоров аренды лесных участков для заготовки древесины.</w:t>
      </w:r>
    </w:p>
    <w:p w:rsidR="00434BC4" w:rsidRDefault="00434BC4" w:rsidP="00434BC4">
      <w:pPr>
        <w:pStyle w:val="ConsPlusNormal"/>
        <w:ind w:firstLine="540"/>
        <w:jc w:val="both"/>
      </w:pPr>
      <w:r w:rsidRPr="00D25A60">
        <w:t>Основная часть</w:t>
      </w:r>
      <w:r>
        <w:t xml:space="preserve"> (90%) лесопродукции</w:t>
      </w:r>
      <w:r w:rsidRPr="00D25A60">
        <w:t xml:space="preserve"> п</w:t>
      </w:r>
      <w:r>
        <w:t xml:space="preserve">оставляется в зарубежные страны (Китай, страны Средней Азии). </w:t>
      </w:r>
      <w:r w:rsidRPr="00632B09">
        <w:t>Численность работающих на предприятиях лесопромышленного к</w:t>
      </w:r>
      <w:r>
        <w:t>омплекса составляет порядка 4</w:t>
      </w:r>
      <w:r w:rsidRPr="00632B09">
        <w:t xml:space="preserve"> тыс. человек. Объем произведенной продукции на одного работника лесопромышленног</w:t>
      </w:r>
      <w:r>
        <w:t>о комплекса вырос за последние 6 лет в 2,5 раза и составил в 2021</w:t>
      </w:r>
      <w:r w:rsidRPr="00632B09">
        <w:t xml:space="preserve"> г</w:t>
      </w:r>
      <w:r>
        <w:t>оду 1,81</w:t>
      </w:r>
      <w:r w:rsidRPr="00632B09">
        <w:t xml:space="preserve"> млн</w:t>
      </w:r>
      <w:r>
        <w:t>.</w:t>
      </w:r>
      <w:r w:rsidRPr="00632B09">
        <w:t xml:space="preserve"> рублей</w:t>
      </w:r>
      <w:r>
        <w:t>, в 2016 году 0,718 млн</w:t>
      </w:r>
      <w:r w:rsidRPr="00632B09">
        <w:t>.</w:t>
      </w:r>
      <w:r>
        <w:t xml:space="preserve"> руб.</w:t>
      </w:r>
      <w:r w:rsidRPr="00632B09">
        <w:t xml:space="preserve"> </w:t>
      </w:r>
      <w:r>
        <w:t>Доля НДФЛ в бюджет района</w:t>
      </w:r>
      <w:r w:rsidRPr="00632B09">
        <w:t xml:space="preserve"> от обрабатывающих предприятий лесной </w:t>
      </w:r>
      <w:r>
        <w:t>отрасли в общем объеме</w:t>
      </w:r>
      <w:r w:rsidRPr="00632B09">
        <w:t xml:space="preserve"> поступлений </w:t>
      </w:r>
      <w:r>
        <w:t xml:space="preserve">НДФЛ </w:t>
      </w:r>
      <w:r w:rsidRPr="00632B09">
        <w:t>от обрабатывающи</w:t>
      </w:r>
      <w:r>
        <w:t xml:space="preserve">х производств в 2016 году составил 19,3% (19,8 млн. руб.), в 2021 году – 15,1% (19,6 млн. руб.). </w:t>
      </w:r>
    </w:p>
    <w:p w:rsidR="00434BC4" w:rsidRDefault="00434BC4" w:rsidP="00434BC4">
      <w:pPr>
        <w:pStyle w:val="ConsPlusNormal"/>
        <w:ind w:firstLine="540"/>
        <w:jc w:val="both"/>
      </w:pPr>
      <w:r>
        <w:t>Ключевыми проблемами лесопромышленного комплекса района являются:</w:t>
      </w:r>
    </w:p>
    <w:p w:rsidR="00434BC4" w:rsidRDefault="00434BC4" w:rsidP="00434BC4">
      <w:pPr>
        <w:pStyle w:val="ConsPlusNormal"/>
        <w:ind w:firstLine="540"/>
        <w:jc w:val="both"/>
      </w:pPr>
      <w:r>
        <w:t>- низкая  эффективность лесопользования: отсутствие актуальной оценки лесоресурсного потенциала, недостаточный уровень грамотного лесовосстановления и ухода за лесами, истощение доступных лесных ресурсов, значительное количество неэффективных арендаторов лесных участков, нелегальные вырубки;</w:t>
      </w:r>
    </w:p>
    <w:p w:rsidR="00434BC4" w:rsidRDefault="00434BC4" w:rsidP="00434BC4">
      <w:pPr>
        <w:pStyle w:val="ConsPlusNormal"/>
        <w:ind w:firstLine="540"/>
        <w:jc w:val="both"/>
      </w:pPr>
      <w:r>
        <w:t>- нереализованность экономического потенциала отрасли: преобладание первичной переработки древесины, низкий уровень вовлечения в переработку отходов лесозаготовки и лесопереработки, низкосортной и мягколиственной древесины, ограниченность внутреннего рынка, отсутствие сферы заготовки, переработки и сбыта пищевых лесных ресурсов и лекарственных растений, значительная потребность отраслей лесной сферы в квалифицированных кадрах, низкая бюджетная отдача от лесопромышленного комплекса;</w:t>
      </w:r>
    </w:p>
    <w:p w:rsidR="00434BC4" w:rsidRDefault="00434BC4" w:rsidP="00434BC4">
      <w:pPr>
        <w:pStyle w:val="ConsPlusNormal"/>
        <w:ind w:firstLine="540"/>
        <w:jc w:val="both"/>
      </w:pPr>
      <w:r>
        <w:t>- неблагоприятное экологическое воздействие на окружающую среду за счет лесных пожаров.</w:t>
      </w:r>
    </w:p>
    <w:p w:rsidR="00434BC4" w:rsidRDefault="00434BC4" w:rsidP="00434BC4">
      <w:pPr>
        <w:pStyle w:val="ConsPlusNormal"/>
        <w:ind w:firstLine="540"/>
        <w:jc w:val="both"/>
      </w:pPr>
      <w:r>
        <w:t>Основными задачами развития лесопромышленного комплекса района являются:</w:t>
      </w:r>
    </w:p>
    <w:p w:rsidR="00434BC4" w:rsidRDefault="00434BC4" w:rsidP="00434BC4">
      <w:pPr>
        <w:pStyle w:val="ConsPlusNormal"/>
        <w:ind w:firstLine="540"/>
        <w:jc w:val="both"/>
      </w:pPr>
      <w:r>
        <w:t>- повышение вклада в социально- экономическое развитие района путем создания новых и модернизации действующих лесоперерабатывающих производств, направленных на обеспечение комплексного использования лесного сырья, глубокой переработки древесины;</w:t>
      </w:r>
    </w:p>
    <w:p w:rsidR="00434BC4" w:rsidRDefault="00434BC4" w:rsidP="00434BC4">
      <w:pPr>
        <w:pStyle w:val="ConsPlusNormal"/>
        <w:ind w:firstLine="540"/>
        <w:jc w:val="both"/>
      </w:pPr>
      <w:r>
        <w:t>- реализация мероприятий направленных на обеспечение населения лесоматериалами и твердым бытовым топливом;</w:t>
      </w:r>
    </w:p>
    <w:p w:rsidR="00434BC4" w:rsidRDefault="00434BC4" w:rsidP="00434BC4">
      <w:pPr>
        <w:pStyle w:val="ConsPlusNormal"/>
        <w:ind w:firstLine="540"/>
        <w:jc w:val="both"/>
      </w:pPr>
      <w:r>
        <w:t>- повышение конкурентоспособности продукции лесопромышленного производства, приоритетное расширение глубокой механической переработки древесины с целью вовлечения в переработку мелкотоварной, низкокачественной и мягколиственной древесины и получения высокорентабельной продукции;</w:t>
      </w:r>
    </w:p>
    <w:p w:rsidR="00434BC4" w:rsidRDefault="00434BC4" w:rsidP="00434BC4">
      <w:pPr>
        <w:pStyle w:val="ConsPlusNormal"/>
        <w:ind w:firstLine="540"/>
        <w:jc w:val="both"/>
      </w:pPr>
      <w:r>
        <w:t>- содействие в получении мер государственной поддержки субъектами предпринимательства, в том числе с целью стимулирования создания производств биотоплива (пеллет, топливных гранул, топливных брикетов и т.д.), которые позволят 100% перерабатывать отходы лесопиления на территории района, а также</w:t>
      </w:r>
      <w:r w:rsidRPr="004D5050">
        <w:t xml:space="preserve"> заготовки, переработки и сбыта пищевых лесных ресурсов и лекарственных растений</w:t>
      </w:r>
      <w:r>
        <w:t>;</w:t>
      </w:r>
    </w:p>
    <w:p w:rsidR="00434BC4" w:rsidRDefault="00434BC4" w:rsidP="00434BC4">
      <w:pPr>
        <w:pStyle w:val="ConsPlusNormal"/>
        <w:ind w:firstLine="540"/>
        <w:jc w:val="both"/>
      </w:pPr>
      <w:r>
        <w:t>- содействие в реализации приоритетных инвестиционных проектов, направленных на комплексную переработку древесины;</w:t>
      </w:r>
    </w:p>
    <w:p w:rsidR="00434BC4" w:rsidRDefault="00434BC4" w:rsidP="00434BC4">
      <w:pPr>
        <w:pStyle w:val="ConsPlusNormal"/>
        <w:ind w:firstLine="540"/>
        <w:jc w:val="both"/>
      </w:pPr>
      <w:r>
        <w:t xml:space="preserve">- содействие в обеспечении предприятий, относящихся в соответствии с Федеральным законом от 24 июля 2007 года № 209-ФЗ «О развитии малого и среднего предпринимательства в </w:t>
      </w:r>
      <w:r>
        <w:lastRenderedPageBreak/>
        <w:t>Российской Федерации» к субъектам малого и среднего предпринимательства, лесными ресурсами;</w:t>
      </w:r>
    </w:p>
    <w:p w:rsidR="00434BC4" w:rsidRDefault="00434BC4" w:rsidP="00434BC4">
      <w:pPr>
        <w:pStyle w:val="ConsPlusNormal"/>
        <w:ind w:firstLine="540"/>
        <w:jc w:val="both"/>
      </w:pPr>
      <w:r>
        <w:t>- повышение бюджетной отдачи от лесопромышленного комплекса.</w:t>
      </w:r>
    </w:p>
    <w:p w:rsidR="00434BC4" w:rsidRDefault="00434BC4" w:rsidP="00434BC4">
      <w:pPr>
        <w:pStyle w:val="ConsPlusNormal"/>
        <w:ind w:firstLine="540"/>
        <w:jc w:val="both"/>
      </w:pPr>
      <w:r>
        <w:t>Одним из направлений развития лесопромышленного комплекса Чунского района будет модернизация производств, как в части обновления материально-технической базы, так и в части самих производственных процессов. Внедрение передовых технологий деревообработки даст толчок, помимо развития собственно лесного комплекса, к развитию промышленности строительных материалов и строительной деятельности.</w:t>
      </w:r>
    </w:p>
    <w:p w:rsidR="00434BC4" w:rsidRDefault="00434BC4" w:rsidP="00434BC4">
      <w:pPr>
        <w:pStyle w:val="ConsPlusNormal"/>
        <w:ind w:firstLine="540"/>
        <w:jc w:val="both"/>
      </w:pPr>
      <w:r>
        <w:t>На территории Иркутской области определены потенциальные границы и производственные площадки лесоперерабатывающего кластера (города Братск, Усть-Илимск, Усть-Кут, районы: Казачинско-Ленский, Нижнеилимский, Братский, Усть-Илимский,  Чунский), а также основные участники.</w:t>
      </w:r>
    </w:p>
    <w:p w:rsidR="00434BC4" w:rsidRPr="003C27EC" w:rsidRDefault="00434BC4" w:rsidP="003C27EC">
      <w:pPr>
        <w:pStyle w:val="2"/>
        <w:rPr>
          <w:rFonts w:ascii="Times New Roman" w:hAnsi="Times New Roman" w:cs="Times New Roman"/>
          <w:color w:val="auto"/>
          <w:sz w:val="24"/>
          <w:szCs w:val="24"/>
        </w:rPr>
      </w:pPr>
      <w:bookmarkStart w:id="38" w:name="_Toc105683252"/>
      <w:r w:rsidRPr="003C27EC">
        <w:rPr>
          <w:rFonts w:ascii="Times New Roman" w:hAnsi="Times New Roman" w:cs="Times New Roman"/>
          <w:color w:val="auto"/>
          <w:sz w:val="24"/>
          <w:szCs w:val="24"/>
        </w:rPr>
        <w:t>Трубопроводный транспорт</w:t>
      </w:r>
      <w:bookmarkEnd w:id="38"/>
    </w:p>
    <w:p w:rsidR="00434BC4" w:rsidRDefault="00434BC4" w:rsidP="00434BC4">
      <w:pPr>
        <w:pStyle w:val="ConsPlusNormal"/>
        <w:ind w:firstLine="540"/>
        <w:jc w:val="both"/>
      </w:pPr>
      <w:r>
        <w:t>В октябре 2017 года «Транснефть» объявила проведение закрытых тендеров на строительство НПС № 2 в Чунском районе, в рамках расширения  ТС «ВСТО». Начальная цена договора 7,63 млрд. рублей.  В конце 2020 года завершено строительство НПС № 2, создано 100 новых рабочих мест,  в бюджет района за 2021 год поступил НДФЛ в размере 5,1 млн. руб.</w:t>
      </w:r>
    </w:p>
    <w:p w:rsidR="00434BC4" w:rsidRDefault="00434BC4" w:rsidP="00434BC4">
      <w:pPr>
        <w:pStyle w:val="ConsPlusNormal"/>
        <w:ind w:firstLine="540"/>
        <w:rPr>
          <w:b/>
          <w:bCs/>
        </w:rPr>
      </w:pPr>
      <w:r>
        <w:rPr>
          <w:b/>
          <w:bCs/>
        </w:rPr>
        <w:t>Коммунальное хозяйство</w:t>
      </w:r>
    </w:p>
    <w:p w:rsidR="00434BC4" w:rsidRDefault="00434BC4" w:rsidP="00434BC4">
      <w:pPr>
        <w:pStyle w:val="ConsPlusNormal"/>
        <w:ind w:firstLine="540"/>
        <w:jc w:val="both"/>
      </w:pPr>
      <w:r>
        <w:t xml:space="preserve">В 2017 году тепловое хозяйство Чунского района было представлено 32 котельными, </w:t>
      </w:r>
      <w:bookmarkStart w:id="39" w:name="_Hlk103171432"/>
      <w:r>
        <w:t>из них 3 – частных, 2 – ведомственных, 27 – муниципальных. 4 котельные работали на угле, 17 на дровах, 11 электрических. Суммарная установленная тепловая мощность теплоисточников составляла 115,6 Гкал/ч.</w:t>
      </w:r>
    </w:p>
    <w:bookmarkEnd w:id="39"/>
    <w:p w:rsidR="00434BC4" w:rsidRDefault="00434BC4" w:rsidP="00434BC4">
      <w:pPr>
        <w:pStyle w:val="ConsPlusNormal"/>
        <w:ind w:firstLine="540"/>
        <w:jc w:val="both"/>
      </w:pPr>
      <w:r>
        <w:t>В связи с вводом в эксплуатацию нового здания МОБУ СОШ № 5 в п. Новочунка в 2018 году и ликвидацией МДОБУ детский сад № 9 рп. Октябрьский в 2019 году вследствие признания здания ветхим и аварийным после чрезвычайной ситуации в связи с паводком, вызванным сильными дождями, прошедшими в июне 2019 года на территории Иркутской области, были ликвидированы котельные при данных учреждениях. По состоянию на 01.01.2022 года на территории Чунского района действует 30 котельных, из них 3 – частные, 2 – ведомственные, 25 – муниципальные. 4 котельные работают на угле, 15 на дровах, 11 электрических. Суммарная установленная мощность теплоисточников составляет 112,6847 Гкал/ч.</w:t>
      </w:r>
    </w:p>
    <w:p w:rsidR="00434BC4" w:rsidRDefault="00434BC4" w:rsidP="00434BC4">
      <w:pPr>
        <w:pStyle w:val="ConsPlusNormal"/>
        <w:ind w:firstLine="540"/>
        <w:jc w:val="both"/>
      </w:pPr>
      <w:r>
        <w:t>В 2017 году общая протяженность тепловых сетей по району составляла 66,9 км, из которых более 60% являлись ветхими и нуждались в замене.</w:t>
      </w:r>
    </w:p>
    <w:p w:rsidR="00434BC4" w:rsidRDefault="00434BC4" w:rsidP="00434BC4">
      <w:pPr>
        <w:pStyle w:val="ConsPlusNormal"/>
        <w:ind w:firstLine="540"/>
        <w:jc w:val="both"/>
      </w:pPr>
      <w:r>
        <w:t>В 2021 году проведены мероприятия по регистрации права муниципальной собственности на участки тепловых сетей, при реализации данных мероприятий уточнена общая их протяженность, которая составляет 63,201 км. Ветхими и нуждающимися в замене являются 24,25%.</w:t>
      </w:r>
    </w:p>
    <w:p w:rsidR="00434BC4" w:rsidRDefault="00434BC4" w:rsidP="00434BC4">
      <w:pPr>
        <w:pStyle w:val="ConsPlusNormal"/>
        <w:ind w:firstLine="540"/>
        <w:jc w:val="both"/>
      </w:pPr>
      <w:r>
        <w:t xml:space="preserve">Основными проблемами в сфере теплоснабжения района в настоящее время остаются невысокий уровень комфорта в жилых и общественных зданиях, невозможность регулирования температуры в них, неудовлетворительный технический и организационный уровень, низкая энергетическая и экономическая эффективность, недостаточная оснащённость системами автоматики и регулирования, эксплуатация неэффективных котельных, высокая степень износа основного оборудования источников тепловой энергии и тепловых сетей, напряженная экологическая ситуация в связи со сжиганием топлива низкого качества и недостаточной степенью очистки выбросов на котельных малой мощности. </w:t>
      </w:r>
    </w:p>
    <w:p w:rsidR="00434BC4" w:rsidRDefault="00434BC4" w:rsidP="00434BC4">
      <w:pPr>
        <w:pStyle w:val="ConsPlusNormal"/>
        <w:ind w:firstLine="540"/>
        <w:jc w:val="both"/>
      </w:pPr>
      <w:r>
        <w:t>В целях повышения надежности и эффективности работы объектов коммунального хозяйства проведены следующие мероприятия:</w:t>
      </w:r>
    </w:p>
    <w:p w:rsidR="00434BC4" w:rsidRDefault="00434BC4" w:rsidP="00434BC4">
      <w:pPr>
        <w:pStyle w:val="ConsPlusNormal"/>
        <w:ind w:firstLine="540"/>
        <w:jc w:val="both"/>
      </w:pPr>
      <w:r>
        <w:t>- в 2017 году спроектированы и установлены приборы учета тепловой энергии на объектах социальной сферы;</w:t>
      </w:r>
    </w:p>
    <w:p w:rsidR="00434BC4" w:rsidRDefault="00434BC4" w:rsidP="00434BC4">
      <w:pPr>
        <w:pStyle w:val="ConsPlusNormal"/>
        <w:ind w:firstLine="540"/>
        <w:jc w:val="both"/>
      </w:pPr>
      <w:r>
        <w:t>- в период с 2020 года по 2021 год произведено строительство водозабора с водоочистными сооружениями из подземного глубинного источника на территории Чунского муниципального образования;</w:t>
      </w:r>
    </w:p>
    <w:p w:rsidR="00434BC4" w:rsidRDefault="00434BC4" w:rsidP="00434BC4">
      <w:pPr>
        <w:pStyle w:val="ConsPlusNormal"/>
        <w:ind w:firstLine="540"/>
        <w:jc w:val="both"/>
      </w:pPr>
      <w:r>
        <w:t>- в 2020 году выполнены работы по устройству двух водозаборных скважин в                                  рп. Октябрьский;</w:t>
      </w:r>
    </w:p>
    <w:p w:rsidR="00434BC4" w:rsidRDefault="00434BC4" w:rsidP="00434BC4">
      <w:pPr>
        <w:pStyle w:val="ConsPlusNormal"/>
        <w:ind w:firstLine="540"/>
        <w:jc w:val="both"/>
      </w:pPr>
      <w:r>
        <w:lastRenderedPageBreak/>
        <w:t>необходимо проведение следующих мероприятий:</w:t>
      </w:r>
    </w:p>
    <w:p w:rsidR="00434BC4" w:rsidRDefault="00434BC4" w:rsidP="00434BC4">
      <w:pPr>
        <w:pStyle w:val="ConsPlusNormal"/>
        <w:ind w:firstLine="540"/>
        <w:jc w:val="both"/>
      </w:pPr>
      <w:r>
        <w:t>- перевод с электроотопления на теплоисточники с твердым топливом (с. Червянка (котельная МОБУ ООШ № 12) – 2023 г., п. Заводской (котельная МОБУ ООШ № 19) – 2024г., п. Сосновка (котельная МОБУ СОШ № 14), - до 2030г., п. Таргиз (котельная МОБУ СОШ № 8) – до 2030 года, котельные д. Балтурино – до 2030 г.</w:t>
      </w:r>
    </w:p>
    <w:p w:rsidR="00434BC4" w:rsidRDefault="00434BC4" w:rsidP="00434BC4">
      <w:pPr>
        <w:pStyle w:val="ConsPlusNormal"/>
        <w:ind w:firstLine="540"/>
        <w:jc w:val="both"/>
      </w:pPr>
      <w:r>
        <w:t>- восстановление горячего водоснабжения в летний период на территории Чунского и Лесогорского муниципального образования до 2030 г.;</w:t>
      </w:r>
    </w:p>
    <w:p w:rsidR="00434BC4" w:rsidRDefault="00434BC4" w:rsidP="00434BC4">
      <w:pPr>
        <w:pStyle w:val="ConsPlusNormal"/>
        <w:ind w:firstLine="540"/>
        <w:jc w:val="both"/>
      </w:pPr>
      <w:r>
        <w:t>- проведение ежегодных мероприятий по модернизации сетей тепло-, водоснабжения и канализации;</w:t>
      </w:r>
    </w:p>
    <w:p w:rsidR="00434BC4" w:rsidRDefault="00434BC4" w:rsidP="00434BC4">
      <w:pPr>
        <w:pStyle w:val="ConsPlusNormal"/>
        <w:ind w:firstLine="540"/>
        <w:jc w:val="both"/>
      </w:pPr>
      <w:r>
        <w:t>- строительство системы централизованного водоснабжения на территории Новочунского муниципального образования в п. Новочунка и п. Заводской;</w:t>
      </w:r>
    </w:p>
    <w:p w:rsidR="00434BC4" w:rsidRDefault="00434BC4" w:rsidP="00434BC4">
      <w:pPr>
        <w:pStyle w:val="ConsPlusNormal"/>
        <w:ind w:firstLine="540"/>
        <w:jc w:val="both"/>
      </w:pPr>
      <w:r>
        <w:t>- проектирование и строительство объекта размещения и переработки твердых коммунальных отходов площадью 15 га, мощностью 30 тысяч м</w:t>
      </w:r>
      <w:r>
        <w:rPr>
          <w:vertAlign w:val="superscript"/>
        </w:rPr>
        <w:t>3</w:t>
      </w:r>
      <w:r>
        <w:t>/год.</w:t>
      </w:r>
    </w:p>
    <w:p w:rsidR="00434BC4" w:rsidRDefault="00434BC4" w:rsidP="00434BC4">
      <w:pPr>
        <w:pStyle w:val="ConsPlusNormal"/>
        <w:ind w:firstLine="540"/>
        <w:jc w:val="both"/>
      </w:pPr>
      <w:r>
        <w:t xml:space="preserve">Стратегическими приоритетами и целями развития теплового хозяйства района являются: </w:t>
      </w:r>
    </w:p>
    <w:p w:rsidR="00434BC4" w:rsidRDefault="00434BC4" w:rsidP="00434BC4">
      <w:pPr>
        <w:pStyle w:val="ConsPlusNormal"/>
        <w:ind w:firstLine="540"/>
        <w:jc w:val="both"/>
      </w:pPr>
      <w:r>
        <w:t>- достижение высокого уровня комфорта в жилых, общественных и производственных помещениях, включая количественный и качественный рост комплекса услуг по теплоснабжению (отопление, холодное водоснабжение, вентиляция, кондиционирование, горячее водоснабжение); обеспечение населения и объектов экономики района данным комплексом услуг при доступной их стоимости; снижение негативного воздействия на окружающую среду;</w:t>
      </w:r>
    </w:p>
    <w:p w:rsidR="00434BC4" w:rsidRDefault="00434BC4" w:rsidP="00434BC4">
      <w:pPr>
        <w:pStyle w:val="ConsPlusNormal"/>
        <w:ind w:firstLine="540"/>
        <w:jc w:val="both"/>
      </w:pPr>
      <w:r>
        <w:t>- модернизация существующих и строительство новых источников тепловой энергии и тепловых сетей с переводом на использование местных видов топлива (уголь, древесные отходы), применением современных технологий, с учетом требований природоохранного законодательства.</w:t>
      </w:r>
    </w:p>
    <w:p w:rsidR="00434BC4" w:rsidRDefault="00434BC4" w:rsidP="00434BC4">
      <w:pPr>
        <w:pStyle w:val="ConsPlusNormal"/>
        <w:ind w:firstLine="540"/>
        <w:jc w:val="both"/>
      </w:pPr>
      <w:r>
        <w:t>Для достижения стратегических целей развития теплового хозяйства района должны быть решены следующие задачи:</w:t>
      </w:r>
    </w:p>
    <w:p w:rsidR="00434BC4" w:rsidRDefault="00434BC4" w:rsidP="00434BC4">
      <w:pPr>
        <w:pStyle w:val="ConsPlusNormal"/>
        <w:ind w:firstLine="540"/>
        <w:jc w:val="both"/>
      </w:pPr>
      <w:r>
        <w:t xml:space="preserve">проведение мониторинга состояния объектов теплоснабжения района (источников тепловой энергии, тепловых сетей) и оптимальное планирование повышения их технического уровня в схемах теплоснабжения, повышение их качества и своевременная актуализация; </w:t>
      </w:r>
    </w:p>
    <w:p w:rsidR="00434BC4" w:rsidRDefault="00434BC4" w:rsidP="00434BC4">
      <w:pPr>
        <w:pStyle w:val="ConsPlusNormal"/>
        <w:ind w:firstLine="540"/>
        <w:jc w:val="both"/>
      </w:pPr>
      <w:r>
        <w:t>модернизация существующих источников тепловой энергии с применением современных технологий, приведение производственных показателей котельных в соответствие с действующими нормативами надежности и энергоэффективности;</w:t>
      </w:r>
    </w:p>
    <w:p w:rsidR="00434BC4" w:rsidRDefault="00434BC4" w:rsidP="00434BC4">
      <w:pPr>
        <w:pStyle w:val="ConsPlusNormal"/>
        <w:ind w:firstLine="540"/>
        <w:jc w:val="both"/>
      </w:pPr>
      <w:r>
        <w:t>планомерная замена инженерных сетей с использованием современных материалов и с соблюдением технологии их укладки;</w:t>
      </w:r>
    </w:p>
    <w:p w:rsidR="00434BC4" w:rsidRDefault="00434BC4" w:rsidP="00434BC4">
      <w:pPr>
        <w:pStyle w:val="ConsPlusNormal"/>
        <w:ind w:firstLine="540"/>
        <w:jc w:val="both"/>
      </w:pPr>
      <w:r>
        <w:t>проектирование и строительство канализационных очистных</w:t>
      </w:r>
      <w:r w:rsidR="00541ACA">
        <w:t xml:space="preserve"> сооружений в </w:t>
      </w:r>
      <w:r>
        <w:t>рп. Чунский и рп. Лесогорск.</w:t>
      </w:r>
    </w:p>
    <w:p w:rsidR="00434BC4" w:rsidRPr="003C27EC" w:rsidRDefault="00434BC4" w:rsidP="003C27EC">
      <w:pPr>
        <w:pStyle w:val="2"/>
        <w:rPr>
          <w:rFonts w:ascii="Times New Roman" w:hAnsi="Times New Roman" w:cs="Times New Roman"/>
          <w:color w:val="auto"/>
          <w:sz w:val="24"/>
          <w:szCs w:val="24"/>
        </w:rPr>
      </w:pPr>
      <w:bookmarkStart w:id="40" w:name="_Toc105683253"/>
      <w:r w:rsidRPr="003C27EC">
        <w:rPr>
          <w:rFonts w:ascii="Times New Roman" w:hAnsi="Times New Roman" w:cs="Times New Roman"/>
          <w:color w:val="auto"/>
          <w:sz w:val="24"/>
          <w:szCs w:val="24"/>
        </w:rPr>
        <w:t>Жилищное строительство</w:t>
      </w:r>
      <w:bookmarkEnd w:id="40"/>
    </w:p>
    <w:p w:rsidR="00434BC4" w:rsidRDefault="00434BC4" w:rsidP="00434BC4">
      <w:pPr>
        <w:pStyle w:val="ConsPlusNormal"/>
        <w:ind w:firstLine="540"/>
        <w:jc w:val="both"/>
      </w:pPr>
      <w:r>
        <w:t>Во всех муниципальных образованиях района, согласно генеральным планам зарегистрированы земельные участки, освоение которых в целях жилищного строительства планируется в прогнозном периоде, в том числе в рп. Чунский планируется строительство 48 индивидуальных домов в микрорайоне Молодежный со строительством линий электропередач, автомобильных дорог, водовода и объектов соцкультбыта.</w:t>
      </w:r>
    </w:p>
    <w:p w:rsidR="00434BC4" w:rsidRDefault="00434BC4" w:rsidP="00434BC4">
      <w:pPr>
        <w:jc w:val="both"/>
      </w:pPr>
      <w:r>
        <w:tab/>
        <w:t xml:space="preserve">В Чунском районе планируется продолжить реализацию мероприятий подпрограммы </w:t>
      </w:r>
      <w:r w:rsidRPr="00051446">
        <w:t>«Переселение граждан из ветхого и аварийного жилищного фонда Иркутской области» на 2019-2024 годы государственной программы Иркутской области «Доступное жилье» на 2019-2024 годы</w:t>
      </w:r>
      <w:r>
        <w:t>,</w:t>
      </w:r>
      <w:r w:rsidRPr="00051446">
        <w:t xml:space="preserve"> а именно:</w:t>
      </w:r>
    </w:p>
    <w:p w:rsidR="00434BC4" w:rsidRDefault="00541ACA" w:rsidP="00434BC4">
      <w:pPr>
        <w:pStyle w:val="aa"/>
        <w:numPr>
          <w:ilvl w:val="0"/>
          <w:numId w:val="40"/>
        </w:numPr>
        <w:spacing w:line="276" w:lineRule="auto"/>
        <w:jc w:val="both"/>
      </w:pPr>
      <w:r>
        <w:t>р</w:t>
      </w:r>
      <w:r w:rsidR="00434BC4">
        <w:t>п. Чунский:</w:t>
      </w:r>
    </w:p>
    <w:p w:rsidR="00434BC4" w:rsidRDefault="00434BC4" w:rsidP="00434BC4">
      <w:pPr>
        <w:pStyle w:val="aa"/>
        <w:jc w:val="both"/>
      </w:pPr>
      <w:r>
        <w:t>- ежегодное техническое обследование муниципального жилищного фонда;</w:t>
      </w:r>
    </w:p>
    <w:p w:rsidR="00434BC4" w:rsidRDefault="00434BC4" w:rsidP="00434BC4">
      <w:pPr>
        <w:pStyle w:val="aa"/>
        <w:jc w:val="both"/>
      </w:pPr>
      <w:r>
        <w:t>- привязка проекта повторного использования 16-ти квартирного жилого дома к местным условиям;</w:t>
      </w:r>
    </w:p>
    <w:p w:rsidR="00434BC4" w:rsidRDefault="00434BC4" w:rsidP="00434BC4">
      <w:pPr>
        <w:pStyle w:val="aa"/>
        <w:jc w:val="both"/>
      </w:pPr>
      <w:r>
        <w:t xml:space="preserve">- строительство  нескольких 16 квартирных жилых домов. </w:t>
      </w:r>
    </w:p>
    <w:p w:rsidR="00434BC4" w:rsidRDefault="00541ACA" w:rsidP="00434BC4">
      <w:pPr>
        <w:jc w:val="both"/>
      </w:pPr>
      <w:r>
        <w:t xml:space="preserve">      2.   р</w:t>
      </w:r>
      <w:r w:rsidR="00434BC4">
        <w:t>п. Лесогорск:</w:t>
      </w:r>
    </w:p>
    <w:p w:rsidR="00434BC4" w:rsidRDefault="00434BC4" w:rsidP="00434BC4">
      <w:pPr>
        <w:pStyle w:val="aa"/>
        <w:jc w:val="both"/>
      </w:pPr>
      <w:r>
        <w:t>- ежегодное техническое обследование муниципального жилищного фонда;</w:t>
      </w:r>
    </w:p>
    <w:p w:rsidR="00434BC4" w:rsidRDefault="00434BC4" w:rsidP="00434BC4">
      <w:pPr>
        <w:pStyle w:val="aa"/>
        <w:jc w:val="both"/>
      </w:pPr>
      <w:r>
        <w:lastRenderedPageBreak/>
        <w:t>- привязка проекта повторного использования 12-ти квартирного жилого дома к местным условиям;</w:t>
      </w:r>
    </w:p>
    <w:p w:rsidR="00434BC4" w:rsidRDefault="00434BC4" w:rsidP="00434BC4">
      <w:pPr>
        <w:pStyle w:val="aa"/>
        <w:jc w:val="both"/>
      </w:pPr>
      <w:r>
        <w:t xml:space="preserve">- строительство нескольких  12 квартирных жилых домов. </w:t>
      </w:r>
    </w:p>
    <w:p w:rsidR="00434BC4" w:rsidRDefault="00434BC4" w:rsidP="00434BC4">
      <w:pPr>
        <w:jc w:val="both"/>
      </w:pPr>
      <w:r>
        <w:t xml:space="preserve">       3.  сельские муниципальные образования:</w:t>
      </w:r>
    </w:p>
    <w:p w:rsidR="00434BC4" w:rsidRDefault="00434BC4" w:rsidP="00434BC4">
      <w:pPr>
        <w:pStyle w:val="aa"/>
        <w:jc w:val="both"/>
      </w:pPr>
      <w:r>
        <w:t>- ежегодное техническое обследование муниципального жилищного фонда;</w:t>
      </w:r>
    </w:p>
    <w:p w:rsidR="00434BC4" w:rsidRDefault="00434BC4" w:rsidP="00434BC4">
      <w:pPr>
        <w:pStyle w:val="aa"/>
        <w:jc w:val="both"/>
      </w:pPr>
      <w:r>
        <w:t>- разработка проектно-сметной документации на строительство жилых домов, использование проектов для привязки к местным условиям;</w:t>
      </w:r>
    </w:p>
    <w:p w:rsidR="00434BC4" w:rsidRDefault="00434BC4" w:rsidP="00434BC4">
      <w:pPr>
        <w:pStyle w:val="aa"/>
        <w:jc w:val="both"/>
      </w:pPr>
      <w:r>
        <w:t xml:space="preserve">- строительство жилых домов по разработанной проектной документации. </w:t>
      </w:r>
    </w:p>
    <w:p w:rsidR="00434BC4" w:rsidRPr="003C27EC" w:rsidRDefault="003C27EC" w:rsidP="003C27EC">
      <w:pPr>
        <w:pStyle w:val="2"/>
        <w:rPr>
          <w:color w:val="auto"/>
        </w:rPr>
      </w:pPr>
      <w:bookmarkStart w:id="41" w:name="_Toc105683254"/>
      <w:r w:rsidRPr="003C27EC">
        <w:rPr>
          <w:color w:val="auto"/>
        </w:rPr>
        <w:t>Дорожное строительство</w:t>
      </w:r>
      <w:bookmarkEnd w:id="41"/>
      <w:r w:rsidR="00434BC4" w:rsidRPr="003C27EC">
        <w:rPr>
          <w:color w:val="auto"/>
        </w:rPr>
        <w:t xml:space="preserve"> </w:t>
      </w:r>
    </w:p>
    <w:p w:rsidR="00434BC4" w:rsidRDefault="00434BC4" w:rsidP="00434BC4">
      <w:pPr>
        <w:pStyle w:val="25"/>
        <w:shd w:val="clear" w:color="auto" w:fill="auto"/>
        <w:spacing w:after="0"/>
        <w:ind w:firstLine="600"/>
        <w:jc w:val="both"/>
        <w:rPr>
          <w:sz w:val="24"/>
          <w:szCs w:val="24"/>
        </w:rPr>
      </w:pPr>
      <w:r>
        <w:rPr>
          <w:sz w:val="24"/>
          <w:szCs w:val="24"/>
        </w:rPr>
        <w:t xml:space="preserve">В Стратегии Иркутской области до 2036 года отмечен западный региональный транспортный коридор с участком федеральной дороги Р-255 «Сибирь» на границе с Красноярским краем, далее через г. Тайшет, п. Чунский, г. Братск и федеральную дорогу А-331 «Вилюй» к северным территориям. Для обеспечения круглогодичного проезда в указанном направлении в 2017 году завершено строительство </w:t>
      </w:r>
      <w:r w:rsidRPr="00E86271">
        <w:rPr>
          <w:rFonts w:eastAsia="Calibri"/>
          <w:sz w:val="24"/>
          <w:szCs w:val="24"/>
        </w:rPr>
        <w:t>участка автомобильной дороги «Тайшет – Чуна – Братск» км 117 – км 155 (р.п. Чунский – п. Чукша),</w:t>
      </w:r>
    </w:p>
    <w:p w:rsidR="00434BC4" w:rsidRPr="009C5FC6" w:rsidRDefault="00434BC4" w:rsidP="00434BC4">
      <w:pPr>
        <w:pStyle w:val="25"/>
        <w:shd w:val="clear" w:color="auto" w:fill="auto"/>
        <w:spacing w:after="0"/>
        <w:ind w:firstLine="600"/>
        <w:jc w:val="both"/>
        <w:rPr>
          <w:sz w:val="24"/>
          <w:szCs w:val="24"/>
        </w:rPr>
      </w:pPr>
      <w:r w:rsidRPr="009C5FC6">
        <w:rPr>
          <w:sz w:val="24"/>
          <w:szCs w:val="24"/>
        </w:rPr>
        <w:t xml:space="preserve">По состоянию на 01.01.2022 года необходим капитальный ремонт автомобильной дороги Тайшет – Чуна – Братск. В 2022 году планируется проведение работ по ремонту автомобильной дороги Тайшет – Чуна – Братск, включая ремонт мостов. </w:t>
      </w:r>
    </w:p>
    <w:p w:rsidR="00434BC4" w:rsidRPr="009C5FC6" w:rsidRDefault="00434BC4" w:rsidP="00434BC4">
      <w:pPr>
        <w:pStyle w:val="25"/>
        <w:shd w:val="clear" w:color="auto" w:fill="auto"/>
        <w:spacing w:after="0"/>
        <w:ind w:firstLine="600"/>
        <w:jc w:val="both"/>
        <w:rPr>
          <w:sz w:val="24"/>
          <w:szCs w:val="24"/>
        </w:rPr>
      </w:pPr>
      <w:r w:rsidRPr="009C5FC6">
        <w:rPr>
          <w:sz w:val="24"/>
          <w:szCs w:val="24"/>
        </w:rPr>
        <w:t>В 2022 году зарабатыва</w:t>
      </w:r>
      <w:r w:rsidR="00541ACA">
        <w:rPr>
          <w:sz w:val="24"/>
          <w:szCs w:val="24"/>
        </w:rPr>
        <w:t>ется проект на реконструкцию автомобильной дороги</w:t>
      </w:r>
      <w:r w:rsidRPr="009C5FC6">
        <w:rPr>
          <w:sz w:val="24"/>
          <w:szCs w:val="24"/>
        </w:rPr>
        <w:t xml:space="preserve"> на участке 82+000 - 89+000 протяженностью 7 км.</w:t>
      </w:r>
    </w:p>
    <w:p w:rsidR="00434BC4" w:rsidRPr="009C5FC6" w:rsidRDefault="00434BC4" w:rsidP="00434BC4">
      <w:pPr>
        <w:pStyle w:val="25"/>
        <w:shd w:val="clear" w:color="auto" w:fill="auto"/>
        <w:spacing w:after="0"/>
        <w:ind w:firstLine="600"/>
        <w:jc w:val="both"/>
        <w:rPr>
          <w:sz w:val="24"/>
          <w:szCs w:val="24"/>
        </w:rPr>
      </w:pPr>
      <w:r w:rsidRPr="009C5FC6">
        <w:rPr>
          <w:sz w:val="24"/>
          <w:szCs w:val="24"/>
        </w:rPr>
        <w:t>В 2023-20</w:t>
      </w:r>
      <w:r w:rsidR="00541ACA">
        <w:rPr>
          <w:sz w:val="24"/>
          <w:szCs w:val="24"/>
        </w:rPr>
        <w:t xml:space="preserve">24 году запланирован ремонт автомобильной дороги </w:t>
      </w:r>
      <w:r w:rsidRPr="009C5FC6">
        <w:rPr>
          <w:sz w:val="24"/>
          <w:szCs w:val="24"/>
        </w:rPr>
        <w:t>на участке 70+384 - 82+000 в Чунском районе протяженностью 11,6 км.</w:t>
      </w:r>
    </w:p>
    <w:p w:rsidR="00434BC4" w:rsidRDefault="00434BC4" w:rsidP="00434BC4">
      <w:pPr>
        <w:pStyle w:val="ConsPlusNormal"/>
        <w:ind w:firstLine="540"/>
        <w:jc w:val="both"/>
      </w:pPr>
      <w:r>
        <w:t>В целях улучшения транспортной доступности населения по автомобильным дорогам Чунского района необходимо провести следующие мероприятия:</w:t>
      </w:r>
    </w:p>
    <w:p w:rsidR="00434BC4" w:rsidRDefault="00434BC4" w:rsidP="00434BC4">
      <w:pPr>
        <w:pStyle w:val="ConsPlusNormal"/>
        <w:ind w:firstLine="540"/>
        <w:jc w:val="both"/>
      </w:pPr>
      <w:r>
        <w:t>- строительство пешеходного моста через реку Чуна в п. Веселый, в п. Октябрьский пешеходный мост был построен в 2019 году;</w:t>
      </w:r>
    </w:p>
    <w:p w:rsidR="00434BC4" w:rsidRDefault="00434BC4" w:rsidP="00434BC4">
      <w:pPr>
        <w:pStyle w:val="ConsPlusNormal"/>
        <w:ind w:firstLine="540"/>
        <w:jc w:val="both"/>
      </w:pPr>
      <w:r>
        <w:t>- выявление и принятие в муниципальную собственность бесхозных автомобильных дорог общего пользования с последующим приведением дорожного полотна к нормативным требованиям;</w:t>
      </w:r>
    </w:p>
    <w:p w:rsidR="00434BC4" w:rsidRDefault="00434BC4" w:rsidP="00434BC4">
      <w:pPr>
        <w:pStyle w:val="ConsPlusNormal"/>
        <w:ind w:firstLine="540"/>
        <w:jc w:val="both"/>
      </w:pPr>
      <w:r>
        <w:t>- улучшение качества дорожного полотна на существующей дорожной сети автомобильных дорог общего пользования в границах района;</w:t>
      </w:r>
    </w:p>
    <w:p w:rsidR="00434BC4" w:rsidRDefault="00434BC4" w:rsidP="00434BC4">
      <w:pPr>
        <w:pStyle w:val="ConsPlusNormal"/>
        <w:ind w:firstLine="540"/>
        <w:jc w:val="both"/>
      </w:pPr>
      <w:r>
        <w:t>- увеличение протяженности автомобильных дорог с твердым покрытием, а также приведение к нормативным требованиям существующего асфальто-бетонного покрытия на автомобильных дорогах общего пользования в границах района;</w:t>
      </w:r>
    </w:p>
    <w:p w:rsidR="00434BC4" w:rsidRDefault="00434BC4" w:rsidP="00434BC4">
      <w:pPr>
        <w:pStyle w:val="ConsPlusNormal"/>
        <w:ind w:firstLine="540"/>
        <w:jc w:val="both"/>
      </w:pPr>
      <w:r>
        <w:t>- установка дорожных знаков, нанесение дорожной разметки на автомобильных дорогах общего пользования согласно требованиям нормативной документации;</w:t>
      </w:r>
    </w:p>
    <w:p w:rsidR="00434BC4" w:rsidRDefault="00434BC4" w:rsidP="00434BC4">
      <w:pPr>
        <w:pStyle w:val="ConsPlusNormal"/>
        <w:ind w:firstLine="540"/>
        <w:jc w:val="both"/>
      </w:pPr>
      <w:r>
        <w:t xml:space="preserve">- увеличение количества единиц дорожной техники необходимой для содержания автомобильных дорог в исправном состоянии. </w:t>
      </w:r>
    </w:p>
    <w:p w:rsidR="00434BC4" w:rsidRPr="003C27EC" w:rsidRDefault="00434BC4" w:rsidP="003C27EC">
      <w:pPr>
        <w:pStyle w:val="2"/>
        <w:rPr>
          <w:color w:val="auto"/>
        </w:rPr>
      </w:pPr>
      <w:bookmarkStart w:id="42" w:name="_Toc105683255"/>
      <w:r w:rsidRPr="003C27EC">
        <w:rPr>
          <w:color w:val="auto"/>
        </w:rPr>
        <w:t>Транспорт</w:t>
      </w:r>
      <w:bookmarkEnd w:id="42"/>
    </w:p>
    <w:p w:rsidR="00434BC4" w:rsidRDefault="00434BC4" w:rsidP="00434BC4">
      <w:pPr>
        <w:pStyle w:val="ConsPlusNormal"/>
        <w:ind w:firstLine="540"/>
        <w:jc w:val="both"/>
        <w:rPr>
          <w:bCs/>
        </w:rPr>
      </w:pPr>
      <w:r>
        <w:rPr>
          <w:bCs/>
        </w:rPr>
        <w:t>В январе 2021 года министерство транспорта и дорожного хозяйства Иркутской области совместно с авиакомпанией</w:t>
      </w:r>
      <w:r w:rsidRPr="002E753F">
        <w:rPr>
          <w:bCs/>
        </w:rPr>
        <w:t xml:space="preserve"> «Си</w:t>
      </w:r>
      <w:r>
        <w:rPr>
          <w:bCs/>
        </w:rPr>
        <w:t>Ла» («Сибирская легкая авиация»</w:t>
      </w:r>
      <w:r w:rsidRPr="002E753F">
        <w:rPr>
          <w:bCs/>
        </w:rPr>
        <w:t xml:space="preserve">) </w:t>
      </w:r>
      <w:r>
        <w:rPr>
          <w:bCs/>
        </w:rPr>
        <w:t xml:space="preserve">вышла на администрацию Чунского района с предложением </w:t>
      </w:r>
      <w:r w:rsidRPr="002E753F">
        <w:rPr>
          <w:bCs/>
        </w:rPr>
        <w:t xml:space="preserve">организовать гражданские авиаперевозки по маршруту Октябрьский – Иркутск. </w:t>
      </w:r>
    </w:p>
    <w:p w:rsidR="00434BC4" w:rsidRPr="002E753F" w:rsidRDefault="00434BC4" w:rsidP="00434BC4">
      <w:pPr>
        <w:pStyle w:val="ConsPlusNormal"/>
        <w:ind w:firstLine="540"/>
        <w:jc w:val="both"/>
        <w:rPr>
          <w:bCs/>
        </w:rPr>
      </w:pPr>
      <w:r>
        <w:rPr>
          <w:bCs/>
        </w:rPr>
        <w:t>Главной задачей, стоящей перед администрацией района и Октябрьского муниципального образования стало оформление права собственности на  объекты аэропорта.</w:t>
      </w:r>
      <w:r w:rsidRPr="002E753F">
        <w:rPr>
          <w:bCs/>
        </w:rPr>
        <w:t xml:space="preserve"> Проведен огромный объем документальной работы, направле</w:t>
      </w:r>
      <w:r>
        <w:rPr>
          <w:bCs/>
        </w:rPr>
        <w:t>но множество запросов. В мае 2021</w:t>
      </w:r>
      <w:r w:rsidRPr="002E753F">
        <w:rPr>
          <w:bCs/>
        </w:rPr>
        <w:t xml:space="preserve"> го</w:t>
      </w:r>
      <w:r>
        <w:rPr>
          <w:bCs/>
        </w:rPr>
        <w:t>да</w:t>
      </w:r>
      <w:r w:rsidRPr="002E753F">
        <w:rPr>
          <w:bCs/>
        </w:rPr>
        <w:t xml:space="preserve"> объекты аэропорта были поставлены на кадастровый учёт в качестве бесхозяйных. </w:t>
      </w:r>
      <w:r>
        <w:rPr>
          <w:bCs/>
        </w:rPr>
        <w:t>В мае 2022 года</w:t>
      </w:r>
      <w:r w:rsidRPr="002E753F">
        <w:rPr>
          <w:bCs/>
        </w:rPr>
        <w:t xml:space="preserve"> подано заявление в районный суд о признании за администрацией </w:t>
      </w:r>
      <w:r>
        <w:rPr>
          <w:bCs/>
        </w:rPr>
        <w:t>Октябрьского МО</w:t>
      </w:r>
      <w:r w:rsidRPr="002E753F">
        <w:rPr>
          <w:bCs/>
        </w:rPr>
        <w:t xml:space="preserve"> права собственности на взлетно-посадочную полосу, рулежную дорожку, стоянку и адм</w:t>
      </w:r>
      <w:r>
        <w:rPr>
          <w:bCs/>
        </w:rPr>
        <w:t>инистративное здание. После принятия</w:t>
      </w:r>
      <w:r w:rsidRPr="002E753F">
        <w:rPr>
          <w:bCs/>
        </w:rPr>
        <w:t xml:space="preserve"> </w:t>
      </w:r>
      <w:r>
        <w:rPr>
          <w:bCs/>
        </w:rPr>
        <w:t>и вступления</w:t>
      </w:r>
      <w:r w:rsidRPr="002E753F">
        <w:rPr>
          <w:bCs/>
        </w:rPr>
        <w:t xml:space="preserve"> в силу</w:t>
      </w:r>
      <w:r>
        <w:rPr>
          <w:bCs/>
        </w:rPr>
        <w:t xml:space="preserve"> решения суда,  муниципалитет планирует передать объекты в областную собственность</w:t>
      </w:r>
      <w:r w:rsidRPr="002E753F">
        <w:rPr>
          <w:bCs/>
        </w:rPr>
        <w:t>.</w:t>
      </w:r>
    </w:p>
    <w:p w:rsidR="00434BC4" w:rsidRPr="00FB6474" w:rsidRDefault="00055892" w:rsidP="00434BC4">
      <w:pPr>
        <w:pStyle w:val="ConsPlusNormal"/>
        <w:ind w:firstLine="540"/>
        <w:jc w:val="both"/>
        <w:rPr>
          <w:bCs/>
        </w:rPr>
      </w:pPr>
      <w:r>
        <w:rPr>
          <w:bCs/>
        </w:rPr>
        <w:lastRenderedPageBreak/>
        <w:t>Ожидается, что в 2023-2024 г</w:t>
      </w:r>
      <w:r w:rsidR="00434BC4">
        <w:rPr>
          <w:bCs/>
        </w:rPr>
        <w:t xml:space="preserve">г. </w:t>
      </w:r>
      <w:r w:rsidR="00434BC4" w:rsidRPr="002E753F">
        <w:rPr>
          <w:bCs/>
        </w:rPr>
        <w:t xml:space="preserve">жители района смогут добираться до Иркутска на </w:t>
      </w:r>
      <w:r w:rsidR="00434BC4">
        <w:rPr>
          <w:bCs/>
        </w:rPr>
        <w:t>самолете.</w:t>
      </w:r>
    </w:p>
    <w:p w:rsidR="00434BC4" w:rsidRPr="007B7F49" w:rsidRDefault="00434BC4" w:rsidP="003C27EC">
      <w:pPr>
        <w:pStyle w:val="2"/>
      </w:pPr>
      <w:bookmarkStart w:id="43" w:name="_Toc105683256"/>
      <w:r w:rsidRPr="003C27EC">
        <w:rPr>
          <w:color w:val="auto"/>
        </w:rPr>
        <w:t>Сельское хозяйство</w:t>
      </w:r>
      <w:bookmarkEnd w:id="43"/>
      <w:r w:rsidRPr="003C27EC">
        <w:rPr>
          <w:color w:val="auto"/>
        </w:rPr>
        <w:t xml:space="preserve"> </w:t>
      </w:r>
      <w:r w:rsidRPr="003C27EC">
        <w:rPr>
          <w:color w:val="auto"/>
        </w:rPr>
        <w:tab/>
      </w:r>
      <w:r>
        <w:tab/>
      </w:r>
      <w:r>
        <w:tab/>
      </w:r>
      <w:r>
        <w:tab/>
      </w:r>
    </w:p>
    <w:p w:rsidR="00434BC4" w:rsidRDefault="00434BC4" w:rsidP="00434BC4">
      <w:pPr>
        <w:pStyle w:val="ConsPlusNormal"/>
        <w:ind w:firstLine="540"/>
        <w:jc w:val="both"/>
      </w:pPr>
      <w:r w:rsidRPr="00473648">
        <w:t>Одной из основных задач развития сельского хозяйства</w:t>
      </w:r>
      <w:r>
        <w:t xml:space="preserve"> района</w:t>
      </w:r>
      <w:r w:rsidRPr="00473648">
        <w:t xml:space="preserve"> является обеспечение продовольственной безопасности населения. Чунский район  за счет собственного производства, всеми видами хозяйств, </w:t>
      </w:r>
      <w:r>
        <w:t>обеспечивает</w:t>
      </w:r>
      <w:r w:rsidRPr="00473648">
        <w:t xml:space="preserve"> потр</w:t>
      </w:r>
      <w:r>
        <w:t>ебность по состоянию на начало 2022 года:</w:t>
      </w:r>
    </w:p>
    <w:p w:rsidR="00434BC4" w:rsidRDefault="00055892" w:rsidP="00434BC4">
      <w:pPr>
        <w:pStyle w:val="ConsPlusNormal"/>
        <w:ind w:firstLine="540"/>
        <w:jc w:val="both"/>
      </w:pPr>
      <w:r>
        <w:t>- картофель на 100%</w:t>
      </w:r>
      <w:r w:rsidR="00434BC4">
        <w:t>;</w:t>
      </w:r>
    </w:p>
    <w:p w:rsidR="00434BC4" w:rsidRDefault="00434BC4" w:rsidP="00434BC4">
      <w:pPr>
        <w:pStyle w:val="ConsPlusNormal"/>
        <w:ind w:firstLine="540"/>
        <w:jc w:val="both"/>
      </w:pPr>
      <w:r>
        <w:t>- молоко на 30 %;</w:t>
      </w:r>
    </w:p>
    <w:p w:rsidR="00434BC4" w:rsidRDefault="00434BC4" w:rsidP="00434BC4">
      <w:pPr>
        <w:pStyle w:val="ConsPlusNormal"/>
        <w:ind w:firstLine="540"/>
        <w:jc w:val="both"/>
      </w:pPr>
      <w:r>
        <w:t xml:space="preserve">- мясо на 20%; </w:t>
      </w:r>
    </w:p>
    <w:p w:rsidR="00434BC4" w:rsidRDefault="00434BC4" w:rsidP="00434BC4">
      <w:pPr>
        <w:pStyle w:val="ConsPlusNormal"/>
        <w:ind w:firstLine="540"/>
        <w:jc w:val="both"/>
      </w:pPr>
      <w:r>
        <w:t>- овощи на 61%;</w:t>
      </w:r>
      <w:r w:rsidRPr="00473648">
        <w:t xml:space="preserve">  </w:t>
      </w:r>
    </w:p>
    <w:p w:rsidR="00434BC4" w:rsidRDefault="00434BC4" w:rsidP="00434BC4">
      <w:pPr>
        <w:pStyle w:val="ConsPlusNormal"/>
        <w:ind w:firstLine="540"/>
        <w:jc w:val="both"/>
      </w:pPr>
      <w:r>
        <w:t>- зерно на 79%</w:t>
      </w:r>
      <w:r w:rsidRPr="00473648">
        <w:t xml:space="preserve">. </w:t>
      </w:r>
    </w:p>
    <w:p w:rsidR="00434BC4" w:rsidRPr="00473648" w:rsidRDefault="00434BC4" w:rsidP="00434BC4">
      <w:pPr>
        <w:pStyle w:val="ConsPlusNormal"/>
        <w:ind w:firstLine="540"/>
        <w:jc w:val="both"/>
      </w:pPr>
      <w:r w:rsidRPr="00473648">
        <w:t>Для  обеспечения нормативов потребления, необходимо произв</w:t>
      </w:r>
      <w:r>
        <w:t>одить в районе - зерна до 3</w:t>
      </w:r>
      <w:r w:rsidRPr="00473648">
        <w:t>700 тонн в год, в н</w:t>
      </w:r>
      <w:r>
        <w:t>астоящее время производится – 2926 тонн, овощей</w:t>
      </w:r>
      <w:r w:rsidRPr="00473648">
        <w:t xml:space="preserve"> - 3 тыс. 230 тонн, производится 1 тыс. 986 тонн, молока - 8 тыс. 398 тонн, производится 2 тыс. 549 т</w:t>
      </w:r>
      <w:r>
        <w:t>онн, мяса -</w:t>
      </w:r>
      <w:r w:rsidRPr="00473648">
        <w:t xml:space="preserve"> 2 тыс. 707 тонн, в настоящее время производится 627 тонн.</w:t>
      </w:r>
    </w:p>
    <w:p w:rsidR="00434BC4" w:rsidRDefault="00434BC4" w:rsidP="00434BC4">
      <w:pPr>
        <w:widowControl w:val="0"/>
        <w:autoSpaceDE w:val="0"/>
        <w:autoSpaceDN w:val="0"/>
        <w:adjustRightInd w:val="0"/>
        <w:jc w:val="both"/>
      </w:pPr>
      <w:r>
        <w:tab/>
        <w:t>Для достижения</w:t>
      </w:r>
      <w:r w:rsidRPr="00473648">
        <w:t xml:space="preserve"> показателей</w:t>
      </w:r>
      <w:r>
        <w:t xml:space="preserve"> обеспеченности нормативов потребления</w:t>
      </w:r>
      <w:r w:rsidRPr="00473648">
        <w:t xml:space="preserve"> потребуется значительное расширение посевных площадей</w:t>
      </w:r>
      <w:r>
        <w:t xml:space="preserve"> (+45%) </w:t>
      </w:r>
      <w:r w:rsidRPr="00473648">
        <w:t xml:space="preserve"> с </w:t>
      </w:r>
      <w:r>
        <w:t>2413</w:t>
      </w:r>
      <w:r w:rsidRPr="00473648">
        <w:t xml:space="preserve"> га в настоящее время  до 3500 га</w:t>
      </w:r>
      <w:r>
        <w:t>, что планируется реализовать к 2030 году.</w:t>
      </w:r>
    </w:p>
    <w:p w:rsidR="00434BC4" w:rsidRPr="00473648" w:rsidRDefault="00434BC4" w:rsidP="00434BC4">
      <w:pPr>
        <w:widowControl w:val="0"/>
        <w:autoSpaceDE w:val="0"/>
        <w:autoSpaceDN w:val="0"/>
        <w:adjustRightInd w:val="0"/>
        <w:jc w:val="both"/>
      </w:pPr>
      <w:r>
        <w:tab/>
        <w:t>Для обеспечения полной потребности в овощах и картофеле в</w:t>
      </w:r>
      <w:r w:rsidRPr="00473648">
        <w:t xml:space="preserve"> 2021</w:t>
      </w:r>
      <w:r>
        <w:t xml:space="preserve"> </w:t>
      </w:r>
      <w:r w:rsidRPr="00473648">
        <w:t>году ИП глава КФХ Рукосуевой Ю.А.</w:t>
      </w:r>
      <w:r>
        <w:t xml:space="preserve"> </w:t>
      </w:r>
      <w:r w:rsidRPr="00473648">
        <w:t>приобретен трактор МТЗ по лизингу,  ИП главами КФХ Гурским С.И. и Полилунж Г.А. на средства микрозайма приобретены картофелеуборочные комбайны.</w:t>
      </w:r>
      <w:r>
        <w:t xml:space="preserve"> Ежегодно увеличиваются площади под овощные культуры – морковь, свёкла, капуста. </w:t>
      </w:r>
    </w:p>
    <w:p w:rsidR="00434BC4" w:rsidRDefault="00434BC4" w:rsidP="00434BC4">
      <w:pPr>
        <w:widowControl w:val="0"/>
        <w:autoSpaceDE w:val="0"/>
        <w:autoSpaceDN w:val="0"/>
        <w:adjustRightInd w:val="0"/>
        <w:jc w:val="both"/>
      </w:pPr>
      <w:r>
        <w:tab/>
      </w:r>
      <w:r w:rsidRPr="00473648">
        <w:t xml:space="preserve">Экономика животноводства сегодня находится в достаточно сложном положении. </w:t>
      </w:r>
      <w:r>
        <w:t>Чтобы достичь роста обеспечения потребности мясом и молоком необходимо у</w:t>
      </w:r>
      <w:r w:rsidRPr="00473648">
        <w:t>величение поголовья скота мясного</w:t>
      </w:r>
      <w:r>
        <w:t xml:space="preserve"> и молочного</w:t>
      </w:r>
      <w:r w:rsidRPr="00473648">
        <w:t xml:space="preserve"> направления до 1000 голов (в настоящее время 318</w:t>
      </w:r>
      <w:r>
        <w:t xml:space="preserve"> головы), строительство новых ферм, вовлечение личных подсобных хозяйств в разведение крупного рогатого скота и свиней.</w:t>
      </w:r>
    </w:p>
    <w:p w:rsidR="00055892" w:rsidRDefault="00434BC4" w:rsidP="00434BC4">
      <w:pPr>
        <w:widowControl w:val="0"/>
        <w:autoSpaceDE w:val="0"/>
        <w:autoSpaceDN w:val="0"/>
        <w:adjustRightInd w:val="0"/>
        <w:ind w:firstLine="540"/>
        <w:jc w:val="both"/>
      </w:pPr>
      <w:r>
        <w:t>На протяжении ряда лет наблюдается ежегодное</w:t>
      </w:r>
      <w:r w:rsidRPr="00473648">
        <w:t xml:space="preserve">  снижение</w:t>
      </w:r>
      <w:r>
        <w:t xml:space="preserve"> объемов</w:t>
      </w:r>
      <w:r w:rsidR="00055892">
        <w:t xml:space="preserve"> производства мяса на 13-15%.</w:t>
      </w:r>
      <w:r w:rsidRPr="00473648">
        <w:t xml:space="preserve">  </w:t>
      </w:r>
      <w:r w:rsidR="00055892">
        <w:t>К</w:t>
      </w:r>
      <w:r>
        <w:t xml:space="preserve"> примеру,  в 2015 г. - </w:t>
      </w:r>
      <w:r w:rsidRPr="00473648">
        <w:t>994</w:t>
      </w:r>
      <w:r>
        <w:t>,</w:t>
      </w:r>
      <w:r w:rsidRPr="00473648">
        <w:t>6</w:t>
      </w:r>
      <w:r>
        <w:t xml:space="preserve"> т, в 2016 г. - 982,6 т</w:t>
      </w:r>
      <w:r w:rsidRPr="00473648">
        <w:t>, в 2020</w:t>
      </w:r>
      <w:r>
        <w:t xml:space="preserve"> г. - 725 т, в 2021 г. - 627 т</w:t>
      </w:r>
      <w:r w:rsidRPr="00473648">
        <w:t>.</w:t>
      </w:r>
    </w:p>
    <w:p w:rsidR="00434BC4" w:rsidRPr="00473648" w:rsidRDefault="00434BC4" w:rsidP="00434BC4">
      <w:pPr>
        <w:widowControl w:val="0"/>
        <w:autoSpaceDE w:val="0"/>
        <w:autoSpaceDN w:val="0"/>
        <w:adjustRightInd w:val="0"/>
        <w:ind w:firstLine="540"/>
        <w:jc w:val="both"/>
      </w:pPr>
      <w:r w:rsidRPr="00473648">
        <w:t xml:space="preserve"> Рентабельность (без учета субсидий) от реализации мяса крупного рогатого скота по итогам  2016 года  составила 10%, от реализации мяса свиней 0,5% (снижение  по сравнению с 2015</w:t>
      </w:r>
      <w:r>
        <w:t xml:space="preserve"> </w:t>
      </w:r>
      <w:r w:rsidRPr="00473648">
        <w:t>г</w:t>
      </w:r>
      <w:r>
        <w:t>одом</w:t>
      </w:r>
      <w:r w:rsidRPr="00473648">
        <w:t xml:space="preserve"> на 2 процентных пункта)  от реализации мяса  крупного рогатог</w:t>
      </w:r>
      <w:r>
        <w:t xml:space="preserve">о скота  в  2021 год составила </w:t>
      </w:r>
      <w:r w:rsidRPr="00473648">
        <w:t>5%, от реализации мяса свиней 32,9% (снижение по сравнению с 2020</w:t>
      </w:r>
      <w:r>
        <w:t xml:space="preserve"> </w:t>
      </w:r>
      <w:r w:rsidRPr="00473648">
        <w:t>г. на 3 процентных пункта). Это связано со значительным ростом цен на материально-технические ресурсы. Уровень отпускных цен не обеспечивает доходности хозяйствам, необходимой для  расширения производства. Ситуация усугубляется необходимостью возврата кредитных ресурсов, привлеченных для развития хозяйств. В условиях снижения поголовья скота в личных подсобных хозяйствах района  необходима дополнительная поддержка крестьянских (фермерских) хозяйств, что позволит увеличить производство качественных молочных продуктов, вытеснить из оборота фальсифицированные молокосодержащие продукты (сметанные, творожные, сырные).</w:t>
      </w:r>
    </w:p>
    <w:p w:rsidR="00434BC4" w:rsidRPr="00473648" w:rsidRDefault="00434BC4" w:rsidP="00434BC4">
      <w:pPr>
        <w:pStyle w:val="ConsPlusNormal"/>
        <w:ind w:firstLine="540"/>
        <w:jc w:val="both"/>
      </w:pPr>
      <w:r w:rsidRPr="00473648">
        <w:t>В сложившейся ситуации главным условием рентабельной работы хозяйств является  внедрение инновационных ресурсосберегающих технологий при содержании и кормлении животных, современных методов племенной работы.</w:t>
      </w:r>
    </w:p>
    <w:p w:rsidR="00434BC4" w:rsidRPr="00473648" w:rsidRDefault="00434BC4" w:rsidP="00434BC4">
      <w:pPr>
        <w:pStyle w:val="ConsPlusNormal"/>
        <w:ind w:firstLine="540"/>
        <w:jc w:val="both"/>
      </w:pPr>
      <w:r w:rsidRPr="00473648">
        <w:t>В сфере растениеводства наблюдается положительная динамика. Посевные площади под зерновыми культурами в 2021</w:t>
      </w:r>
      <w:r>
        <w:t xml:space="preserve"> г. увеличились в сравнении</w:t>
      </w:r>
      <w:r w:rsidRPr="00473648">
        <w:t xml:space="preserve"> с 2015</w:t>
      </w:r>
      <w:r>
        <w:t xml:space="preserve"> г. на 27 га</w:t>
      </w:r>
      <w:r w:rsidRPr="00473648">
        <w:t>, в</w:t>
      </w:r>
      <w:r>
        <w:t xml:space="preserve"> </w:t>
      </w:r>
      <w:r w:rsidRPr="00473648">
        <w:t xml:space="preserve">2022 </w:t>
      </w:r>
      <w:r>
        <w:t>г.</w:t>
      </w:r>
      <w:r w:rsidRPr="00473648">
        <w:t xml:space="preserve"> планируется увеличить посевную площадь в сравнении с 2021</w:t>
      </w:r>
      <w:r>
        <w:t xml:space="preserve"> </w:t>
      </w:r>
      <w:r w:rsidRPr="00473648">
        <w:t>годом на 32 га.</w:t>
      </w:r>
      <w:r>
        <w:t xml:space="preserve"> Посевные площади под картофель в 2021 году увеличились  в сравнении с 2015 г. на 42 га, под овощи  на 9 га.</w:t>
      </w:r>
    </w:p>
    <w:p w:rsidR="00434BC4" w:rsidRPr="00473648" w:rsidRDefault="00434BC4" w:rsidP="00434BC4">
      <w:pPr>
        <w:pStyle w:val="ConsPlusNormal"/>
        <w:ind w:firstLine="540"/>
        <w:jc w:val="both"/>
      </w:pPr>
      <w:r w:rsidRPr="00473648">
        <w:t xml:space="preserve">  Всеми категориями хозяйств в </w:t>
      </w:r>
      <w:r>
        <w:t>районе произведено в 2020 году:</w:t>
      </w:r>
      <w:r w:rsidRPr="00473648">
        <w:t xml:space="preserve"> зерна </w:t>
      </w:r>
      <w:r>
        <w:t>-</w:t>
      </w:r>
      <w:r w:rsidRPr="00473648">
        <w:t xml:space="preserve"> 2</w:t>
      </w:r>
      <w:r>
        <w:t>926 т</w:t>
      </w:r>
      <w:r w:rsidRPr="00473648">
        <w:t xml:space="preserve"> (+9% к ур</w:t>
      </w:r>
      <w:r>
        <w:t>овню 2020 г), картофеля - 6054 т (+2% к уровню 2020 г</w:t>
      </w:r>
      <w:r w:rsidRPr="00473648">
        <w:t>),</w:t>
      </w:r>
      <w:r>
        <w:t xml:space="preserve">  овощей -1</w:t>
      </w:r>
      <w:r w:rsidRPr="00473648">
        <w:t>9</w:t>
      </w:r>
      <w:r>
        <w:t>86 т (+ 38% к  2020 г</w:t>
      </w:r>
      <w:r w:rsidRPr="00473648">
        <w:t xml:space="preserve">). </w:t>
      </w:r>
    </w:p>
    <w:p w:rsidR="00434BC4" w:rsidRPr="00473648" w:rsidRDefault="00434BC4" w:rsidP="00434BC4">
      <w:pPr>
        <w:pStyle w:val="ConsPlusNormal"/>
        <w:ind w:firstLine="540"/>
        <w:jc w:val="both"/>
      </w:pPr>
      <w:r w:rsidRPr="00473648">
        <w:t xml:space="preserve">Из-за природно-климатических условий не все виды овощей  возделываются на территории района, поэтому они завозятся из-за пределов района. В первую очередь это лук, чеснок, огурцы, томаты, капуста ранняя, бахчевые культуры и другие. Данные культуры выращиваются в </w:t>
      </w:r>
      <w:r w:rsidRPr="00473648">
        <w:lastRenderedPageBreak/>
        <w:t>основном в личных подсобных хозяйствах.</w:t>
      </w:r>
    </w:p>
    <w:p w:rsidR="00434BC4" w:rsidRPr="00473648" w:rsidRDefault="00434BC4" w:rsidP="00434BC4">
      <w:pPr>
        <w:pStyle w:val="ConsPlusNormal"/>
        <w:ind w:firstLine="540"/>
        <w:jc w:val="both"/>
      </w:pPr>
      <w:r>
        <w:t>Ежегодно в район завозится 2-3 тысячи</w:t>
      </w:r>
      <w:r w:rsidRPr="00473648">
        <w:t xml:space="preserve"> тонн овощей в свежем и консервированном виде, что составляет 20% от общего потребления</w:t>
      </w:r>
      <w:r>
        <w:t xml:space="preserve"> </w:t>
      </w:r>
      <w:r w:rsidRPr="00473648">
        <w:t>(в пересчёте на свежие овощи).</w:t>
      </w:r>
    </w:p>
    <w:p w:rsidR="00434BC4" w:rsidRDefault="00434BC4" w:rsidP="00434BC4">
      <w:pPr>
        <w:pStyle w:val="ConsPlusNormal"/>
        <w:ind w:firstLine="540"/>
        <w:jc w:val="both"/>
      </w:pPr>
      <w:r w:rsidRPr="00473648">
        <w:t>В 2020, 2021 году увеличился объем реализации картофеля и овощей мест</w:t>
      </w:r>
      <w:r>
        <w:t>ных сельхоз</w:t>
      </w:r>
      <w:r w:rsidR="00C344AF">
        <w:t xml:space="preserve"> </w:t>
      </w:r>
      <w:r>
        <w:t>товаропроизводителей, которые поставляют свою продукцию в учреждения социальной сферы района и объекты торговли.</w:t>
      </w:r>
    </w:p>
    <w:p w:rsidR="00434BC4" w:rsidRPr="00473648" w:rsidRDefault="00434BC4" w:rsidP="00434BC4">
      <w:pPr>
        <w:ind w:firstLine="540"/>
        <w:jc w:val="both"/>
      </w:pPr>
      <w:r>
        <w:t>С целью закрепления кадров</w:t>
      </w:r>
      <w:r w:rsidRPr="00473648">
        <w:t xml:space="preserve"> в</w:t>
      </w:r>
      <w:r>
        <w:t xml:space="preserve"> районе в период 2008-2017 годов построено 19</w:t>
      </w:r>
      <w:r w:rsidRPr="00473648">
        <w:t xml:space="preserve"> жилых домов в сельской местности</w:t>
      </w:r>
      <w:r>
        <w:t>.</w:t>
      </w:r>
      <w:r w:rsidRPr="00473648">
        <w:t xml:space="preserve"> </w:t>
      </w:r>
    </w:p>
    <w:p w:rsidR="00434BC4" w:rsidRPr="00473648" w:rsidRDefault="00434BC4" w:rsidP="00434BC4">
      <w:pPr>
        <w:pStyle w:val="ConsPlusNormal"/>
        <w:ind w:firstLine="540"/>
        <w:jc w:val="both"/>
      </w:pPr>
      <w:r w:rsidRPr="00473648">
        <w:t>Основными задачами развития сельского хозяйства района являются:</w:t>
      </w:r>
    </w:p>
    <w:p w:rsidR="00434BC4" w:rsidRPr="00473648" w:rsidRDefault="00434BC4" w:rsidP="00434BC4">
      <w:pPr>
        <w:pStyle w:val="ConsPlusNormal"/>
        <w:ind w:firstLine="540"/>
        <w:jc w:val="both"/>
      </w:pPr>
      <w:r w:rsidRPr="00473648">
        <w:t>повышение уровня обеспеченности населения Чунского района сельскохозяйственной продукцией до значений, установленных Доктриной продовольственной безопасности Российской Федерации;</w:t>
      </w:r>
    </w:p>
    <w:p w:rsidR="00434BC4" w:rsidRPr="00473648" w:rsidRDefault="00434BC4" w:rsidP="00434BC4">
      <w:pPr>
        <w:pStyle w:val="ConsPlusNormal"/>
        <w:ind w:firstLine="540"/>
        <w:jc w:val="both"/>
      </w:pPr>
      <w:r w:rsidRPr="00473648">
        <w:t>модернизация сельского хозяйства и формирование инновационной системы в агропромышленном комплексе;</w:t>
      </w:r>
    </w:p>
    <w:p w:rsidR="00434BC4" w:rsidRPr="00473648" w:rsidRDefault="00434BC4" w:rsidP="00434BC4">
      <w:pPr>
        <w:pStyle w:val="ConsPlusNormal"/>
        <w:ind w:firstLine="540"/>
        <w:jc w:val="both"/>
      </w:pPr>
      <w:r w:rsidRPr="00473648">
        <w:t>создание условий для внедрения новых высокоэффективных современных технологий, формирования интегрированных агрокомпле</w:t>
      </w:r>
      <w:r>
        <w:t>ксов полного цикла производства.</w:t>
      </w:r>
    </w:p>
    <w:p w:rsidR="00434BC4" w:rsidRPr="00A42491" w:rsidRDefault="00434BC4" w:rsidP="00434BC4">
      <w:pPr>
        <w:ind w:firstLine="540"/>
        <w:jc w:val="both"/>
      </w:pPr>
      <w:r w:rsidRPr="00A42491">
        <w:t>Совместно с министерством сельского хозяйства Иркутской области разработан проект мероприятий разв</w:t>
      </w:r>
      <w:r>
        <w:t>ития сельскохозяйственного производства</w:t>
      </w:r>
      <w:r w:rsidRPr="00A42491">
        <w:t xml:space="preserve"> Чунского района, где в разрезе муниципальных образований предусмотрено: </w:t>
      </w:r>
      <w:r>
        <w:t xml:space="preserve"> </w:t>
      </w:r>
    </w:p>
    <w:p w:rsidR="00434BC4" w:rsidRPr="00A42491" w:rsidRDefault="00434BC4" w:rsidP="00434BC4">
      <w:pPr>
        <w:jc w:val="both"/>
        <w:rPr>
          <w:shd w:val="clear" w:color="auto" w:fill="FFFFFF"/>
        </w:rPr>
      </w:pPr>
      <w:r>
        <w:tab/>
        <w:t xml:space="preserve">В </w:t>
      </w:r>
      <w:r w:rsidRPr="00A42491">
        <w:t>Веселовском муниципальном образовани</w:t>
      </w:r>
      <w:r>
        <w:t>и ИП</w:t>
      </w:r>
      <w:r w:rsidRPr="00A42491">
        <w:t xml:space="preserve"> глава КФХ  в </w:t>
      </w:r>
      <w:r w:rsidRPr="00A42491">
        <w:rPr>
          <w:shd w:val="clear" w:color="auto" w:fill="FFFFFF"/>
        </w:rPr>
        <w:t>рамках реализации регионального проекта «Система поддержки фермеров и развитие сельской кооперации»  по конкурсу «Агростартап»  Джумадилов А.А</w:t>
      </w:r>
      <w:r>
        <w:rPr>
          <w:shd w:val="clear" w:color="auto" w:fill="FFFFFF"/>
        </w:rPr>
        <w:t>.</w:t>
      </w:r>
      <w:r w:rsidRPr="00A42491">
        <w:rPr>
          <w:shd w:val="clear" w:color="auto" w:fill="FFFFFF"/>
        </w:rPr>
        <w:t xml:space="preserve"> планирует увеличить посевные площади</w:t>
      </w:r>
      <w:r>
        <w:rPr>
          <w:shd w:val="clear" w:color="auto" w:fill="FFFFFF"/>
        </w:rPr>
        <w:t xml:space="preserve"> зерновых культур</w:t>
      </w:r>
      <w:r w:rsidRPr="00A42491">
        <w:rPr>
          <w:shd w:val="clear" w:color="auto" w:fill="FFFFFF"/>
        </w:rPr>
        <w:t xml:space="preserve">  к 2025</w:t>
      </w:r>
      <w:r>
        <w:rPr>
          <w:shd w:val="clear" w:color="auto" w:fill="FFFFFF"/>
        </w:rPr>
        <w:t xml:space="preserve"> г.</w:t>
      </w:r>
      <w:r w:rsidRPr="00A42491">
        <w:rPr>
          <w:shd w:val="clear" w:color="auto" w:fill="FFFFFF"/>
        </w:rPr>
        <w:t xml:space="preserve"> до 343 га.</w:t>
      </w:r>
    </w:p>
    <w:p w:rsidR="00434BC4" w:rsidRPr="00A42491" w:rsidRDefault="00434BC4" w:rsidP="00434BC4">
      <w:pPr>
        <w:ind w:firstLine="540"/>
        <w:jc w:val="both"/>
      </w:pPr>
      <w:r>
        <w:tab/>
      </w:r>
      <w:r w:rsidRPr="00A42491">
        <w:t>В Октябрьском муниципальном образовании:</w:t>
      </w:r>
    </w:p>
    <w:p w:rsidR="00434BC4" w:rsidRDefault="00434BC4" w:rsidP="00434BC4">
      <w:pPr>
        <w:widowControl w:val="0"/>
        <w:autoSpaceDE w:val="0"/>
        <w:autoSpaceDN w:val="0"/>
        <w:adjustRightInd w:val="0"/>
        <w:jc w:val="both"/>
      </w:pPr>
      <w:r>
        <w:tab/>
        <w:t>С 2017 года ИП глава КФХ Шаповалов В.М. начал выпуск муки и экструдированного корма для животных. Реализация продукции осуществляется на территории района в торговых объектах. Осуществляется поставка продукции в учреждения социальной сферы.</w:t>
      </w:r>
    </w:p>
    <w:p w:rsidR="00434BC4" w:rsidRPr="00A42491" w:rsidRDefault="00434BC4" w:rsidP="00434BC4">
      <w:pPr>
        <w:widowControl w:val="0"/>
        <w:autoSpaceDE w:val="0"/>
        <w:autoSpaceDN w:val="0"/>
        <w:adjustRightInd w:val="0"/>
        <w:jc w:val="both"/>
      </w:pPr>
      <w:r>
        <w:tab/>
      </w:r>
      <w:r w:rsidRPr="00A42491">
        <w:t>2022 году ИП глава КФХ Гурский С.И. планирует ввести в оборот 70 га залежных земель.</w:t>
      </w:r>
    </w:p>
    <w:p w:rsidR="00434BC4" w:rsidRPr="00A42491" w:rsidRDefault="00434BC4" w:rsidP="00434BC4">
      <w:pPr>
        <w:tabs>
          <w:tab w:val="left" w:pos="6992"/>
        </w:tabs>
        <w:ind w:firstLine="540"/>
        <w:jc w:val="both"/>
      </w:pPr>
      <w:r w:rsidRPr="00A42491">
        <w:t>В Лесогорском муниципальном образовании:</w:t>
      </w:r>
    </w:p>
    <w:p w:rsidR="00434BC4" w:rsidRPr="003F1CDA" w:rsidRDefault="00434BC4" w:rsidP="00434BC4">
      <w:pPr>
        <w:tabs>
          <w:tab w:val="left" w:pos="6992"/>
        </w:tabs>
        <w:ind w:firstLine="540"/>
        <w:jc w:val="both"/>
      </w:pPr>
      <w:r w:rsidRPr="00A42491">
        <w:t>ИП глава КФХ Рукосуева Ю.А. планирует ввести в оборот 604 га залежных земель.</w:t>
      </w:r>
    </w:p>
    <w:p w:rsidR="00434BC4" w:rsidRDefault="00434BC4" w:rsidP="00434BC4">
      <w:pPr>
        <w:ind w:firstLine="540"/>
        <w:jc w:val="both"/>
      </w:pPr>
      <w:r w:rsidRPr="00473648">
        <w:t>Реализация предложенных задач позволит повысить конкурентоспособность районной  сельскохозяйственной продукции, тем самым увеличить долю местных товаров на продовольственном рынке. Стабильное развитие всех отраслей сельского хозяйства обеспечит устойчивое развитие сельских территорий, повышение занятости и уровня жизни сельского населения, закрепление и привлечение квалифицированных кадров для сельского хозяйства</w:t>
      </w:r>
      <w:r>
        <w:t>.</w:t>
      </w:r>
      <w:r w:rsidRPr="00473648">
        <w:t xml:space="preserve"> </w:t>
      </w:r>
    </w:p>
    <w:p w:rsidR="00434BC4" w:rsidRPr="003C27EC" w:rsidRDefault="00434BC4" w:rsidP="003C27EC">
      <w:pPr>
        <w:pStyle w:val="2"/>
        <w:rPr>
          <w:color w:val="auto"/>
        </w:rPr>
      </w:pPr>
      <w:bookmarkStart w:id="44" w:name="_Toc105683257"/>
      <w:r w:rsidRPr="003C27EC">
        <w:rPr>
          <w:color w:val="auto"/>
        </w:rPr>
        <w:t>Социальная сфера</w:t>
      </w:r>
      <w:bookmarkEnd w:id="44"/>
    </w:p>
    <w:p w:rsidR="00434BC4" w:rsidRPr="00C565F3" w:rsidRDefault="00434BC4" w:rsidP="00434BC4">
      <w:pPr>
        <w:ind w:firstLine="708"/>
        <w:jc w:val="both"/>
      </w:pPr>
      <w:r w:rsidRPr="00C565F3">
        <w:t>Основные направления и задачи в социальной сфере:</w:t>
      </w:r>
    </w:p>
    <w:p w:rsidR="00434BC4" w:rsidRPr="00C565F3" w:rsidRDefault="00434BC4" w:rsidP="00434BC4">
      <w:pPr>
        <w:jc w:val="both"/>
      </w:pPr>
      <w:r w:rsidRPr="00C565F3">
        <w:tab/>
        <w:t>- формирование у жителей района позитивных ценностных установок;</w:t>
      </w:r>
    </w:p>
    <w:p w:rsidR="00434BC4" w:rsidRPr="00C565F3" w:rsidRDefault="00434BC4" w:rsidP="00434BC4">
      <w:pPr>
        <w:jc w:val="both"/>
      </w:pPr>
      <w:r w:rsidRPr="00C565F3">
        <w:tab/>
        <w:t>- обеспечение культурного обслуживания населения с учетом культурных интересов и потребностей различных социально-возрастных групп;</w:t>
      </w:r>
    </w:p>
    <w:p w:rsidR="00434BC4" w:rsidRPr="00C565F3" w:rsidRDefault="00434BC4" w:rsidP="00434BC4">
      <w:pPr>
        <w:jc w:val="both"/>
      </w:pPr>
      <w:r w:rsidRPr="00C565F3">
        <w:tab/>
        <w:t>- создание условий для культурно-творческой деятельности, эстетического и художественного воспитания населения;</w:t>
      </w:r>
    </w:p>
    <w:p w:rsidR="00434BC4" w:rsidRPr="00C565F3" w:rsidRDefault="00434BC4" w:rsidP="00434BC4">
      <w:pPr>
        <w:jc w:val="both"/>
      </w:pPr>
      <w:r w:rsidRPr="00C565F3">
        <w:tab/>
        <w:t>- сохранение и пропаганда культурно-исторического наследия;</w:t>
      </w:r>
    </w:p>
    <w:p w:rsidR="00434BC4" w:rsidRPr="00C565F3" w:rsidRDefault="00434BC4" w:rsidP="00434BC4">
      <w:pPr>
        <w:jc w:val="both"/>
      </w:pPr>
      <w:r w:rsidRPr="00C565F3">
        <w:tab/>
        <w:t>- обеспечение развития молодежной политики на территории района;</w:t>
      </w:r>
    </w:p>
    <w:p w:rsidR="00434BC4" w:rsidRPr="00C565F3" w:rsidRDefault="00434BC4" w:rsidP="00434BC4">
      <w:pPr>
        <w:jc w:val="both"/>
      </w:pPr>
      <w:r w:rsidRPr="00C565F3">
        <w:tab/>
        <w:t xml:space="preserve"> - обеспечение формирования здорового образа жизни и организация активного отдыха населения района;</w:t>
      </w:r>
    </w:p>
    <w:p w:rsidR="00434BC4" w:rsidRPr="00C565F3" w:rsidRDefault="00434BC4" w:rsidP="00434BC4">
      <w:pPr>
        <w:jc w:val="both"/>
      </w:pPr>
      <w:r w:rsidRPr="00C565F3">
        <w:tab/>
        <w:t>- привлечение квалифицированных специалистов;</w:t>
      </w:r>
    </w:p>
    <w:p w:rsidR="00434BC4" w:rsidRPr="00C565F3" w:rsidRDefault="00434BC4" w:rsidP="00434BC4">
      <w:pPr>
        <w:jc w:val="both"/>
      </w:pPr>
      <w:r w:rsidRPr="00C565F3">
        <w:tab/>
        <w:t>- увеличение числа учащихся в учреждениях дополнительного образования.</w:t>
      </w:r>
    </w:p>
    <w:p w:rsidR="00434BC4" w:rsidRPr="00C565F3" w:rsidRDefault="00434BC4" w:rsidP="00434BC4">
      <w:pPr>
        <w:autoSpaceDE w:val="0"/>
        <w:autoSpaceDN w:val="0"/>
        <w:adjustRightInd w:val="0"/>
        <w:ind w:firstLine="720"/>
        <w:jc w:val="both"/>
      </w:pPr>
      <w:r w:rsidRPr="00C565F3">
        <w:t>-</w:t>
      </w:r>
      <w:r>
        <w:t xml:space="preserve"> </w:t>
      </w:r>
      <w:r w:rsidRPr="00C565F3">
        <w:t>организация работы с молодежью путем увеличения объема, разнообразия, доступности и повышения качества оказания услуг для молодежи на территории Чунского района;</w:t>
      </w:r>
    </w:p>
    <w:p w:rsidR="00434BC4" w:rsidRPr="00C565F3" w:rsidRDefault="00434BC4" w:rsidP="00434BC4">
      <w:pPr>
        <w:ind w:firstLine="567"/>
        <w:jc w:val="both"/>
      </w:pPr>
      <w:r w:rsidRPr="00C565F3">
        <w:lastRenderedPageBreak/>
        <w:tab/>
        <w:t>-</w:t>
      </w:r>
      <w:r>
        <w:t xml:space="preserve"> </w:t>
      </w:r>
      <w:r w:rsidRPr="00C565F3">
        <w:t>проведение мероприятий, направленных на развитие творческого, научного потенциала различных категорий молодежи, включая поиск, выявление, поддержку талантливой молодежи, внедрение новых форм, методов и инструментов поддержки талантливой молодежи;</w:t>
      </w:r>
    </w:p>
    <w:p w:rsidR="00434BC4" w:rsidRPr="00C565F3" w:rsidRDefault="00434BC4" w:rsidP="00434BC4">
      <w:pPr>
        <w:ind w:firstLine="567"/>
        <w:jc w:val="both"/>
      </w:pPr>
      <w:r w:rsidRPr="00C565F3">
        <w:tab/>
        <w:t>-</w:t>
      </w:r>
      <w:r>
        <w:t xml:space="preserve"> </w:t>
      </w:r>
      <w:r w:rsidRPr="00C565F3">
        <w:t>создание и внедрение эффективных форм и методов работы по воспитанию у молодежи чувства патриотизма и формированию гражданской позиции, повышение уровня допризывной подготовки молодежи;</w:t>
      </w:r>
    </w:p>
    <w:p w:rsidR="00434BC4" w:rsidRPr="00C565F3" w:rsidRDefault="00434BC4" w:rsidP="00434BC4">
      <w:pPr>
        <w:ind w:firstLine="567"/>
        <w:jc w:val="both"/>
      </w:pPr>
      <w:r w:rsidRPr="00C565F3">
        <w:tab/>
        <w:t>-</w:t>
      </w:r>
      <w:r>
        <w:t xml:space="preserve"> </w:t>
      </w:r>
      <w:r w:rsidRPr="00C565F3">
        <w:t>формирование у молодежи толерантности и уважения к представителям других народов, культур, религий, их традициям и духовно-нравственным ценностям;</w:t>
      </w:r>
    </w:p>
    <w:p w:rsidR="00434BC4" w:rsidRPr="00C565F3" w:rsidRDefault="00434BC4" w:rsidP="00434BC4">
      <w:pPr>
        <w:autoSpaceDE w:val="0"/>
        <w:autoSpaceDN w:val="0"/>
        <w:adjustRightInd w:val="0"/>
        <w:jc w:val="both"/>
      </w:pPr>
      <w:r>
        <w:tab/>
      </w:r>
      <w:r w:rsidRPr="00C565F3">
        <w:t>-</w:t>
      </w:r>
      <w:r>
        <w:t xml:space="preserve"> </w:t>
      </w:r>
      <w:r w:rsidRPr="00C565F3">
        <w:t>укрепление института семьи, государственная поддержка молодых семей;</w:t>
      </w:r>
    </w:p>
    <w:p w:rsidR="00434BC4" w:rsidRPr="00C565F3" w:rsidRDefault="00434BC4" w:rsidP="00434BC4">
      <w:pPr>
        <w:autoSpaceDE w:val="0"/>
        <w:autoSpaceDN w:val="0"/>
        <w:adjustRightInd w:val="0"/>
        <w:ind w:firstLine="540"/>
        <w:jc w:val="both"/>
      </w:pPr>
      <w:r w:rsidRPr="00C565F3">
        <w:tab/>
        <w:t>-</w:t>
      </w:r>
      <w:r>
        <w:t xml:space="preserve"> </w:t>
      </w:r>
      <w:r w:rsidRPr="00C565F3">
        <w:t>поддержка молодежи, находящейся в трудной жизненной ситуации</w:t>
      </w:r>
    </w:p>
    <w:p w:rsidR="00434BC4" w:rsidRPr="00C565F3" w:rsidRDefault="00434BC4" w:rsidP="00434BC4">
      <w:pPr>
        <w:ind w:firstLine="540"/>
        <w:jc w:val="both"/>
      </w:pPr>
      <w:r w:rsidRPr="00C565F3">
        <w:tab/>
        <w:t>-</w:t>
      </w:r>
      <w:r>
        <w:t xml:space="preserve"> </w:t>
      </w:r>
      <w:r w:rsidRPr="00C565F3">
        <w:t>организация временной, сезонной и постоянной трудовой занятости молодежи, содействие профессиональному самоопределению, а также проведение мероприятий, способствующих решению проблем социальной адаптации и самореализации молодежи в обществе;</w:t>
      </w:r>
    </w:p>
    <w:p w:rsidR="00434BC4" w:rsidRPr="00C565F3" w:rsidRDefault="00434BC4" w:rsidP="00434BC4">
      <w:pPr>
        <w:ind w:firstLine="708"/>
        <w:jc w:val="both"/>
      </w:pPr>
      <w:r w:rsidRPr="00C565F3">
        <w:t>-</w:t>
      </w:r>
      <w:r>
        <w:t xml:space="preserve"> </w:t>
      </w:r>
      <w:r w:rsidRPr="00C565F3">
        <w:t xml:space="preserve">формирование толерантных отношений в молодежной среде и противодействие негативным, неформальным молодежным группировкам; </w:t>
      </w:r>
    </w:p>
    <w:p w:rsidR="00434BC4" w:rsidRPr="00C565F3" w:rsidRDefault="00434BC4" w:rsidP="00434BC4">
      <w:pPr>
        <w:ind w:firstLine="708"/>
        <w:jc w:val="both"/>
      </w:pPr>
      <w:r w:rsidRPr="00C565F3">
        <w:t>-</w:t>
      </w:r>
      <w:r>
        <w:t xml:space="preserve"> </w:t>
      </w:r>
      <w:r w:rsidRPr="00C565F3">
        <w:t xml:space="preserve">профилактика экстремизма и противодействие распространению идеологии терроризма; </w:t>
      </w:r>
    </w:p>
    <w:p w:rsidR="00434BC4" w:rsidRPr="00C565F3" w:rsidRDefault="00434BC4" w:rsidP="00434BC4">
      <w:pPr>
        <w:ind w:firstLine="720"/>
        <w:jc w:val="both"/>
      </w:pPr>
      <w:r w:rsidRPr="00C565F3">
        <w:t>-</w:t>
      </w:r>
      <w:r>
        <w:t xml:space="preserve"> </w:t>
      </w:r>
      <w:r w:rsidRPr="00C565F3">
        <w:t>вовлечение молодежи в социальную практику, развитие добровольческого движения, поддержка общественных инициатив;</w:t>
      </w:r>
    </w:p>
    <w:p w:rsidR="00434BC4" w:rsidRPr="00FB6474" w:rsidRDefault="00434BC4" w:rsidP="00434BC4">
      <w:pPr>
        <w:ind w:firstLine="720"/>
        <w:jc w:val="both"/>
      </w:pPr>
      <w:r w:rsidRPr="00C565F3">
        <w:t>-профилактика асоциальной деятельности молодых людей.</w:t>
      </w:r>
    </w:p>
    <w:p w:rsidR="00434BC4" w:rsidRPr="003C27EC" w:rsidRDefault="00434BC4" w:rsidP="003C27EC">
      <w:pPr>
        <w:pStyle w:val="2"/>
        <w:rPr>
          <w:color w:val="auto"/>
        </w:rPr>
      </w:pPr>
      <w:bookmarkStart w:id="45" w:name="_Toc105683258"/>
      <w:r w:rsidRPr="003C27EC">
        <w:rPr>
          <w:color w:val="auto"/>
        </w:rPr>
        <w:t>Образование</w:t>
      </w:r>
      <w:bookmarkEnd w:id="45"/>
    </w:p>
    <w:p w:rsidR="00434BC4" w:rsidRDefault="00434BC4" w:rsidP="00434BC4">
      <w:pPr>
        <w:pStyle w:val="western"/>
        <w:spacing w:before="0" w:beforeAutospacing="0" w:after="0" w:afterAutospacing="0"/>
        <w:ind w:firstLine="708"/>
        <w:jc w:val="both"/>
      </w:pPr>
      <w:r w:rsidRPr="00564523">
        <w:t xml:space="preserve">В существующих социально – экономических условиях система образования в районе не только сохранила свои основные параметры, но и продолжает развиваться по приоритетным направлениям. </w:t>
      </w:r>
    </w:p>
    <w:p w:rsidR="00434BC4" w:rsidRDefault="00434BC4" w:rsidP="00434BC4">
      <w:pPr>
        <w:tabs>
          <w:tab w:val="left" w:pos="0"/>
        </w:tabs>
        <w:ind w:firstLine="709"/>
        <w:jc w:val="both"/>
      </w:pPr>
      <w:r>
        <w:rPr>
          <w:color w:val="000000"/>
        </w:rPr>
        <w:t xml:space="preserve">В Чунском районе функционируют 45 муниципальных образовательных организаций. </w:t>
      </w:r>
    </w:p>
    <w:p w:rsidR="00434BC4" w:rsidRDefault="00434BC4" w:rsidP="00434BC4">
      <w:pPr>
        <w:tabs>
          <w:tab w:val="left" w:pos="0"/>
        </w:tabs>
        <w:ind w:firstLine="709"/>
        <w:jc w:val="both"/>
      </w:pPr>
      <w:r>
        <w:rPr>
          <w:color w:val="000000"/>
        </w:rPr>
        <w:t>20 детских садов, общий охват на 01.01.2022 года составляет 1 342 человека,</w:t>
      </w:r>
      <w:r>
        <w:t xml:space="preserve"> скомплектовано 74 группы</w:t>
      </w:r>
      <w:r>
        <w:rPr>
          <w:color w:val="000000"/>
        </w:rPr>
        <w:t>. Доступность услуг дошкольного образования для детей от одного года до восьми лет сохраняется на уровне 100%. Актуальный спрос населения на место в детском саду удовлетворяется полностью. Основной задачей проекта «Создание условий дошкольного образования для детей в возрасте до трех лет», реализуемого в районе, является обеспечение отсутствия численности детей в возрасте от 2-х месяцев до 3-х лет, нуждающихся в получении места в детском саду. Для реализации этой задачи в МДОБУ детском саду № 44 рп. Чунский в декабре 2021 года открыта группа раннего возраста от 2-х месяцев до 1 года с 10-ти часовым пребыванием с плановой мощностью 10 детей.</w:t>
      </w:r>
    </w:p>
    <w:p w:rsidR="00434BC4" w:rsidRDefault="00434BC4" w:rsidP="00434BC4">
      <w:pPr>
        <w:pStyle w:val="Textbody"/>
        <w:spacing w:after="0"/>
        <w:ind w:firstLine="709"/>
        <w:jc w:val="both"/>
        <w:rPr>
          <w:color w:val="000000"/>
        </w:rPr>
      </w:pPr>
      <w:r>
        <w:rPr>
          <w:color w:val="000000"/>
        </w:rPr>
        <w:t>24 школы, с общим числом обучающихся на  01.01.2022 года 4168  человек.</w:t>
      </w:r>
    </w:p>
    <w:p w:rsidR="00434BC4" w:rsidRDefault="00434BC4" w:rsidP="00434BC4">
      <w:pPr>
        <w:pStyle w:val="Textbody"/>
        <w:spacing w:after="0"/>
        <w:ind w:firstLine="709"/>
        <w:jc w:val="both"/>
      </w:pPr>
      <w:r>
        <w:rPr>
          <w:color w:val="000000"/>
        </w:rPr>
        <w:t>Одна организация дополнительного образования детей (</w:t>
      </w:r>
      <w:r>
        <w:t xml:space="preserve">МБОУДО ЦРТ «Народные ремесла»), 519 человек. В рамках федерального проекта «Успех каждого ребенка», входящего в структуру национального проекта «Образование», на территории Иркутской области введена модель персонифицированного финансирования дополнительного образования детей. Муниципальным опорным центром в Чунском районе является ЦРТ «Народные ремесла». </w:t>
      </w:r>
    </w:p>
    <w:p w:rsidR="00434BC4" w:rsidRDefault="00434BC4" w:rsidP="00434BC4">
      <w:pPr>
        <w:pStyle w:val="Textbody"/>
        <w:spacing w:after="0"/>
        <w:ind w:firstLine="709"/>
        <w:jc w:val="both"/>
        <w:rPr>
          <w:color w:val="000000"/>
        </w:rPr>
      </w:pPr>
      <w:r>
        <w:t>На территории района осуществляют деятельность две областные образовательные организации:</w:t>
      </w:r>
    </w:p>
    <w:p w:rsidR="00434BC4" w:rsidRDefault="00434BC4" w:rsidP="00434BC4">
      <w:pPr>
        <w:pStyle w:val="Textbody"/>
        <w:spacing w:after="0"/>
        <w:ind w:firstLine="709"/>
        <w:jc w:val="both"/>
        <w:rPr>
          <w:color w:val="000000"/>
        </w:rPr>
      </w:pPr>
      <w:r>
        <w:t>- Государственное бюджетное профессиональное образовательное учреждение «Чунский многопрофильный техникум»;</w:t>
      </w:r>
    </w:p>
    <w:p w:rsidR="00434BC4" w:rsidRDefault="00434BC4" w:rsidP="00434BC4">
      <w:pPr>
        <w:pStyle w:val="Textbody"/>
        <w:spacing w:after="0"/>
        <w:ind w:firstLine="709"/>
        <w:jc w:val="both"/>
      </w:pPr>
      <w:r>
        <w:t>- Государственное общеобразовательное казенное учреждение «Специальная (коррекционная) школа» рп. Лесогорск (80 человек). Школа перепрофилирована с 01.09.2021 года, организован подвоз детей с ОВЗ из поселков Чунский, Октябрьский, Бидога, Веселый.</w:t>
      </w:r>
    </w:p>
    <w:p w:rsidR="00434BC4" w:rsidRDefault="00434BC4" w:rsidP="00434BC4">
      <w:pPr>
        <w:pStyle w:val="Textbody"/>
        <w:spacing w:after="0"/>
        <w:ind w:firstLine="709"/>
        <w:jc w:val="both"/>
      </w:pPr>
      <w:r>
        <w:rPr>
          <w:bCs/>
        </w:rPr>
        <w:t xml:space="preserve">В районе обучается 403 ребенка с ограниченными возможностями здоровья. Образование детей-инвалидов и детей с ОВЗ организовано совместно с другими обучающимися (314 чел.), а также осуществляется на дому по индивидуальным учебным планам (89 чел.). </w:t>
      </w:r>
    </w:p>
    <w:p w:rsidR="00434BC4" w:rsidRDefault="00434BC4" w:rsidP="00434BC4">
      <w:pPr>
        <w:pStyle w:val="Textbody"/>
        <w:spacing w:after="0"/>
        <w:ind w:firstLine="709"/>
        <w:jc w:val="both"/>
      </w:pPr>
      <w:r>
        <w:t xml:space="preserve">Количество классов - комплектов ежегодно уменьшается, классов 289, классов-комплектов - </w:t>
      </w:r>
      <w:r>
        <w:lastRenderedPageBreak/>
        <w:t>265, объединены классы на начальном уровне в малокомплектных школах, в связи с низкой наполняемостью. К малокомплектным школам относятся 14 общеобразовательных организаций.</w:t>
      </w:r>
    </w:p>
    <w:p w:rsidR="00434BC4" w:rsidRDefault="00434BC4" w:rsidP="00434BC4">
      <w:pPr>
        <w:pStyle w:val="Textbody"/>
        <w:spacing w:after="0"/>
        <w:ind w:firstLine="709"/>
        <w:jc w:val="both"/>
      </w:pPr>
      <w:r>
        <w:rPr>
          <w:szCs w:val="22"/>
        </w:rPr>
        <w:t xml:space="preserve">По </w:t>
      </w:r>
      <w:r>
        <w:t>Федеральным государственным образовательным стандартам</w:t>
      </w:r>
      <w:r>
        <w:rPr>
          <w:szCs w:val="22"/>
        </w:rPr>
        <w:t xml:space="preserve"> обучаются 100</w:t>
      </w:r>
      <w:r>
        <w:t>% школьников. Для 278 обучающихся 10-11 классов организовано профильное обучение.</w:t>
      </w:r>
    </w:p>
    <w:p w:rsidR="00434BC4" w:rsidRPr="00564523" w:rsidRDefault="00434BC4" w:rsidP="00434BC4">
      <w:pPr>
        <w:ind w:firstLine="709"/>
        <w:jc w:val="both"/>
        <w:rPr>
          <w:bCs/>
        </w:rPr>
      </w:pPr>
      <w:r>
        <w:rPr>
          <w:bCs/>
        </w:rPr>
        <w:t>Работников в школах - 931, из их педагогических работников 441 человек, в том числе учителей 330. В детских садах работников 541, в том числе педагогических 175, воспитателей 143. В учреждении дополнительного образования работников 35, из них педагогов - 16. Ежегодно в район прибывают молодые специалисты, в том числе по программе «Земский учитель».</w:t>
      </w:r>
    </w:p>
    <w:p w:rsidR="00434BC4" w:rsidRPr="003D7DF9" w:rsidRDefault="00434BC4" w:rsidP="00434BC4">
      <w:pPr>
        <w:ind w:firstLine="708"/>
        <w:jc w:val="both"/>
      </w:pPr>
      <w:r w:rsidRPr="003D7DF9">
        <w:t xml:space="preserve">Вместе с тем, выявлен ряд проблем: </w:t>
      </w:r>
    </w:p>
    <w:p w:rsidR="00434BC4" w:rsidRPr="003D7DF9" w:rsidRDefault="00434BC4" w:rsidP="00434BC4">
      <w:pPr>
        <w:ind w:firstLine="708"/>
        <w:jc w:val="both"/>
      </w:pPr>
      <w:r w:rsidRPr="003D7DF9">
        <w:t>– низкий уровень развития платных дополнительных образовательных услуг, оказываемых образовательными учреждениями;</w:t>
      </w:r>
    </w:p>
    <w:p w:rsidR="00434BC4" w:rsidRPr="003D7DF9" w:rsidRDefault="00434BC4" w:rsidP="00434BC4">
      <w:pPr>
        <w:ind w:firstLine="708"/>
        <w:jc w:val="both"/>
      </w:pPr>
      <w:r w:rsidRPr="003D7DF9">
        <w:t>–  низкая заработная плата технического персонала образовательных учреждений;</w:t>
      </w:r>
    </w:p>
    <w:p w:rsidR="00434BC4" w:rsidRPr="003D7DF9" w:rsidRDefault="00434BC4" w:rsidP="00434BC4">
      <w:pPr>
        <w:ind w:firstLine="708"/>
        <w:jc w:val="both"/>
      </w:pPr>
      <w:r w:rsidRPr="003D7DF9">
        <w:t xml:space="preserve">– недостаточное финансирование системы образования; </w:t>
      </w:r>
    </w:p>
    <w:p w:rsidR="00434BC4" w:rsidRPr="003D7DF9" w:rsidRDefault="00434BC4" w:rsidP="00434BC4">
      <w:pPr>
        <w:ind w:firstLine="708"/>
        <w:jc w:val="both"/>
      </w:pPr>
      <w:r w:rsidRPr="003D7DF9">
        <w:t>– отсутствие систем видеонаблюдения и систем охранной организации в большинстве образовательных организаций;</w:t>
      </w:r>
    </w:p>
    <w:p w:rsidR="00434BC4" w:rsidRPr="003D7DF9" w:rsidRDefault="00434BC4" w:rsidP="00434BC4">
      <w:pPr>
        <w:ind w:firstLine="708"/>
        <w:jc w:val="both"/>
      </w:pPr>
      <w:r w:rsidRPr="003D7DF9">
        <w:t>– большинство зданий требуют частичного капитального ремонта.</w:t>
      </w:r>
    </w:p>
    <w:p w:rsidR="00434BC4" w:rsidRDefault="00434BC4" w:rsidP="00434BC4">
      <w:pPr>
        <w:ind w:firstLine="708"/>
        <w:jc w:val="both"/>
      </w:pPr>
      <w:r w:rsidRPr="003D7DF9">
        <w:t>Основными задачами на перспективу являются:</w:t>
      </w:r>
    </w:p>
    <w:p w:rsidR="00434BC4" w:rsidRDefault="00434BC4" w:rsidP="00434BC4">
      <w:pPr>
        <w:ind w:firstLine="708"/>
        <w:jc w:val="both"/>
      </w:pPr>
      <w:r>
        <w:t xml:space="preserve">1. Создание условий для безопасного и комфортного пребывания детей, укрепление материально-технической базы образовательных организаций. </w:t>
      </w:r>
    </w:p>
    <w:p w:rsidR="00434BC4" w:rsidRDefault="00434BC4" w:rsidP="00434BC4">
      <w:pPr>
        <w:ind w:firstLine="708"/>
        <w:jc w:val="both"/>
      </w:pPr>
      <w:r>
        <w:t>2. Приобретение школьных автобусов для обеспечения безопасности школьных перевозок и ежедневного подвоза обучающихся к месту обучения и обратно.</w:t>
      </w:r>
    </w:p>
    <w:p w:rsidR="00434BC4" w:rsidRDefault="00434BC4" w:rsidP="00434BC4">
      <w:pPr>
        <w:ind w:firstLine="708"/>
        <w:jc w:val="both"/>
      </w:pPr>
      <w:r>
        <w:t>3. Приобретение технологического оборудования для пищеблоков образовательных организаций.</w:t>
      </w:r>
    </w:p>
    <w:p w:rsidR="00434BC4" w:rsidRDefault="00434BC4" w:rsidP="00434BC4">
      <w:pPr>
        <w:ind w:firstLine="708"/>
        <w:jc w:val="both"/>
      </w:pPr>
      <w:r>
        <w:t>4. Приобретение систем видеонаблюдения и кнопок экстренного вызова полиции для образовательных организаций.</w:t>
      </w:r>
    </w:p>
    <w:p w:rsidR="00434BC4" w:rsidRDefault="00434BC4" w:rsidP="00434BC4">
      <w:pPr>
        <w:ind w:firstLine="708"/>
        <w:jc w:val="both"/>
      </w:pPr>
      <w:r>
        <w:t>5. Приобретение резервных источников электроснабжения.</w:t>
      </w:r>
    </w:p>
    <w:p w:rsidR="00434BC4" w:rsidRDefault="00434BC4" w:rsidP="00434BC4">
      <w:pPr>
        <w:ind w:firstLine="708"/>
        <w:jc w:val="both"/>
      </w:pPr>
      <w:r>
        <w:t>6. Реализация мероприятий по организации отдыха, оздоровления и занятости детей и подростков в муниципальных образовательных организациях.</w:t>
      </w:r>
    </w:p>
    <w:p w:rsidR="00434BC4" w:rsidRDefault="00434BC4" w:rsidP="00434BC4">
      <w:pPr>
        <w:ind w:firstLine="708"/>
        <w:jc w:val="both"/>
      </w:pPr>
      <w:r>
        <w:t>7. Проведение капитальных и текущих ремонтов.</w:t>
      </w:r>
    </w:p>
    <w:p w:rsidR="00434BC4" w:rsidRDefault="00434BC4" w:rsidP="00434BC4">
      <w:pPr>
        <w:ind w:firstLine="709"/>
        <w:jc w:val="both"/>
      </w:pPr>
      <w:r>
        <w:t>В период реализации мероприятий Стратегии выполнено:</w:t>
      </w:r>
    </w:p>
    <w:p w:rsidR="00434BC4" w:rsidRDefault="00434BC4" w:rsidP="00434BC4">
      <w:pPr>
        <w:ind w:firstLine="709"/>
        <w:jc w:val="both"/>
      </w:pPr>
      <w:r>
        <w:t xml:space="preserve">2017 год - выборочный капитальный ремонт спортивных залов МОБУ СОШ № 6    п. Парчум, МОБУ ООШ № 14 п. Сосновка. </w:t>
      </w:r>
    </w:p>
    <w:p w:rsidR="00434BC4" w:rsidRDefault="00434BC4" w:rsidP="00434BC4">
      <w:pPr>
        <w:ind w:firstLine="709"/>
        <w:jc w:val="both"/>
      </w:pPr>
      <w:r>
        <w:t xml:space="preserve">2018 год - </w:t>
      </w:r>
      <w:r>
        <w:rPr>
          <w:bCs/>
        </w:rPr>
        <w:t xml:space="preserve">Выборочный капитальный ремонт здания </w:t>
      </w:r>
      <w:r>
        <w:t xml:space="preserve">МОБУ СОШ № 1 рп. Чунский, </w:t>
      </w:r>
      <w:r>
        <w:rPr>
          <w:bCs/>
        </w:rPr>
        <w:t>МДОБУ детский сад № 44 рп. Чунский.</w:t>
      </w:r>
      <w:r>
        <w:t xml:space="preserve"> </w:t>
      </w:r>
    </w:p>
    <w:p w:rsidR="00434BC4" w:rsidRDefault="00434BC4" w:rsidP="00434BC4">
      <w:pPr>
        <w:ind w:firstLine="709"/>
        <w:jc w:val="both"/>
      </w:pPr>
      <w:r>
        <w:t>2019 год - МОБУ СОШ № 2, МОБУ СОШ № 3 рп. Октябрьский. Выборочный капитальный ремонт здания МДОБУ детский сад № 14 рп. Лесогорск.</w:t>
      </w:r>
    </w:p>
    <w:p w:rsidR="00434BC4" w:rsidRDefault="00434BC4" w:rsidP="00434BC4">
      <w:pPr>
        <w:ind w:firstLine="709"/>
        <w:jc w:val="both"/>
      </w:pPr>
      <w:r>
        <w:t>2020 год - МДОБУ д/с № 48 рп. Чунский.</w:t>
      </w:r>
    </w:p>
    <w:p w:rsidR="00434BC4" w:rsidRDefault="00434BC4" w:rsidP="00434BC4">
      <w:pPr>
        <w:ind w:firstLine="709"/>
        <w:jc w:val="both"/>
      </w:pPr>
      <w:r>
        <w:t>2021 год - Замена кровли: д/с № 4 рп. Чунский, НОШ № 23 рп. Чунский, ООШ №21 д. Новобалтурина, д/с № 36 д. Новобалтурина, ООШ № 16 д. Кулиш. Установка новых стеклопакетов: д/с № 4 р.п. Чунский, НОШ № 23 рп. Чунский, д/с № 53 рп. Чунский, ООШ № 21 д. Новобалтурина, д/с № 36 д. Новобалтурина, ООШ № 16 д. Кулиш. Замена радиаторов и регистров, ремонт системы отопления: д/с № 4 рп. Чунский (также ремонт участка теплотрассы, установление нового ограждения), д/с № 53 рп. Чунский, д/с № 16 рп. Лесогорск, СОШ № 4 рп. Лесогорск, ООШ № 15 п. Изыкан, НОШ № 24 рп. Чунский, д/с № 2 рп. Чунский, д/с № 51 рп. Лесогорск, СОШ № 1 рп. Чунский. Внеплановая замена кровли: ООШ № 14 п. Сосновка, д/с № 22 п. Сосновка.</w:t>
      </w:r>
    </w:p>
    <w:p w:rsidR="00434BC4" w:rsidRDefault="00434BC4" w:rsidP="00434BC4">
      <w:pPr>
        <w:ind w:firstLine="709"/>
        <w:jc w:val="both"/>
      </w:pPr>
      <w:r>
        <w:t>Строительство модульного пристроя-столовой НОШ № 40 с. Баянда.</w:t>
      </w:r>
    </w:p>
    <w:p w:rsidR="00434BC4" w:rsidRDefault="00434BC4" w:rsidP="00434BC4">
      <w:pPr>
        <w:ind w:firstLine="709"/>
        <w:jc w:val="both"/>
      </w:pPr>
      <w:r>
        <w:t>С 2021 года ведется кап</w:t>
      </w:r>
      <w:r w:rsidR="00C344AF">
        <w:t>итальный ремонт МОБУ СОШ № 90 р</w:t>
      </w:r>
      <w:r>
        <w:t>п. Чунский.</w:t>
      </w:r>
    </w:p>
    <w:p w:rsidR="00434BC4" w:rsidRDefault="00434BC4" w:rsidP="00434BC4">
      <w:pPr>
        <w:ind w:firstLine="709"/>
        <w:jc w:val="both"/>
      </w:pPr>
      <w:r>
        <w:t>В 2022 году проводится капитальный ремонт в МДОБУ д/с № 1, МОБУ СОШ № 29 рп. Чунский, МОБУ СОШ № 7 п. Веселый. Текущие</w:t>
      </w:r>
      <w:r w:rsidRPr="00BE3EA2">
        <w:t xml:space="preserve"> ремонт</w:t>
      </w:r>
      <w:r>
        <w:t xml:space="preserve">ы в рамках проекта Народные инициативы будут проведены </w:t>
      </w:r>
      <w:r w:rsidRPr="00BE3EA2">
        <w:t xml:space="preserve">в следующих муниципальных </w:t>
      </w:r>
      <w:r>
        <w:t xml:space="preserve">учреждениях: </w:t>
      </w:r>
      <w:r w:rsidRPr="00BE3EA2">
        <w:t xml:space="preserve">МОБУ СОШ № 6 п. Парчум, МОБУ ООШ № 8 п. Таргиз, МОБУ ООШ № </w:t>
      </w:r>
      <w:r>
        <w:t>14 п. Сосновка, МОБУ НОШ № 24 р</w:t>
      </w:r>
      <w:r w:rsidRPr="00BE3EA2">
        <w:t xml:space="preserve">п. </w:t>
      </w:r>
      <w:r w:rsidRPr="00BE3EA2">
        <w:lastRenderedPageBreak/>
        <w:t>Ч</w:t>
      </w:r>
      <w:r>
        <w:t>унский, МДОБУ детский сад № 4 р</w:t>
      </w:r>
      <w:r w:rsidRPr="00BE3EA2">
        <w:t>п. Чунский, МДОБУ детский сад № 5 п. Ве</w:t>
      </w:r>
      <w:r>
        <w:t>селый, МДОБУ детский сад № 16 р</w:t>
      </w:r>
      <w:r w:rsidRPr="00BE3EA2">
        <w:t>п. Лесогорск, МДОБУ детский сад № 28 п. Новочунка, МДОБУ детский сад № 39 п. Пио</w:t>
      </w:r>
      <w:r>
        <w:t>нерский, МДОБУ детский сад № 48</w:t>
      </w:r>
      <w:r w:rsidRPr="00BE3EA2">
        <w:t xml:space="preserve"> </w:t>
      </w:r>
      <w:r>
        <w:t>р</w:t>
      </w:r>
      <w:r w:rsidRPr="00BE3EA2">
        <w:t>п. Чу</w:t>
      </w:r>
      <w:r>
        <w:t>нский, МДОБУ детский сад № 53 рп. Чунский.</w:t>
      </w:r>
    </w:p>
    <w:p w:rsidR="00434BC4" w:rsidRPr="003046D1" w:rsidRDefault="00434BC4" w:rsidP="00434BC4">
      <w:pPr>
        <w:ind w:firstLine="709"/>
        <w:jc w:val="both"/>
      </w:pPr>
      <w:r w:rsidRPr="003046D1">
        <w:t xml:space="preserve">В 2023 году планируется подать заявки на капитальный ремонт МОБУ СОШ № 4 </w:t>
      </w:r>
      <w:r>
        <w:t>рп. Лесогорск, МОБУ НОШ № 23 рп. Чунский, МОБУ СОШ № 2 р</w:t>
      </w:r>
      <w:r w:rsidRPr="003046D1">
        <w:t>п. Октябрьский (2-ой и 3-ий этажи, здание котельной), МДО</w:t>
      </w:r>
      <w:r>
        <w:t>БУ детский сад № 53 «Рябинка» р</w:t>
      </w:r>
      <w:r w:rsidRPr="003046D1">
        <w:t xml:space="preserve">п. Чунский. В 2023 году также планируется подать заявку на строительство школы-сада в п. Каменск. </w:t>
      </w:r>
    </w:p>
    <w:p w:rsidR="00434BC4" w:rsidRPr="003046D1" w:rsidRDefault="00434BC4" w:rsidP="00434BC4">
      <w:pPr>
        <w:ind w:firstLine="709"/>
        <w:jc w:val="both"/>
      </w:pPr>
      <w:r w:rsidRPr="003046D1">
        <w:t>В 2024 году планируется выполнить капитальные ремонты спортивных залов в МБОУ СОШ № 9 с. Бунбуй, МОКУ ООШ № 13 д. Мухино, МОБУ ООШ № 19 п. Заводской.</w:t>
      </w:r>
    </w:p>
    <w:p w:rsidR="00434BC4" w:rsidRDefault="00434BC4" w:rsidP="00434BC4">
      <w:pPr>
        <w:ind w:firstLine="709"/>
        <w:jc w:val="both"/>
      </w:pPr>
      <w:r w:rsidRPr="003046D1">
        <w:t>В ближайшие годы в рамках реализации мероприятий перечня проектов народных инициатив планируется выполнить текущие ремонты в оставшихся образовательных учреждениях.</w:t>
      </w:r>
      <w:r w:rsidR="00C344AF">
        <w:t xml:space="preserve"> </w:t>
      </w:r>
    </w:p>
    <w:p w:rsidR="00434BC4" w:rsidRPr="003C27EC" w:rsidRDefault="00434BC4" w:rsidP="003C27EC">
      <w:pPr>
        <w:pStyle w:val="2"/>
        <w:rPr>
          <w:color w:val="auto"/>
        </w:rPr>
      </w:pPr>
      <w:bookmarkStart w:id="46" w:name="_Toc105683259"/>
      <w:r w:rsidRPr="003C27EC">
        <w:rPr>
          <w:color w:val="auto"/>
        </w:rPr>
        <w:t>Культура, спорт и молодежная политика</w:t>
      </w:r>
      <w:bookmarkEnd w:id="46"/>
    </w:p>
    <w:p w:rsidR="00434BC4" w:rsidRDefault="00434BC4" w:rsidP="00434BC4">
      <w:pPr>
        <w:jc w:val="both"/>
      </w:pPr>
      <w:r>
        <w:tab/>
        <w:t>Численность работников в  учреждениях культуры  составляет 159 человек. По состоянию на 01.01.2022 г. в районе функционируют 10  коллективов   художественной самодеятельности,  в том числе 9 «народных» и 1 «образцовый», где  задействовано свыше 350  человек</w:t>
      </w:r>
      <w:r>
        <w:tab/>
      </w:r>
    </w:p>
    <w:p w:rsidR="00434BC4" w:rsidRDefault="00434BC4" w:rsidP="00434BC4">
      <w:pPr>
        <w:jc w:val="both"/>
      </w:pPr>
      <w:r>
        <w:tab/>
        <w:t>В Районном Доме культуры действует Центр волонтерского движения, курирующий работу 10 филиалов.</w:t>
      </w:r>
    </w:p>
    <w:p w:rsidR="00434BC4" w:rsidRDefault="00434BC4" w:rsidP="00434BC4">
      <w:pPr>
        <w:jc w:val="both"/>
      </w:pPr>
      <w:r>
        <w:tab/>
        <w:t>В музыкальной школе обучаются 104 ребенка по специальностям: фортепиано, народные инструменты, хоровое пение. Учащиеся и преподаватели музыкальных школ участвуют в развитии профессионального искусства, любительского творчества, организации досуга населения.</w:t>
      </w:r>
    </w:p>
    <w:p w:rsidR="00434BC4" w:rsidRDefault="00434BC4" w:rsidP="00434BC4">
      <w:pPr>
        <w:jc w:val="both"/>
        <w:rPr>
          <w:i/>
        </w:rPr>
      </w:pPr>
      <w:r>
        <w:tab/>
        <w:t xml:space="preserve">Основными проблемами в настоящее время является недостаточность  квалифицированных кадров. </w:t>
      </w:r>
      <w:r>
        <w:rPr>
          <w:color w:val="000000"/>
          <w:shd w:val="clear" w:color="auto" w:fill="FFFFFF"/>
        </w:rPr>
        <w:t>В муниципальных образованиях (сельских поселениях) отсутствуют работники, имеющие  высшее  образование в сфере культуры, не хватает преподавателей в музыкальных школах и в сфере спорта.</w:t>
      </w:r>
      <w:r>
        <w:rPr>
          <w:b/>
          <w:bCs/>
        </w:rPr>
        <w:tab/>
      </w:r>
    </w:p>
    <w:p w:rsidR="00434BC4" w:rsidRDefault="00434BC4" w:rsidP="00434BC4">
      <w:pPr>
        <w:jc w:val="both"/>
        <w:rPr>
          <w:highlight w:val="yellow"/>
        </w:rPr>
      </w:pPr>
      <w:r>
        <w:rPr>
          <w:i/>
        </w:rPr>
        <w:tab/>
      </w:r>
      <w:r>
        <w:t>В рамках муниципальной программы «Молодым семьям - доступное жилье» по состоянию на 01.01.2022 года  вручено 37 свидетельств о праве на получение социальной выплаты на приобретение жилого помещения или строительство индивидуального жилого дома. По состоянию на 01.01.2022 года в очереди  стоит 42 семьи в возрасте до 35 лет.</w:t>
      </w:r>
    </w:p>
    <w:p w:rsidR="00434BC4" w:rsidRDefault="00434BC4" w:rsidP="00434BC4">
      <w:pPr>
        <w:jc w:val="both"/>
      </w:pPr>
      <w:r>
        <w:tab/>
        <w:t>Основные мероприятия работы в долгосрочной перспективе будут направлены  на создание условий для организации досуга и обеспечение жителей Чунского района услугами сферы культуры и формирование новой модели культурной политики.</w:t>
      </w:r>
    </w:p>
    <w:p w:rsidR="00434BC4" w:rsidRDefault="00434BC4" w:rsidP="00434BC4">
      <w:pPr>
        <w:pStyle w:val="p2"/>
        <w:spacing w:before="0" w:beforeAutospacing="0" w:after="0" w:afterAutospacing="0"/>
        <w:ind w:firstLine="709"/>
        <w:jc w:val="both"/>
      </w:pPr>
      <w:r>
        <w:t>Прогноз развития сферы культуры к 2036 году предполагает совершенствование организационных, экономических и правовых механизмов сферы культуры; необходимых условий для реализации творческого потенциала нации, цифровизации услуг и формирования информационного пространства, создание необходимых условий, направленных на обеспечение максимальной доступности для граждан России культурных благ; сохранение культурного наследия России; повышение качества и разнообразия услуг, предоставляемых в сфере культуры.</w:t>
      </w:r>
    </w:p>
    <w:p w:rsidR="00434BC4" w:rsidRDefault="00434BC4" w:rsidP="00434BC4">
      <w:pPr>
        <w:pStyle w:val="p2"/>
        <w:spacing w:before="0" w:beforeAutospacing="0" w:after="0" w:afterAutospacing="0"/>
        <w:ind w:firstLine="709"/>
        <w:jc w:val="both"/>
      </w:pPr>
      <w:r>
        <w:t xml:space="preserve">Для достижения поставленных задач, а также дальнейшего развития </w:t>
      </w:r>
      <w:r w:rsidRPr="003208B6">
        <w:rPr>
          <w:b/>
          <w:i/>
        </w:rPr>
        <w:t>сферы культуры Чунского района</w:t>
      </w:r>
      <w:r>
        <w:t xml:space="preserve">  будут:</w:t>
      </w:r>
    </w:p>
    <w:p w:rsidR="00434BC4" w:rsidRDefault="00434BC4" w:rsidP="00434BC4">
      <w:pPr>
        <w:pStyle w:val="p2"/>
        <w:spacing w:before="0" w:beforeAutospacing="0" w:after="0" w:afterAutospacing="0"/>
        <w:ind w:firstLine="709"/>
        <w:jc w:val="both"/>
      </w:pPr>
      <w:r>
        <w:t>- обеспечены меры по выравниванию условий доступности жителей всех  муниципальных образований  к лучшим образцам музыкального, театрального, хореографического и изобразительного искусства, народного творчества;</w:t>
      </w:r>
    </w:p>
    <w:p w:rsidR="00434BC4" w:rsidRDefault="00434BC4" w:rsidP="00434BC4">
      <w:pPr>
        <w:pStyle w:val="p2"/>
        <w:spacing w:before="0" w:beforeAutospacing="0" w:after="0" w:afterAutospacing="0"/>
        <w:ind w:firstLine="709"/>
        <w:jc w:val="both"/>
      </w:pPr>
      <w:r>
        <w:t>- обеспечено широкое внедрение цифровых технологий в культурное пространство района (виртуальные концертные залы, оцифровка книжных фондов, цифровые гиды и онлайн-трансляции);</w:t>
      </w:r>
    </w:p>
    <w:p w:rsidR="00434BC4" w:rsidRDefault="00434BC4" w:rsidP="00434BC4">
      <w:pPr>
        <w:pStyle w:val="p2"/>
        <w:spacing w:before="0" w:beforeAutospacing="0" w:after="0" w:afterAutospacing="0"/>
        <w:ind w:firstLine="708"/>
        <w:jc w:val="both"/>
      </w:pPr>
      <w:r>
        <w:t>- созданы (реконструированы) культурно-образовательные  комплексы, включающие в себя концертные залы, театральные, музыкальные, хореографические и другие творческие коллективы, а также выставочные пространства;</w:t>
      </w:r>
    </w:p>
    <w:p w:rsidR="00434BC4" w:rsidRDefault="00E2708D" w:rsidP="00434BC4">
      <w:pPr>
        <w:pStyle w:val="p2"/>
        <w:spacing w:before="0" w:beforeAutospacing="0" w:after="0" w:afterAutospacing="0"/>
        <w:ind w:firstLine="708"/>
        <w:jc w:val="both"/>
      </w:pPr>
      <w:r>
        <w:lastRenderedPageBreak/>
        <w:t>- увеличены к 2036 году количество</w:t>
      </w:r>
      <w:r w:rsidR="00434BC4">
        <w:t xml:space="preserve"> посещений организаций культуры путем создания современной инфраструктуры для тв</w:t>
      </w:r>
      <w:r>
        <w:t>орческой самореализации на 30%;</w:t>
      </w:r>
    </w:p>
    <w:p w:rsidR="00E2708D" w:rsidRDefault="00E2708D" w:rsidP="00434BC4">
      <w:pPr>
        <w:pStyle w:val="p2"/>
        <w:spacing w:before="0" w:beforeAutospacing="0" w:after="0" w:afterAutospacing="0"/>
        <w:ind w:firstLine="709"/>
        <w:jc w:val="both"/>
      </w:pPr>
      <w:r>
        <w:t>- проведены капитальные и текущи</w:t>
      </w:r>
      <w:r w:rsidR="00434BC4">
        <w:t xml:space="preserve">е ремонты культурно-досуговых учреждений  клубного типа на территориях </w:t>
      </w:r>
      <w:r>
        <w:t>городских и  сельских поселений;</w:t>
      </w:r>
    </w:p>
    <w:p w:rsidR="00434BC4" w:rsidRDefault="00E2708D" w:rsidP="00434BC4">
      <w:pPr>
        <w:pStyle w:val="p2"/>
        <w:spacing w:before="0" w:beforeAutospacing="0" w:after="0" w:afterAutospacing="0"/>
        <w:ind w:firstLine="709"/>
        <w:jc w:val="both"/>
      </w:pPr>
      <w:r>
        <w:t>- проведены мероприятия направленные на развитие</w:t>
      </w:r>
      <w:r w:rsidR="00434BC4">
        <w:t xml:space="preserve"> муниципальных библио</w:t>
      </w:r>
      <w:r>
        <w:t>тек на 100%;</w:t>
      </w:r>
      <w:r w:rsidR="00434BC4">
        <w:t xml:space="preserve"> </w:t>
      </w:r>
      <w:r>
        <w:tab/>
        <w:t xml:space="preserve">- </w:t>
      </w:r>
      <w:r w:rsidR="00460F6F">
        <w:t>укреплена материально-техническая  база</w:t>
      </w:r>
      <w:r w:rsidR="00434BC4">
        <w:t xml:space="preserve"> культурно-досуговых учреждений на 100%.</w:t>
      </w:r>
    </w:p>
    <w:p w:rsidR="00434BC4" w:rsidRPr="00C970F5" w:rsidRDefault="00E2708D" w:rsidP="00434BC4">
      <w:pPr>
        <w:pStyle w:val="p2"/>
        <w:spacing w:before="0" w:beforeAutospacing="0" w:after="0" w:afterAutospacing="0"/>
        <w:ind w:firstLine="709"/>
        <w:jc w:val="both"/>
      </w:pPr>
      <w:r w:rsidRPr="00E2708D">
        <w:t>П</w:t>
      </w:r>
      <w:r w:rsidR="00460F6F">
        <w:t>ланируется п</w:t>
      </w:r>
      <w:r w:rsidRPr="00E2708D">
        <w:t>роведение капитальных</w:t>
      </w:r>
      <w:r w:rsidR="00434BC4" w:rsidRPr="00E2708D">
        <w:t xml:space="preserve"> ремонт</w:t>
      </w:r>
      <w:r w:rsidRPr="00E2708D">
        <w:t>ов</w:t>
      </w:r>
      <w:r>
        <w:t xml:space="preserve">  следующих учреждений</w:t>
      </w:r>
      <w:r w:rsidR="00434BC4" w:rsidRPr="00E2708D">
        <w:t>:</w:t>
      </w:r>
      <w:r w:rsidR="00434BC4" w:rsidRPr="00C970F5">
        <w:t xml:space="preserve"> МБУК Центра театрального творчества «ЛиК» в 2022 году,  здание центральной библиотеки МБУК «Межпоселенческая централизованная библиотечная система» Чунского района в 2023 году,  здание  РДК «Победа» муниципального бюджетного  учреждения культуры «Централизованная клубная система Чунского района»  в 2023 году,  досуговый центр п.</w:t>
      </w:r>
      <w:r w:rsidR="00434BC4">
        <w:t xml:space="preserve"> </w:t>
      </w:r>
      <w:r w:rsidR="00434BC4" w:rsidRPr="00C970F5">
        <w:t>Новочунка муниципального  казенного  учреждения культуры «Центр культуры, информации и спорта Новочунского муниципального образования» в 2023 году, досуговый центр с.</w:t>
      </w:r>
      <w:r w:rsidR="00434BC4">
        <w:t xml:space="preserve"> </w:t>
      </w:r>
      <w:r w:rsidR="00434BC4" w:rsidRPr="00C970F5">
        <w:t>Балтурино  муниципального  казенного</w:t>
      </w:r>
      <w:r w:rsidR="00434BC4">
        <w:t xml:space="preserve"> учреждения культуры «Культурно</w:t>
      </w:r>
      <w:r w:rsidR="00434BC4" w:rsidRPr="00C970F5">
        <w:t>–досуговый, информационный центр» Балтуринского муниципального образования в 2023 году, досуговый центр с.</w:t>
      </w:r>
      <w:r w:rsidR="00434BC4">
        <w:t xml:space="preserve"> </w:t>
      </w:r>
      <w:r w:rsidR="00434BC4" w:rsidRPr="00C970F5">
        <w:t>Баянда муниципального  казенного учреждения  культуры «Культурно–</w:t>
      </w:r>
      <w:r w:rsidR="00434BC4">
        <w:t xml:space="preserve">досуговый, информационный </w:t>
      </w:r>
      <w:r w:rsidR="00434BC4" w:rsidRPr="00C970F5">
        <w:t>центр Лесогорского муниципального образования» в 2023 году,  досуговый центр п.</w:t>
      </w:r>
      <w:r w:rsidR="00434BC4">
        <w:t xml:space="preserve"> </w:t>
      </w:r>
      <w:r w:rsidR="00434BC4" w:rsidRPr="00C970F5">
        <w:t>Парчум  муниципального казенного учреждения культуры «Центр культуры Каменского муниципального образования» в 2024 году, досуговый центр п.</w:t>
      </w:r>
      <w:r w:rsidR="00434BC4">
        <w:t xml:space="preserve"> </w:t>
      </w:r>
      <w:r w:rsidR="00434BC4" w:rsidRPr="00C970F5">
        <w:t>Веселый и д.</w:t>
      </w:r>
      <w:r w:rsidR="00434BC4">
        <w:t xml:space="preserve"> </w:t>
      </w:r>
      <w:r w:rsidR="00434BC4" w:rsidRPr="00C970F5">
        <w:t>Кулиш муниципального казенного учреждения культуры «Культурно-досуговый центр» Веселовского муниципального образования в 2026 году.</w:t>
      </w:r>
    </w:p>
    <w:p w:rsidR="00434BC4" w:rsidRPr="00C970F5" w:rsidRDefault="00434BC4" w:rsidP="00434BC4">
      <w:pPr>
        <w:pStyle w:val="p2"/>
        <w:spacing w:before="0" w:beforeAutospacing="0" w:after="0" w:afterAutospacing="0"/>
        <w:ind w:firstLine="709"/>
        <w:jc w:val="both"/>
      </w:pPr>
      <w:r>
        <w:t>Текущие</w:t>
      </w:r>
      <w:r w:rsidRPr="00C970F5">
        <w:t xml:space="preserve"> ремонт</w:t>
      </w:r>
      <w:r>
        <w:t>ы</w:t>
      </w:r>
      <w:r w:rsidRPr="00C970F5">
        <w:t>: Досуговый центр п.</w:t>
      </w:r>
      <w:r>
        <w:t xml:space="preserve"> </w:t>
      </w:r>
      <w:r w:rsidRPr="00C970F5">
        <w:t>Каменск муниципального казенного учреждения культуры «Центр культуры Каменского муниципального образования» в 2023 году, досуговый центр п.</w:t>
      </w:r>
      <w:r>
        <w:t xml:space="preserve"> </w:t>
      </w:r>
      <w:r w:rsidRPr="00C970F5">
        <w:t>Сосновка муниципального казенного</w:t>
      </w:r>
      <w:r>
        <w:t xml:space="preserve"> учреждения культуры «Культурно</w:t>
      </w:r>
      <w:r w:rsidRPr="00C970F5">
        <w:t>–досуговый центр» Таргиз</w:t>
      </w:r>
      <w:r>
        <w:t>с</w:t>
      </w:r>
      <w:r w:rsidRPr="00C970F5">
        <w:t>кого муниципального образования  в 2023 году, досуговый центр п.</w:t>
      </w:r>
      <w:r>
        <w:t xml:space="preserve"> </w:t>
      </w:r>
      <w:r w:rsidRPr="00C970F5">
        <w:t>Таргиз муниципального  казенного учреждения культуры «Культурно–досуговый центр» Таргизкого муниципального образования в 2025 году, досуговый центр с.</w:t>
      </w:r>
      <w:r>
        <w:t xml:space="preserve"> </w:t>
      </w:r>
      <w:r w:rsidR="00E2708D">
        <w:t xml:space="preserve">Бунбуй </w:t>
      </w:r>
      <w:r w:rsidRPr="00C970F5">
        <w:t xml:space="preserve">муниципального казенного учреждения культуры «Культурно-досуговый, информационный центр» Бунбуйского муниципального образования. </w:t>
      </w:r>
    </w:p>
    <w:p w:rsidR="00434BC4" w:rsidRDefault="00460F6F" w:rsidP="00434BC4">
      <w:pPr>
        <w:pStyle w:val="p2"/>
        <w:spacing w:before="0" w:beforeAutospacing="0" w:after="0" w:afterAutospacing="0"/>
        <w:ind w:firstLine="709"/>
        <w:jc w:val="both"/>
      </w:pPr>
      <w:r>
        <w:t>Планируется у</w:t>
      </w:r>
      <w:r w:rsidR="00434BC4">
        <w:t xml:space="preserve">величить число клубных формирований в 1,5 раза и количество участников клубных формирований в 2 раза. </w:t>
      </w:r>
    </w:p>
    <w:p w:rsidR="00434BC4" w:rsidRDefault="00434BC4" w:rsidP="00434BC4">
      <w:pPr>
        <w:pStyle w:val="p2"/>
        <w:spacing w:before="0" w:beforeAutospacing="0" w:after="0" w:afterAutospacing="0"/>
        <w:ind w:firstLine="709"/>
        <w:jc w:val="both"/>
      </w:pPr>
      <w:r>
        <w:t>Обеспечение активного участия граждан в реализации государственной культурной политики, развитие творческого потенциала каждого человека, повышение роли институтов гражданского общества и поддержка социально-значимых проектов и творческих общественных инициатив в сфере культуры путем предоставления субсидий некоммерческим организациям (на конкурсной основе).</w:t>
      </w:r>
    </w:p>
    <w:p w:rsidR="00434BC4" w:rsidRPr="00460F6F" w:rsidRDefault="00434BC4" w:rsidP="00434BC4">
      <w:pPr>
        <w:pStyle w:val="p2"/>
        <w:spacing w:before="0" w:beforeAutospacing="0" w:after="0" w:afterAutospacing="0"/>
        <w:ind w:firstLine="709"/>
        <w:jc w:val="both"/>
        <w:rPr>
          <w:b/>
        </w:rPr>
      </w:pPr>
      <w:r w:rsidRPr="00460F6F">
        <w:rPr>
          <w:b/>
        </w:rPr>
        <w:t>Молодежная политика</w:t>
      </w:r>
    </w:p>
    <w:p w:rsidR="00434BC4" w:rsidRDefault="00434BC4" w:rsidP="00434BC4">
      <w:pPr>
        <w:pStyle w:val="31"/>
        <w:spacing w:after="0"/>
        <w:ind w:left="0" w:firstLine="709"/>
        <w:jc w:val="both"/>
        <w:rPr>
          <w:sz w:val="24"/>
          <w:szCs w:val="24"/>
        </w:rPr>
      </w:pPr>
      <w:r>
        <w:rPr>
          <w:spacing w:val="-2"/>
          <w:sz w:val="24"/>
          <w:szCs w:val="24"/>
        </w:rPr>
        <w:t xml:space="preserve">Молодежь является получателем услуг сферы образования, социальной защиты, здравоохранения, культуры и других услуг. Использование программно-целевого метода в решении задач молодежной политики позволит осуществить полноценное взаимодействие всех заинтересованных структур, сосредоточить финансовые средства на достижении конкретных результатов по приоритетным направлениям. </w:t>
      </w:r>
    </w:p>
    <w:p w:rsidR="00434BC4" w:rsidRDefault="00460F6F" w:rsidP="00434BC4">
      <w:pPr>
        <w:jc w:val="both"/>
      </w:pPr>
      <w:r>
        <w:tab/>
        <w:t>Ч</w:t>
      </w:r>
      <w:r w:rsidR="00434BC4">
        <w:t>исленность молодежи, вовлеченной в реализацию мероприятий молодежной политики</w:t>
      </w:r>
      <w:r>
        <w:t xml:space="preserve"> будет увеличена</w:t>
      </w:r>
      <w:r w:rsidR="00434BC4">
        <w:t xml:space="preserve"> до 1 000 человек к 2036 году.</w:t>
      </w:r>
    </w:p>
    <w:p w:rsidR="00434BC4" w:rsidRDefault="00460F6F" w:rsidP="00434BC4">
      <w:pPr>
        <w:jc w:val="both"/>
      </w:pPr>
      <w:r>
        <w:tab/>
        <w:t>У</w:t>
      </w:r>
      <w:r w:rsidR="00434BC4">
        <w:t>дельный вес численности молодых людей в возрасте от 14 до 35 лет, участвующей в деятельности детских и молодежных общественных объединений, в общей численности молодых л</w:t>
      </w:r>
      <w:r>
        <w:t>юдей в возрасте от 14 до 35 лет вырастет на</w:t>
      </w:r>
      <w:r w:rsidR="00434BC4">
        <w:t xml:space="preserve"> 5%.</w:t>
      </w:r>
    </w:p>
    <w:p w:rsidR="00434BC4" w:rsidRDefault="00460F6F" w:rsidP="00434BC4">
      <w:pPr>
        <w:jc w:val="both"/>
      </w:pPr>
      <w:r>
        <w:tab/>
        <w:t>Увеличение удельного</w:t>
      </w:r>
      <w:r w:rsidR="00434BC4">
        <w:t xml:space="preserve"> вес</w:t>
      </w:r>
      <w:r>
        <w:t>а</w:t>
      </w:r>
      <w:r w:rsidR="00434BC4">
        <w:t xml:space="preserve"> численности молодых людей в возрасте от 14 до 35 лет, принимающих участие в добровольческой деятельности, в общей численности молодых людей в возрасте от 14 до 35 лет </w:t>
      </w:r>
      <w:r>
        <w:t xml:space="preserve">составит </w:t>
      </w:r>
      <w:r w:rsidR="00434BC4">
        <w:t xml:space="preserve"> 10%.</w:t>
      </w:r>
    </w:p>
    <w:p w:rsidR="00434BC4" w:rsidRPr="00460F6F" w:rsidRDefault="00434BC4" w:rsidP="00434BC4">
      <w:pPr>
        <w:jc w:val="both"/>
        <w:rPr>
          <w:b/>
        </w:rPr>
      </w:pPr>
      <w:r>
        <w:tab/>
      </w:r>
      <w:r w:rsidRPr="00460F6F">
        <w:rPr>
          <w:b/>
        </w:rPr>
        <w:t>Физическая культура и спорт</w:t>
      </w:r>
    </w:p>
    <w:p w:rsidR="00434BC4" w:rsidRDefault="00434BC4" w:rsidP="00434BC4">
      <w:pPr>
        <w:ind w:firstLine="708"/>
        <w:jc w:val="both"/>
      </w:pPr>
      <w:r>
        <w:t xml:space="preserve">Самыми приоритетными видами спорта на территории Чунского района являются такие виды спорта как: «Лыжные гонки», «Легкая атлетика», «Бокс», «Рукопашный бой», «Дзюдо», </w:t>
      </w:r>
      <w:r>
        <w:lastRenderedPageBreak/>
        <w:t xml:space="preserve">«Греко-римская борьба»,  данные виды спорта пользуются спросом не только среди детей и подростков, но и среди взрослого населения. </w:t>
      </w:r>
    </w:p>
    <w:p w:rsidR="00434BC4" w:rsidRDefault="00434BC4" w:rsidP="00434BC4">
      <w:pPr>
        <w:jc w:val="both"/>
      </w:pPr>
      <w:r>
        <w:tab/>
        <w:t xml:space="preserve">На 1 января 2022 года в Чунском  районе для занятий физкультурой и спортом в районе имеется спортивная база. Всего спортивных  сооружений, приспособленных для занятий физической культурой и спортом – 119, из них: плоскостных спортивных сооружений - 71, футбольных полей - 8,  31 спортивных залов, 1 лыжная база, 2 стрелковых тира, 5 универсальных игровых площадок, 9 катков. </w:t>
      </w:r>
    </w:p>
    <w:p w:rsidR="00434BC4" w:rsidRDefault="00434BC4" w:rsidP="00434BC4">
      <w:pPr>
        <w:widowControl w:val="0"/>
        <w:autoSpaceDE w:val="0"/>
        <w:autoSpaceDN w:val="0"/>
        <w:adjustRightInd w:val="0"/>
        <w:ind w:firstLine="540"/>
        <w:jc w:val="both"/>
      </w:pPr>
      <w:r>
        <w:tab/>
        <w:t>Обеспеченность района спортивными сооружениями от нормативной потребности составляет 69,6%. Количество занимающихся в спортивных секциях  и группах 12299 человек</w:t>
      </w:r>
    </w:p>
    <w:p w:rsidR="00434BC4" w:rsidRDefault="00434BC4" w:rsidP="00434BC4">
      <w:pPr>
        <w:widowControl w:val="0"/>
        <w:autoSpaceDE w:val="0"/>
        <w:autoSpaceDN w:val="0"/>
        <w:adjustRightInd w:val="0"/>
        <w:ind w:firstLine="540"/>
        <w:jc w:val="both"/>
      </w:pPr>
      <w:r>
        <w:tab/>
        <w:t>Единовременная пропускная способность спортивных сооружений составляет 1522 человека. Численность занимающихся в спортивных и физкультурно-оздоровительных секциях и группах составляет 13 % от общей численности населения района.</w:t>
      </w:r>
    </w:p>
    <w:p w:rsidR="00434BC4" w:rsidRDefault="00434BC4" w:rsidP="00434BC4">
      <w:pPr>
        <w:widowControl w:val="0"/>
        <w:autoSpaceDE w:val="0"/>
        <w:autoSpaceDN w:val="0"/>
        <w:adjustRightInd w:val="0"/>
        <w:ind w:firstLine="540"/>
        <w:jc w:val="both"/>
      </w:pPr>
      <w:r>
        <w:t>Физкультурную работу осуществляют 89 штатных физкультурных работников, из них 29 человек имеют высшее и 59 среднее профессиональное образование.</w:t>
      </w:r>
    </w:p>
    <w:p w:rsidR="00434BC4" w:rsidRDefault="00434BC4" w:rsidP="00434BC4">
      <w:pPr>
        <w:widowControl w:val="0"/>
        <w:autoSpaceDE w:val="0"/>
        <w:autoSpaceDN w:val="0"/>
        <w:adjustRightInd w:val="0"/>
        <w:ind w:firstLine="540"/>
        <w:jc w:val="both"/>
      </w:pPr>
      <w:r>
        <w:t xml:space="preserve">За период  2017- 2021  годов на территории муниципального района проведено 474 районных мероприятия (спартакиады, первенства, чемпионаты).  </w:t>
      </w:r>
    </w:p>
    <w:p w:rsidR="00434BC4" w:rsidRDefault="00434BC4" w:rsidP="00434BC4">
      <w:pPr>
        <w:ind w:firstLine="708"/>
        <w:jc w:val="both"/>
      </w:pPr>
      <w:r>
        <w:t xml:space="preserve">Всестороннее развитие видов и форм физкультурно-оздоровительной и спортивной деятельности является важной составной частью социально-экономического развития Чунского района. Основными задачами по  созданию условий, обеспечивающих возможность гражданам систематически заниматься физической культурой и спортом, и повышение эффективности подготовки спортсменов являются: </w:t>
      </w:r>
    </w:p>
    <w:p w:rsidR="00434BC4" w:rsidRDefault="00434BC4" w:rsidP="00434BC4">
      <w:pPr>
        <w:ind w:firstLine="708"/>
        <w:jc w:val="both"/>
      </w:pPr>
      <w:r>
        <w:t>- обеспечение условий для развития физической культуры и массового спорта на территории Чунского района;</w:t>
      </w:r>
    </w:p>
    <w:p w:rsidR="00434BC4" w:rsidRDefault="00434BC4" w:rsidP="00434BC4">
      <w:pPr>
        <w:ind w:firstLine="708"/>
        <w:jc w:val="both"/>
      </w:pPr>
      <w:r>
        <w:t>- обеспечение успешного выступления спортсменов Чунского района на спортивных соревнованиях и совершенствование системы подготовки спортивного резерва;</w:t>
      </w:r>
    </w:p>
    <w:p w:rsidR="00434BC4" w:rsidRDefault="00434BC4" w:rsidP="00434BC4">
      <w:pPr>
        <w:ind w:firstLine="708"/>
        <w:jc w:val="both"/>
      </w:pPr>
      <w:r>
        <w:t>- развитие инфраструктуры физической культуры и спорта (в том числе для лиц с ограниченными возможностями здоровья и инвалидов);</w:t>
      </w:r>
    </w:p>
    <w:p w:rsidR="00434BC4" w:rsidRDefault="00434BC4" w:rsidP="00434BC4">
      <w:pPr>
        <w:ind w:firstLine="708"/>
        <w:jc w:val="both"/>
      </w:pPr>
      <w:r>
        <w:t>- повышение эффективности реализации государственной политики в сфере физической культуры.</w:t>
      </w:r>
    </w:p>
    <w:p w:rsidR="00434BC4" w:rsidRDefault="00434BC4" w:rsidP="00434BC4">
      <w:pPr>
        <w:jc w:val="both"/>
      </w:pPr>
      <w:r>
        <w:tab/>
        <w:t>Продолжается работа по реализации плана мероприятий по поэтапному внедрению Всероссийского физкультурно–спортивного комплекса «Готов к труду и обороне» (ГТО). Создан центр тестирования по выполнению видов испытаний, тестов, нормативов, требований к оценке уровня знаний и умений в области физической культуры и спорта на территории Чунского района.</w:t>
      </w:r>
    </w:p>
    <w:p w:rsidR="00434BC4" w:rsidRPr="00FB6474" w:rsidRDefault="00434BC4" w:rsidP="00434BC4">
      <w:pPr>
        <w:widowControl w:val="0"/>
        <w:autoSpaceDE w:val="0"/>
        <w:autoSpaceDN w:val="0"/>
        <w:adjustRightInd w:val="0"/>
        <w:ind w:firstLine="540"/>
        <w:jc w:val="both"/>
      </w:pPr>
      <w:r>
        <w:t xml:space="preserve">Для дальнейшего роста удовлетворенности условиями для занятия физической культурой и спортом, а также изменения таких показателей, как доля занимающихся спортом организованно и систематически, необходимо решение вопросов, связанных в первую очередь с материальными затратами: строительство новых спортивных объектов, проведение ремонтов в  имеющихся спортивных сооружениях, обновление и приобретение спортивного инвентаря. </w:t>
      </w:r>
    </w:p>
    <w:p w:rsidR="003C27EC" w:rsidRPr="003C27EC" w:rsidRDefault="003C27EC" w:rsidP="003C27EC">
      <w:pPr>
        <w:pStyle w:val="2"/>
        <w:rPr>
          <w:sz w:val="24"/>
          <w:szCs w:val="24"/>
        </w:rPr>
      </w:pPr>
      <w:bookmarkStart w:id="47" w:name="_Toc105683260"/>
      <w:r w:rsidRPr="003C27EC">
        <w:rPr>
          <w:color w:val="auto"/>
          <w:sz w:val="24"/>
          <w:szCs w:val="24"/>
        </w:rPr>
        <w:t>Защита</w:t>
      </w:r>
      <w:r w:rsidR="00434BC4" w:rsidRPr="003C27EC">
        <w:rPr>
          <w:color w:val="auto"/>
          <w:sz w:val="24"/>
          <w:szCs w:val="24"/>
        </w:rPr>
        <w:t xml:space="preserve"> прав н</w:t>
      </w:r>
      <w:r w:rsidRPr="003C27EC">
        <w:rPr>
          <w:color w:val="auto"/>
          <w:sz w:val="24"/>
          <w:szCs w:val="24"/>
        </w:rPr>
        <w:t>есовершеннолетних и профилактика</w:t>
      </w:r>
      <w:r w:rsidR="00434BC4" w:rsidRPr="003C27EC">
        <w:rPr>
          <w:color w:val="auto"/>
          <w:sz w:val="24"/>
          <w:szCs w:val="24"/>
        </w:rPr>
        <w:t xml:space="preserve"> социального сиротства</w:t>
      </w:r>
      <w:bookmarkEnd w:id="47"/>
      <w:r w:rsidR="00434BC4" w:rsidRPr="003C27EC">
        <w:rPr>
          <w:color w:val="auto"/>
          <w:sz w:val="24"/>
          <w:szCs w:val="24"/>
        </w:rPr>
        <w:t xml:space="preserve"> </w:t>
      </w:r>
      <w:r w:rsidRPr="003C27EC">
        <w:rPr>
          <w:color w:val="auto"/>
          <w:sz w:val="24"/>
          <w:szCs w:val="24"/>
        </w:rPr>
        <w:tab/>
      </w:r>
      <w:r w:rsidRPr="003C27EC">
        <w:rPr>
          <w:sz w:val="24"/>
          <w:szCs w:val="24"/>
        </w:rPr>
        <w:tab/>
      </w:r>
    </w:p>
    <w:p w:rsidR="00434BC4" w:rsidRDefault="003C27EC" w:rsidP="00434BC4">
      <w:pPr>
        <w:pStyle w:val="ConsPlusNormal"/>
        <w:ind w:firstLine="540"/>
        <w:jc w:val="both"/>
        <w:rPr>
          <w:bCs/>
        </w:rPr>
      </w:pPr>
      <w:r>
        <w:rPr>
          <w:bCs/>
        </w:rPr>
        <w:t xml:space="preserve">В данной сфере </w:t>
      </w:r>
      <w:r w:rsidR="00434BC4">
        <w:rPr>
          <w:bCs/>
        </w:rPr>
        <w:t>предусмотрено:</w:t>
      </w:r>
    </w:p>
    <w:p w:rsidR="00434BC4" w:rsidRDefault="00434BC4" w:rsidP="00434BC4">
      <w:pPr>
        <w:pStyle w:val="ConsPlusNormal"/>
        <w:ind w:firstLine="540"/>
        <w:jc w:val="both"/>
        <w:rPr>
          <w:bCs/>
        </w:rPr>
      </w:pPr>
      <w:r>
        <w:rPr>
          <w:bCs/>
        </w:rPr>
        <w:t>- повышение уровня информационной открытости вопросов принятия в семьи  несовершеннолетних из организаций для детей  и детей, оставшихся без попечения родителей;</w:t>
      </w:r>
    </w:p>
    <w:p w:rsidR="00434BC4" w:rsidRDefault="00434BC4" w:rsidP="00434BC4">
      <w:pPr>
        <w:pStyle w:val="ConsPlusNormal"/>
        <w:ind w:firstLine="540"/>
        <w:jc w:val="both"/>
        <w:rPr>
          <w:bCs/>
        </w:rPr>
      </w:pPr>
      <w:r>
        <w:rPr>
          <w:bCs/>
        </w:rPr>
        <w:t>- освещение в средствах массовой информации порядка принятия детей-сирот в замещающие семьи, положительного опыта решения проблем с которыми сталкиваются приемные родители, возможностей и полномочий различных служб сопровождения детей, общедоступности применения медиационных технологий;</w:t>
      </w:r>
    </w:p>
    <w:p w:rsidR="00434BC4" w:rsidRDefault="00434BC4" w:rsidP="00434BC4">
      <w:pPr>
        <w:pStyle w:val="ConsPlusNormal"/>
        <w:ind w:firstLine="540"/>
        <w:jc w:val="both"/>
        <w:rPr>
          <w:bCs/>
        </w:rPr>
      </w:pPr>
      <w:r>
        <w:rPr>
          <w:bCs/>
        </w:rPr>
        <w:t>- проведение совместно с органами опеки и попечительства, социальной защиты населения, организациями социального обслуживания и общественными организациями публичных мероприятий, слушаний, конференций, семинаров по обмену опытом, обсуждению проблем реализации программ, выработке путей их совместного решения и преодоления;</w:t>
      </w:r>
    </w:p>
    <w:p w:rsidR="00434BC4" w:rsidRDefault="00434BC4" w:rsidP="00434BC4">
      <w:pPr>
        <w:pStyle w:val="ConsPlusNormal"/>
        <w:ind w:firstLine="540"/>
        <w:jc w:val="both"/>
        <w:rPr>
          <w:bCs/>
        </w:rPr>
      </w:pPr>
      <w:r>
        <w:rPr>
          <w:bCs/>
        </w:rPr>
        <w:t xml:space="preserve">- проведение совместно с органами опеки и попечительства районных, муниципальных конкурсов (мероприятий) для замещающих родителей в целях повышения престижа семей, в </w:t>
      </w:r>
      <w:r>
        <w:rPr>
          <w:bCs/>
        </w:rPr>
        <w:lastRenderedPageBreak/>
        <w:t>которых находятся на воспитании дети сироты, дети, оставшиеся без попечения родителей.</w:t>
      </w:r>
    </w:p>
    <w:p w:rsidR="00434BC4" w:rsidRDefault="00434BC4" w:rsidP="00434BC4">
      <w:pPr>
        <w:pStyle w:val="ConsPlusNormal"/>
        <w:ind w:firstLine="540"/>
        <w:jc w:val="both"/>
        <w:rPr>
          <w:bCs/>
        </w:rPr>
      </w:pPr>
      <w:r>
        <w:rPr>
          <w:bCs/>
        </w:rPr>
        <w:t>- актуализация (принятие) нормативных правовых актов органов местного самоуправления в сфере профилактики социального сиротства, защиты прав несовершеннолетних и их семей, преодолению трудной жизненной ситуации;</w:t>
      </w:r>
    </w:p>
    <w:p w:rsidR="00434BC4" w:rsidRDefault="00434BC4" w:rsidP="00434BC4">
      <w:pPr>
        <w:pStyle w:val="ConsPlusNormal"/>
        <w:ind w:firstLine="540"/>
        <w:jc w:val="both"/>
        <w:rPr>
          <w:bCs/>
        </w:rPr>
      </w:pPr>
      <w:r>
        <w:rPr>
          <w:bCs/>
        </w:rPr>
        <w:t>-реализация совместно с органами опеки и попечительства, организациями социального обслуживания проекта «Территория без сирот»;</w:t>
      </w:r>
    </w:p>
    <w:p w:rsidR="00434BC4" w:rsidRDefault="00434BC4" w:rsidP="00434BC4">
      <w:pPr>
        <w:pStyle w:val="ConsPlusNormal"/>
        <w:ind w:firstLine="540"/>
        <w:jc w:val="both"/>
        <w:rPr>
          <w:bCs/>
        </w:rPr>
      </w:pPr>
      <w:r>
        <w:rPr>
          <w:bCs/>
        </w:rPr>
        <w:t xml:space="preserve">- разработка планов и мероприятий по профилактике социального сиротства. </w:t>
      </w:r>
    </w:p>
    <w:p w:rsidR="003C27EC" w:rsidRDefault="003C27EC" w:rsidP="003C27EC">
      <w:pPr>
        <w:pStyle w:val="2"/>
        <w:rPr>
          <w:i/>
        </w:rPr>
      </w:pPr>
      <w:bookmarkStart w:id="48" w:name="_Toc105683261"/>
      <w:r w:rsidRPr="003C27EC">
        <w:rPr>
          <w:color w:val="auto"/>
        </w:rPr>
        <w:t>Здравоохранение</w:t>
      </w:r>
      <w:bookmarkEnd w:id="48"/>
      <w:r w:rsidR="00434BC4">
        <w:rPr>
          <w:i/>
        </w:rPr>
        <w:t xml:space="preserve"> </w:t>
      </w:r>
    </w:p>
    <w:p w:rsidR="00434BC4" w:rsidRPr="00E64478" w:rsidRDefault="003C27EC" w:rsidP="00434BC4">
      <w:pPr>
        <w:ind w:firstLine="709"/>
        <w:jc w:val="both"/>
      </w:pPr>
      <w:r>
        <w:t>М</w:t>
      </w:r>
      <w:r w:rsidR="00434BC4" w:rsidRPr="00E64478">
        <w:t>ероприятия будут направл</w:t>
      </w:r>
      <w:r w:rsidR="00434BC4">
        <w:t>ены на решение следующих задач</w:t>
      </w:r>
      <w:r w:rsidR="00434BC4" w:rsidRPr="00E64478">
        <w:t>:</w:t>
      </w:r>
    </w:p>
    <w:p w:rsidR="00434BC4" w:rsidRPr="00E64478" w:rsidRDefault="00434BC4" w:rsidP="00434BC4">
      <w:pPr>
        <w:ind w:firstLine="709"/>
        <w:jc w:val="both"/>
      </w:pPr>
      <w:r w:rsidRPr="00E64478">
        <w:t>-</w:t>
      </w:r>
      <w:r>
        <w:t xml:space="preserve"> </w:t>
      </w:r>
      <w:r w:rsidRPr="00E64478">
        <w:t>кадровая обеспеченность;</w:t>
      </w:r>
    </w:p>
    <w:p w:rsidR="00434BC4" w:rsidRPr="00E64478" w:rsidRDefault="00434BC4" w:rsidP="00434BC4">
      <w:pPr>
        <w:ind w:firstLine="709"/>
        <w:jc w:val="both"/>
      </w:pPr>
      <w:r w:rsidRPr="00E64478">
        <w:t>-</w:t>
      </w:r>
      <w:r>
        <w:t xml:space="preserve"> </w:t>
      </w:r>
      <w:r w:rsidR="00111B56">
        <w:t>внедрение, воспитание</w:t>
      </w:r>
      <w:r w:rsidRPr="00E64478">
        <w:t xml:space="preserve"> приверженности населения к сохранению здоровья, путем пропаганды здорового образа жизни, своевременного прохождения медицинских осмотров с целью раннего выявления заболеваний и другие.</w:t>
      </w:r>
    </w:p>
    <w:p w:rsidR="00434BC4" w:rsidRDefault="00434BC4" w:rsidP="00434BC4">
      <w:pPr>
        <w:ind w:firstLine="709"/>
        <w:jc w:val="both"/>
      </w:pPr>
      <w:r w:rsidRPr="00E64478">
        <w:t>-</w:t>
      </w:r>
      <w:r>
        <w:t xml:space="preserve"> </w:t>
      </w:r>
      <w:r w:rsidRPr="00E64478">
        <w:t>улучшение диагностической базы (передвижной флюорограф, аппарат ультразвуковой диагностики экспертного класса, лабораторное оборудование и др.).</w:t>
      </w:r>
    </w:p>
    <w:p w:rsidR="00434BC4" w:rsidRPr="0025631C" w:rsidRDefault="00434BC4" w:rsidP="00434BC4">
      <w:pPr>
        <w:pStyle w:val="25"/>
        <w:shd w:val="clear" w:color="auto" w:fill="auto"/>
        <w:spacing w:after="0" w:line="240" w:lineRule="auto"/>
        <w:ind w:firstLine="840"/>
        <w:jc w:val="both"/>
        <w:rPr>
          <w:sz w:val="24"/>
          <w:szCs w:val="24"/>
        </w:rPr>
      </w:pPr>
      <w:r w:rsidRPr="0025631C">
        <w:rPr>
          <w:sz w:val="24"/>
          <w:szCs w:val="24"/>
        </w:rPr>
        <w:t>В декабре 2018 года утверждена «Стратегия развития ОГБУЗ «Чунская РБ» («Дорожная карта»), рассчитанная до 2022 года включительно.</w:t>
      </w:r>
    </w:p>
    <w:p w:rsidR="00434BC4" w:rsidRPr="0025631C" w:rsidRDefault="00434BC4" w:rsidP="00434BC4">
      <w:pPr>
        <w:pStyle w:val="25"/>
        <w:shd w:val="clear" w:color="auto" w:fill="auto"/>
        <w:spacing w:after="0" w:line="240" w:lineRule="auto"/>
        <w:ind w:left="1000"/>
        <w:jc w:val="left"/>
        <w:rPr>
          <w:sz w:val="24"/>
          <w:szCs w:val="24"/>
        </w:rPr>
      </w:pPr>
      <w:r w:rsidRPr="0025631C">
        <w:rPr>
          <w:sz w:val="24"/>
          <w:szCs w:val="24"/>
        </w:rPr>
        <w:t>Основные задачи её:</w:t>
      </w:r>
    </w:p>
    <w:p w:rsidR="00434BC4" w:rsidRPr="0025631C" w:rsidRDefault="00434BC4" w:rsidP="00434BC4">
      <w:pPr>
        <w:pStyle w:val="25"/>
        <w:shd w:val="clear" w:color="auto" w:fill="auto"/>
        <w:spacing w:after="0" w:line="240" w:lineRule="auto"/>
        <w:jc w:val="both"/>
        <w:rPr>
          <w:sz w:val="24"/>
          <w:szCs w:val="24"/>
        </w:rPr>
      </w:pPr>
      <w:r w:rsidRPr="0025631C">
        <w:rPr>
          <w:sz w:val="24"/>
          <w:szCs w:val="24"/>
        </w:rPr>
        <w:tab/>
        <w:t>- Укрепление кадрового потенциала первичного амбулаторного звена;</w:t>
      </w:r>
    </w:p>
    <w:p w:rsidR="00434BC4" w:rsidRPr="0025631C" w:rsidRDefault="00434BC4" w:rsidP="00434BC4">
      <w:pPr>
        <w:pStyle w:val="25"/>
        <w:shd w:val="clear" w:color="auto" w:fill="auto"/>
        <w:spacing w:after="0" w:line="240" w:lineRule="auto"/>
        <w:jc w:val="both"/>
        <w:rPr>
          <w:sz w:val="24"/>
          <w:szCs w:val="24"/>
        </w:rPr>
      </w:pPr>
      <w:r w:rsidRPr="0025631C">
        <w:rPr>
          <w:sz w:val="24"/>
          <w:szCs w:val="24"/>
        </w:rPr>
        <w:tab/>
        <w:t>- Развитие стационарно-замещающих форм оказания медицинской помощи;</w:t>
      </w:r>
    </w:p>
    <w:p w:rsidR="00434BC4" w:rsidRPr="0025631C" w:rsidRDefault="00434BC4" w:rsidP="00434BC4">
      <w:pPr>
        <w:pStyle w:val="25"/>
        <w:shd w:val="clear" w:color="auto" w:fill="auto"/>
        <w:spacing w:after="0" w:line="240" w:lineRule="auto"/>
        <w:jc w:val="left"/>
        <w:rPr>
          <w:sz w:val="24"/>
          <w:szCs w:val="24"/>
        </w:rPr>
      </w:pPr>
      <w:r w:rsidRPr="0025631C">
        <w:rPr>
          <w:sz w:val="24"/>
          <w:szCs w:val="24"/>
        </w:rPr>
        <w:tab/>
        <w:t xml:space="preserve">- Внедрение современных инновационных методик диагностики и лечения пациентов; </w:t>
      </w:r>
    </w:p>
    <w:p w:rsidR="00434BC4" w:rsidRPr="0025631C" w:rsidRDefault="00434BC4" w:rsidP="00434BC4">
      <w:pPr>
        <w:pStyle w:val="25"/>
        <w:shd w:val="clear" w:color="auto" w:fill="auto"/>
        <w:spacing w:after="0" w:line="240" w:lineRule="auto"/>
        <w:jc w:val="left"/>
        <w:rPr>
          <w:sz w:val="24"/>
          <w:szCs w:val="24"/>
        </w:rPr>
      </w:pPr>
      <w:r w:rsidRPr="0025631C">
        <w:rPr>
          <w:sz w:val="24"/>
          <w:szCs w:val="24"/>
        </w:rPr>
        <w:tab/>
        <w:t>- Развитие социальной рекламы здравоохранения в районе;</w:t>
      </w:r>
    </w:p>
    <w:p w:rsidR="00434BC4" w:rsidRPr="0025631C" w:rsidRDefault="00434BC4" w:rsidP="00434BC4">
      <w:pPr>
        <w:pStyle w:val="25"/>
        <w:shd w:val="clear" w:color="auto" w:fill="auto"/>
        <w:spacing w:after="0" w:line="240" w:lineRule="auto"/>
        <w:jc w:val="both"/>
        <w:rPr>
          <w:sz w:val="24"/>
          <w:szCs w:val="24"/>
        </w:rPr>
      </w:pPr>
      <w:r w:rsidRPr="0025631C">
        <w:rPr>
          <w:sz w:val="24"/>
          <w:szCs w:val="24"/>
        </w:rPr>
        <w:tab/>
        <w:t>- Развитие платных медицинских услуг.</w:t>
      </w:r>
    </w:p>
    <w:p w:rsidR="00434BC4" w:rsidRPr="0025631C" w:rsidRDefault="00434BC4" w:rsidP="00434BC4">
      <w:pPr>
        <w:pStyle w:val="25"/>
        <w:shd w:val="clear" w:color="auto" w:fill="auto"/>
        <w:spacing w:after="0" w:line="240" w:lineRule="auto"/>
        <w:jc w:val="both"/>
        <w:rPr>
          <w:sz w:val="24"/>
          <w:szCs w:val="24"/>
        </w:rPr>
      </w:pPr>
      <w:r w:rsidRPr="0025631C">
        <w:rPr>
          <w:sz w:val="24"/>
          <w:szCs w:val="24"/>
        </w:rPr>
        <w:tab/>
        <w:t>- Выездная работа специалистов в населенных пунктах района</w:t>
      </w:r>
    </w:p>
    <w:p w:rsidR="00434BC4" w:rsidRPr="0025631C" w:rsidRDefault="00434BC4" w:rsidP="00434BC4">
      <w:pPr>
        <w:pStyle w:val="25"/>
        <w:shd w:val="clear" w:color="auto" w:fill="auto"/>
        <w:spacing w:after="0" w:line="240" w:lineRule="auto"/>
        <w:ind w:left="1000"/>
        <w:jc w:val="left"/>
        <w:rPr>
          <w:sz w:val="24"/>
          <w:szCs w:val="24"/>
        </w:rPr>
      </w:pPr>
      <w:r w:rsidRPr="0025631C">
        <w:rPr>
          <w:sz w:val="24"/>
          <w:szCs w:val="24"/>
        </w:rPr>
        <w:t>В части материально-технической обеспеченности:</w:t>
      </w:r>
    </w:p>
    <w:p w:rsidR="00434BC4" w:rsidRPr="0025631C" w:rsidRDefault="00434BC4" w:rsidP="00434BC4">
      <w:pPr>
        <w:pStyle w:val="25"/>
        <w:shd w:val="clear" w:color="auto" w:fill="auto"/>
        <w:spacing w:after="0" w:line="240" w:lineRule="auto"/>
        <w:ind w:firstLine="840"/>
        <w:jc w:val="both"/>
        <w:rPr>
          <w:sz w:val="24"/>
          <w:szCs w:val="24"/>
        </w:rPr>
      </w:pPr>
      <w:r w:rsidRPr="0025631C">
        <w:rPr>
          <w:sz w:val="24"/>
          <w:szCs w:val="24"/>
        </w:rPr>
        <w:t>- Проведение проектно-изыскательских работ и строительство вертолетной площадки для санитарной авиации;</w:t>
      </w:r>
    </w:p>
    <w:p w:rsidR="00434BC4" w:rsidRPr="0025631C" w:rsidRDefault="00434BC4" w:rsidP="00434BC4">
      <w:pPr>
        <w:pStyle w:val="25"/>
        <w:shd w:val="clear" w:color="auto" w:fill="auto"/>
        <w:spacing w:after="0" w:line="240" w:lineRule="auto"/>
        <w:ind w:firstLine="840"/>
        <w:jc w:val="both"/>
        <w:rPr>
          <w:sz w:val="24"/>
          <w:szCs w:val="24"/>
        </w:rPr>
      </w:pPr>
      <w:r w:rsidRPr="0025631C">
        <w:rPr>
          <w:sz w:val="24"/>
          <w:szCs w:val="24"/>
        </w:rPr>
        <w:t>- Проведение проектно-изыскательских работ и строительство здания Новочунской врачебной амбулатории;</w:t>
      </w:r>
    </w:p>
    <w:p w:rsidR="00434BC4" w:rsidRPr="0025631C" w:rsidRDefault="00434BC4" w:rsidP="00434BC4">
      <w:pPr>
        <w:pStyle w:val="25"/>
        <w:shd w:val="clear" w:color="auto" w:fill="auto"/>
        <w:spacing w:after="0" w:line="240" w:lineRule="auto"/>
        <w:ind w:firstLine="840"/>
        <w:jc w:val="both"/>
        <w:rPr>
          <w:sz w:val="24"/>
          <w:szCs w:val="24"/>
        </w:rPr>
      </w:pPr>
      <w:r w:rsidRPr="0025631C">
        <w:rPr>
          <w:sz w:val="24"/>
          <w:szCs w:val="24"/>
        </w:rPr>
        <w:t>- Строительство современных фельдшерско-акушерских пунктов в соответствии с рейтингом министерства здравоохранения Иркутской области;</w:t>
      </w:r>
    </w:p>
    <w:p w:rsidR="00434BC4" w:rsidRPr="0025631C" w:rsidRDefault="00434BC4" w:rsidP="00434BC4">
      <w:pPr>
        <w:pStyle w:val="25"/>
        <w:shd w:val="clear" w:color="auto" w:fill="auto"/>
        <w:spacing w:after="0" w:line="240" w:lineRule="auto"/>
        <w:ind w:firstLine="840"/>
        <w:jc w:val="both"/>
        <w:rPr>
          <w:sz w:val="24"/>
          <w:szCs w:val="24"/>
        </w:rPr>
      </w:pPr>
      <w:r w:rsidRPr="0025631C">
        <w:rPr>
          <w:sz w:val="24"/>
          <w:szCs w:val="24"/>
        </w:rPr>
        <w:t>- Замена лифтов в больничных комплексах рп. Чунский и рп. Лесогорск;</w:t>
      </w:r>
    </w:p>
    <w:p w:rsidR="00434BC4" w:rsidRPr="0025631C" w:rsidRDefault="00434BC4" w:rsidP="00434BC4">
      <w:pPr>
        <w:pStyle w:val="25"/>
        <w:shd w:val="clear" w:color="auto" w:fill="auto"/>
        <w:spacing w:after="0" w:line="240" w:lineRule="auto"/>
        <w:ind w:firstLine="780"/>
        <w:jc w:val="both"/>
        <w:rPr>
          <w:sz w:val="24"/>
          <w:szCs w:val="24"/>
        </w:rPr>
      </w:pPr>
      <w:r w:rsidRPr="0025631C">
        <w:rPr>
          <w:sz w:val="24"/>
          <w:szCs w:val="24"/>
        </w:rPr>
        <w:t>- Подготовка проектно-сметной документации для капитального ремонта здания детской поликлиники;</w:t>
      </w:r>
    </w:p>
    <w:p w:rsidR="00434BC4" w:rsidRPr="0025631C" w:rsidRDefault="00434BC4" w:rsidP="00434BC4">
      <w:pPr>
        <w:pStyle w:val="25"/>
        <w:shd w:val="clear" w:color="auto" w:fill="auto"/>
        <w:spacing w:after="0" w:line="240" w:lineRule="auto"/>
        <w:ind w:firstLine="780"/>
        <w:jc w:val="both"/>
        <w:rPr>
          <w:sz w:val="24"/>
          <w:szCs w:val="24"/>
        </w:rPr>
      </w:pPr>
      <w:r w:rsidRPr="0025631C">
        <w:rPr>
          <w:sz w:val="24"/>
          <w:szCs w:val="24"/>
        </w:rPr>
        <w:t>- Ремонт стационара с входными группами для ММГ, строительство пандуса для машин скорой медицинской помощи;</w:t>
      </w:r>
    </w:p>
    <w:p w:rsidR="00434BC4" w:rsidRPr="0025631C" w:rsidRDefault="00434BC4" w:rsidP="00434BC4">
      <w:pPr>
        <w:pStyle w:val="25"/>
        <w:shd w:val="clear" w:color="auto" w:fill="auto"/>
        <w:spacing w:after="0" w:line="240" w:lineRule="auto"/>
        <w:ind w:firstLine="780"/>
        <w:jc w:val="both"/>
        <w:rPr>
          <w:sz w:val="24"/>
          <w:szCs w:val="24"/>
        </w:rPr>
      </w:pPr>
      <w:r w:rsidRPr="0025631C">
        <w:rPr>
          <w:sz w:val="24"/>
          <w:szCs w:val="24"/>
        </w:rPr>
        <w:t>- Ремонт 1 этажа здания детской поликлиники, с внедрением элементов бережливого производства: «открытая» регистратура, организация кабинета неотложной помощи, кабинета выдачи справок и направлений;</w:t>
      </w:r>
    </w:p>
    <w:p w:rsidR="00434BC4" w:rsidRPr="0025631C" w:rsidRDefault="00434BC4" w:rsidP="00434BC4">
      <w:pPr>
        <w:pStyle w:val="25"/>
        <w:shd w:val="clear" w:color="auto" w:fill="auto"/>
        <w:spacing w:after="0" w:line="240" w:lineRule="auto"/>
        <w:ind w:firstLine="780"/>
        <w:jc w:val="both"/>
        <w:rPr>
          <w:sz w:val="24"/>
          <w:szCs w:val="24"/>
        </w:rPr>
      </w:pPr>
      <w:r w:rsidRPr="0025631C">
        <w:rPr>
          <w:sz w:val="24"/>
          <w:szCs w:val="24"/>
        </w:rPr>
        <w:t>- Устройство скважин для фельдшерско-акушерских пунктов (</w:t>
      </w:r>
      <w:r>
        <w:rPr>
          <w:sz w:val="24"/>
          <w:szCs w:val="24"/>
        </w:rPr>
        <w:t xml:space="preserve">п. </w:t>
      </w:r>
      <w:r w:rsidRPr="0025631C">
        <w:rPr>
          <w:sz w:val="24"/>
          <w:szCs w:val="24"/>
        </w:rPr>
        <w:t xml:space="preserve">Изыкан, </w:t>
      </w:r>
      <w:r>
        <w:rPr>
          <w:sz w:val="24"/>
          <w:szCs w:val="24"/>
        </w:rPr>
        <w:t xml:space="preserve">п. </w:t>
      </w:r>
      <w:r w:rsidRPr="0025631C">
        <w:rPr>
          <w:sz w:val="24"/>
          <w:szCs w:val="24"/>
        </w:rPr>
        <w:t xml:space="preserve">Хоняки, </w:t>
      </w:r>
      <w:r>
        <w:rPr>
          <w:sz w:val="24"/>
          <w:szCs w:val="24"/>
        </w:rPr>
        <w:t xml:space="preserve">п. </w:t>
      </w:r>
      <w:r w:rsidRPr="0025631C">
        <w:rPr>
          <w:sz w:val="24"/>
          <w:szCs w:val="24"/>
        </w:rPr>
        <w:t xml:space="preserve">Бидога, </w:t>
      </w:r>
      <w:r>
        <w:rPr>
          <w:sz w:val="24"/>
          <w:szCs w:val="24"/>
        </w:rPr>
        <w:t xml:space="preserve">д. </w:t>
      </w:r>
      <w:r w:rsidRPr="0025631C">
        <w:rPr>
          <w:sz w:val="24"/>
          <w:szCs w:val="24"/>
        </w:rPr>
        <w:t>Новобалтурина);</w:t>
      </w:r>
    </w:p>
    <w:p w:rsidR="00434BC4" w:rsidRPr="0025631C" w:rsidRDefault="00434BC4" w:rsidP="00434BC4">
      <w:pPr>
        <w:pStyle w:val="25"/>
        <w:shd w:val="clear" w:color="auto" w:fill="auto"/>
        <w:spacing w:after="0" w:line="240" w:lineRule="auto"/>
        <w:ind w:firstLine="780"/>
        <w:jc w:val="both"/>
        <w:rPr>
          <w:sz w:val="24"/>
          <w:szCs w:val="24"/>
        </w:rPr>
      </w:pPr>
      <w:r w:rsidRPr="0025631C">
        <w:rPr>
          <w:sz w:val="24"/>
          <w:szCs w:val="24"/>
        </w:rPr>
        <w:t>- Получение санитарного паспорта на источник водоснабжения в городской больнице (рп. Октябрьский)</w:t>
      </w:r>
    </w:p>
    <w:p w:rsidR="00434BC4" w:rsidRPr="0025631C" w:rsidRDefault="00434BC4" w:rsidP="00434BC4">
      <w:pPr>
        <w:pStyle w:val="25"/>
        <w:shd w:val="clear" w:color="auto" w:fill="auto"/>
        <w:spacing w:after="0" w:line="240" w:lineRule="auto"/>
        <w:ind w:firstLine="920"/>
        <w:jc w:val="left"/>
        <w:rPr>
          <w:sz w:val="24"/>
          <w:szCs w:val="24"/>
        </w:rPr>
      </w:pPr>
      <w:r w:rsidRPr="0025631C">
        <w:rPr>
          <w:sz w:val="24"/>
          <w:szCs w:val="24"/>
        </w:rPr>
        <w:t>Из запланированных мероприятий полностью исполнены следующие:</w:t>
      </w:r>
    </w:p>
    <w:p w:rsidR="00434BC4" w:rsidRPr="0025631C" w:rsidRDefault="00434BC4" w:rsidP="00434BC4">
      <w:pPr>
        <w:pStyle w:val="25"/>
        <w:shd w:val="clear" w:color="auto" w:fill="auto"/>
        <w:spacing w:after="0" w:line="240" w:lineRule="auto"/>
        <w:ind w:firstLine="780"/>
        <w:jc w:val="both"/>
        <w:rPr>
          <w:sz w:val="24"/>
          <w:szCs w:val="24"/>
        </w:rPr>
      </w:pPr>
      <w:r w:rsidRPr="0025631C">
        <w:rPr>
          <w:sz w:val="24"/>
          <w:szCs w:val="24"/>
        </w:rPr>
        <w:t>- Проведение проектно-изыскательских работ и строительство здания Новочунской врачебной амбулатории - контракт на возведение модульной конструкции заключен 04 апреля. Срок окончания строительства - 04 июля 2022</w:t>
      </w:r>
      <w:r>
        <w:rPr>
          <w:sz w:val="24"/>
          <w:szCs w:val="24"/>
        </w:rPr>
        <w:t xml:space="preserve"> </w:t>
      </w:r>
      <w:r w:rsidRPr="0025631C">
        <w:rPr>
          <w:sz w:val="24"/>
          <w:szCs w:val="24"/>
        </w:rPr>
        <w:t>г.;</w:t>
      </w:r>
    </w:p>
    <w:p w:rsidR="00434BC4" w:rsidRPr="0025631C" w:rsidRDefault="00434BC4" w:rsidP="00434BC4">
      <w:pPr>
        <w:pStyle w:val="25"/>
        <w:shd w:val="clear" w:color="auto" w:fill="auto"/>
        <w:spacing w:after="0" w:line="240" w:lineRule="auto"/>
        <w:ind w:firstLine="780"/>
        <w:jc w:val="both"/>
        <w:rPr>
          <w:sz w:val="24"/>
          <w:szCs w:val="24"/>
        </w:rPr>
      </w:pPr>
      <w:r w:rsidRPr="0025631C">
        <w:rPr>
          <w:sz w:val="24"/>
          <w:szCs w:val="24"/>
        </w:rPr>
        <w:t>- Строительство современных фельдшерско-акушерских пунктов в соответствии с рейтингом - с. Баянда (2020г.);</w:t>
      </w:r>
    </w:p>
    <w:p w:rsidR="00434BC4" w:rsidRPr="0025631C" w:rsidRDefault="00434BC4" w:rsidP="00434BC4">
      <w:pPr>
        <w:pStyle w:val="25"/>
        <w:shd w:val="clear" w:color="auto" w:fill="auto"/>
        <w:spacing w:after="0" w:line="240" w:lineRule="auto"/>
        <w:ind w:firstLine="780"/>
        <w:jc w:val="both"/>
        <w:rPr>
          <w:sz w:val="24"/>
          <w:szCs w:val="24"/>
        </w:rPr>
      </w:pPr>
      <w:r w:rsidRPr="0025631C">
        <w:rPr>
          <w:sz w:val="24"/>
          <w:szCs w:val="24"/>
        </w:rPr>
        <w:t>- Замена лифтов в больничных комплексах рп. Чунский и рп. Лесогорск (2019- 2020г.г.);</w:t>
      </w:r>
    </w:p>
    <w:p w:rsidR="00434BC4" w:rsidRPr="0025631C" w:rsidRDefault="00434BC4" w:rsidP="00434BC4">
      <w:pPr>
        <w:pStyle w:val="25"/>
        <w:shd w:val="clear" w:color="auto" w:fill="auto"/>
        <w:spacing w:after="0" w:line="240" w:lineRule="auto"/>
        <w:ind w:firstLine="780"/>
        <w:jc w:val="both"/>
        <w:rPr>
          <w:sz w:val="24"/>
          <w:szCs w:val="24"/>
        </w:rPr>
      </w:pPr>
      <w:r w:rsidRPr="0025631C">
        <w:rPr>
          <w:sz w:val="24"/>
          <w:szCs w:val="24"/>
        </w:rPr>
        <w:t xml:space="preserve">- Подготовка проектно-сметной документации для капитального ремонта здания детской </w:t>
      </w:r>
      <w:r w:rsidRPr="0025631C">
        <w:rPr>
          <w:sz w:val="24"/>
          <w:szCs w:val="24"/>
        </w:rPr>
        <w:lastRenderedPageBreak/>
        <w:t>поликлиники - в работе. На</w:t>
      </w:r>
      <w:r>
        <w:rPr>
          <w:sz w:val="24"/>
          <w:szCs w:val="24"/>
        </w:rPr>
        <w:t xml:space="preserve"> капитальный ремонт выделено 12,</w:t>
      </w:r>
      <w:r w:rsidRPr="0025631C">
        <w:rPr>
          <w:sz w:val="24"/>
          <w:szCs w:val="24"/>
        </w:rPr>
        <w:t>1 млн. рублей;</w:t>
      </w:r>
    </w:p>
    <w:p w:rsidR="00434BC4" w:rsidRPr="0025631C" w:rsidRDefault="00434BC4" w:rsidP="00434BC4">
      <w:pPr>
        <w:pStyle w:val="25"/>
        <w:shd w:val="clear" w:color="auto" w:fill="auto"/>
        <w:spacing w:after="0" w:line="240" w:lineRule="auto"/>
        <w:ind w:firstLine="780"/>
        <w:jc w:val="both"/>
        <w:rPr>
          <w:sz w:val="24"/>
          <w:szCs w:val="24"/>
        </w:rPr>
      </w:pPr>
      <w:r w:rsidRPr="0025631C">
        <w:rPr>
          <w:sz w:val="24"/>
          <w:szCs w:val="24"/>
        </w:rPr>
        <w:t>- Ремонт 1 этажа здания детской поликлиники, с внедрением элементов бережливого производства: «открытая» регистратура, организация кабинета неотложной помощи, кабинета выдачи справок и направлений - завершен в 2019 году за счет собственных средств;</w:t>
      </w:r>
    </w:p>
    <w:p w:rsidR="00434BC4" w:rsidRPr="0025631C" w:rsidRDefault="00434BC4" w:rsidP="00434BC4">
      <w:pPr>
        <w:pStyle w:val="25"/>
        <w:shd w:val="clear" w:color="auto" w:fill="auto"/>
        <w:spacing w:after="0" w:line="240" w:lineRule="auto"/>
        <w:ind w:firstLine="780"/>
        <w:jc w:val="both"/>
        <w:rPr>
          <w:sz w:val="24"/>
          <w:szCs w:val="24"/>
        </w:rPr>
      </w:pPr>
      <w:r w:rsidRPr="0025631C">
        <w:rPr>
          <w:sz w:val="24"/>
          <w:szCs w:val="24"/>
        </w:rPr>
        <w:t>- Устройство скважин для фельдшерско-акушерских пунктов (</w:t>
      </w:r>
      <w:r>
        <w:rPr>
          <w:sz w:val="24"/>
          <w:szCs w:val="24"/>
        </w:rPr>
        <w:t xml:space="preserve">п. </w:t>
      </w:r>
      <w:r w:rsidRPr="0025631C">
        <w:rPr>
          <w:sz w:val="24"/>
          <w:szCs w:val="24"/>
        </w:rPr>
        <w:t xml:space="preserve">Изыкан, </w:t>
      </w:r>
      <w:r>
        <w:rPr>
          <w:sz w:val="24"/>
          <w:szCs w:val="24"/>
        </w:rPr>
        <w:t xml:space="preserve">с. </w:t>
      </w:r>
      <w:r w:rsidRPr="0025631C">
        <w:rPr>
          <w:sz w:val="24"/>
          <w:szCs w:val="24"/>
        </w:rPr>
        <w:t xml:space="preserve">Хоняки, </w:t>
      </w:r>
      <w:r>
        <w:rPr>
          <w:sz w:val="24"/>
          <w:szCs w:val="24"/>
        </w:rPr>
        <w:t xml:space="preserve">п. </w:t>
      </w:r>
      <w:r w:rsidRPr="0025631C">
        <w:rPr>
          <w:sz w:val="24"/>
          <w:szCs w:val="24"/>
        </w:rPr>
        <w:t xml:space="preserve">Бидога, </w:t>
      </w:r>
      <w:r>
        <w:rPr>
          <w:sz w:val="24"/>
          <w:szCs w:val="24"/>
        </w:rPr>
        <w:t xml:space="preserve">д. </w:t>
      </w:r>
      <w:r w:rsidRPr="0025631C">
        <w:rPr>
          <w:sz w:val="24"/>
          <w:szCs w:val="24"/>
        </w:rPr>
        <w:t>Новобалтурина) - исполнено в 2018-2020г.г.;</w:t>
      </w:r>
    </w:p>
    <w:p w:rsidR="00434BC4" w:rsidRPr="0025631C" w:rsidRDefault="00434BC4" w:rsidP="00434BC4">
      <w:pPr>
        <w:pStyle w:val="25"/>
        <w:shd w:val="clear" w:color="auto" w:fill="auto"/>
        <w:spacing w:after="0" w:line="240" w:lineRule="auto"/>
        <w:ind w:firstLine="780"/>
        <w:jc w:val="both"/>
        <w:rPr>
          <w:sz w:val="24"/>
          <w:szCs w:val="24"/>
        </w:rPr>
      </w:pPr>
      <w:r w:rsidRPr="0025631C">
        <w:rPr>
          <w:sz w:val="24"/>
          <w:szCs w:val="24"/>
        </w:rPr>
        <w:t>- Получение санитарного паспорта и санитарно-эпидемиологического заключения на источник водоснабжения в городской больнице (рп. Октябрьский). Документы получены в январе 2022г.</w:t>
      </w:r>
    </w:p>
    <w:p w:rsidR="00434BC4" w:rsidRPr="0025631C" w:rsidRDefault="00434BC4" w:rsidP="00434BC4">
      <w:pPr>
        <w:pStyle w:val="25"/>
        <w:shd w:val="clear" w:color="auto" w:fill="auto"/>
        <w:spacing w:after="0" w:line="240" w:lineRule="auto"/>
        <w:ind w:firstLine="780"/>
        <w:jc w:val="both"/>
        <w:rPr>
          <w:sz w:val="24"/>
          <w:szCs w:val="24"/>
        </w:rPr>
      </w:pPr>
      <w:r w:rsidRPr="0025631C">
        <w:rPr>
          <w:sz w:val="24"/>
          <w:szCs w:val="24"/>
        </w:rPr>
        <w:t>- Подготовка проектно-сметной документации для капитального ремонта здания патологоанатомического отделения, получение положительного заключения ГАУ «Ирэкспертиза»;</w:t>
      </w:r>
    </w:p>
    <w:p w:rsidR="00434BC4" w:rsidRPr="0025631C" w:rsidRDefault="00434BC4" w:rsidP="00434BC4">
      <w:pPr>
        <w:pStyle w:val="25"/>
        <w:shd w:val="clear" w:color="auto" w:fill="auto"/>
        <w:spacing w:after="0" w:line="240" w:lineRule="auto"/>
        <w:ind w:firstLine="780"/>
        <w:jc w:val="both"/>
        <w:rPr>
          <w:sz w:val="24"/>
          <w:szCs w:val="24"/>
        </w:rPr>
      </w:pPr>
      <w:r w:rsidRPr="0025631C">
        <w:rPr>
          <w:sz w:val="24"/>
          <w:szCs w:val="24"/>
        </w:rPr>
        <w:t>- Подготовка проектно-сметной документации для капитального ремонта здания овощехранилища, получение положительного заключения ГАУ «Ирэкспертиза».</w:t>
      </w:r>
    </w:p>
    <w:p w:rsidR="00434BC4" w:rsidRPr="0025631C" w:rsidRDefault="00434BC4" w:rsidP="00434BC4">
      <w:pPr>
        <w:pStyle w:val="25"/>
        <w:shd w:val="clear" w:color="auto" w:fill="auto"/>
        <w:spacing w:after="0" w:line="240" w:lineRule="auto"/>
        <w:ind w:firstLine="780"/>
        <w:jc w:val="both"/>
        <w:rPr>
          <w:sz w:val="24"/>
          <w:szCs w:val="24"/>
        </w:rPr>
      </w:pPr>
      <w:r w:rsidRPr="0025631C">
        <w:rPr>
          <w:sz w:val="24"/>
          <w:szCs w:val="24"/>
        </w:rPr>
        <w:t>- Оборудование системы видеонаблюдения на 5 ФАПах</w:t>
      </w:r>
      <w:r w:rsidR="00111B56">
        <w:rPr>
          <w:sz w:val="24"/>
          <w:szCs w:val="24"/>
        </w:rPr>
        <w:t xml:space="preserve"> в населенных пунктах</w:t>
      </w:r>
      <w:r w:rsidRPr="0025631C">
        <w:rPr>
          <w:sz w:val="24"/>
          <w:szCs w:val="24"/>
        </w:rPr>
        <w:t>: Изыкан, Баянда, Бидога, Хоняки, Новобалтурина;</w:t>
      </w:r>
    </w:p>
    <w:p w:rsidR="00434BC4" w:rsidRPr="0025631C" w:rsidRDefault="00434BC4" w:rsidP="00434BC4">
      <w:pPr>
        <w:pStyle w:val="25"/>
        <w:shd w:val="clear" w:color="auto" w:fill="auto"/>
        <w:spacing w:after="0" w:line="240" w:lineRule="auto"/>
        <w:ind w:firstLine="780"/>
        <w:jc w:val="both"/>
        <w:rPr>
          <w:sz w:val="24"/>
          <w:szCs w:val="24"/>
        </w:rPr>
      </w:pPr>
      <w:r w:rsidRPr="0025631C">
        <w:rPr>
          <w:sz w:val="24"/>
          <w:szCs w:val="24"/>
        </w:rPr>
        <w:t>- Об</w:t>
      </w:r>
      <w:r w:rsidR="00111B56">
        <w:rPr>
          <w:sz w:val="24"/>
          <w:szCs w:val="24"/>
        </w:rPr>
        <w:t>орудование ФАПов п.</w:t>
      </w:r>
      <w:r w:rsidRPr="0025631C">
        <w:rPr>
          <w:sz w:val="24"/>
          <w:szCs w:val="24"/>
        </w:rPr>
        <w:t>п. Бидога, Хоняки рольставнями.</w:t>
      </w:r>
    </w:p>
    <w:p w:rsidR="00434BC4" w:rsidRPr="0025631C" w:rsidRDefault="00434BC4" w:rsidP="00434BC4">
      <w:pPr>
        <w:pStyle w:val="25"/>
        <w:shd w:val="clear" w:color="auto" w:fill="auto"/>
        <w:spacing w:after="0" w:line="240" w:lineRule="auto"/>
        <w:ind w:firstLine="920"/>
        <w:jc w:val="left"/>
        <w:rPr>
          <w:sz w:val="24"/>
          <w:szCs w:val="24"/>
        </w:rPr>
      </w:pPr>
      <w:r w:rsidRPr="0025631C">
        <w:rPr>
          <w:sz w:val="24"/>
          <w:szCs w:val="24"/>
        </w:rPr>
        <w:t>Финансирование «Дорожной карты» за период 2018 по 2022 годы планировалось в объеме 147,3 млн. рублей.</w:t>
      </w:r>
    </w:p>
    <w:p w:rsidR="00434BC4" w:rsidRPr="0025631C" w:rsidRDefault="00434BC4" w:rsidP="00434BC4">
      <w:pPr>
        <w:pStyle w:val="25"/>
        <w:shd w:val="clear" w:color="auto" w:fill="auto"/>
        <w:spacing w:after="0" w:line="240" w:lineRule="auto"/>
        <w:ind w:firstLine="920"/>
        <w:jc w:val="left"/>
        <w:rPr>
          <w:sz w:val="24"/>
          <w:szCs w:val="24"/>
        </w:rPr>
      </w:pPr>
      <w:r w:rsidRPr="0025631C">
        <w:rPr>
          <w:sz w:val="24"/>
          <w:szCs w:val="24"/>
        </w:rPr>
        <w:t>На 2022 год запланированы следующие мероприятия:</w:t>
      </w:r>
    </w:p>
    <w:p w:rsidR="00434BC4" w:rsidRPr="0025631C" w:rsidRDefault="00434BC4" w:rsidP="00434BC4">
      <w:pPr>
        <w:pStyle w:val="25"/>
        <w:shd w:val="clear" w:color="auto" w:fill="auto"/>
        <w:spacing w:after="0" w:line="240" w:lineRule="auto"/>
        <w:ind w:firstLine="920"/>
        <w:jc w:val="left"/>
        <w:rPr>
          <w:sz w:val="24"/>
          <w:szCs w:val="24"/>
        </w:rPr>
      </w:pPr>
      <w:r w:rsidRPr="0025631C">
        <w:rPr>
          <w:sz w:val="24"/>
          <w:szCs w:val="24"/>
        </w:rPr>
        <w:t>- подготовка проектно-сметной документации на проведение капитального ремонта здания детской поликлиники;</w:t>
      </w:r>
    </w:p>
    <w:p w:rsidR="00434BC4" w:rsidRPr="0025631C" w:rsidRDefault="00434BC4" w:rsidP="00434BC4">
      <w:pPr>
        <w:pStyle w:val="25"/>
        <w:shd w:val="clear" w:color="auto" w:fill="auto"/>
        <w:spacing w:after="0" w:line="240" w:lineRule="auto"/>
        <w:ind w:firstLine="920"/>
        <w:jc w:val="left"/>
        <w:rPr>
          <w:sz w:val="24"/>
          <w:szCs w:val="24"/>
        </w:rPr>
      </w:pPr>
      <w:r w:rsidRPr="0025631C">
        <w:rPr>
          <w:sz w:val="24"/>
          <w:szCs w:val="24"/>
        </w:rPr>
        <w:t>- возведение врачебной а</w:t>
      </w:r>
      <w:r>
        <w:rPr>
          <w:sz w:val="24"/>
          <w:szCs w:val="24"/>
        </w:rPr>
        <w:t>мбулатории модульного типа в п</w:t>
      </w:r>
      <w:r w:rsidRPr="0025631C">
        <w:rPr>
          <w:sz w:val="24"/>
          <w:szCs w:val="24"/>
        </w:rPr>
        <w:t>. Новочунка с пунктом скорой медицинской помощи;</w:t>
      </w:r>
    </w:p>
    <w:p w:rsidR="00434BC4" w:rsidRPr="0025631C" w:rsidRDefault="00434BC4" w:rsidP="00434BC4">
      <w:pPr>
        <w:pStyle w:val="25"/>
        <w:shd w:val="clear" w:color="auto" w:fill="auto"/>
        <w:spacing w:after="0" w:line="240" w:lineRule="auto"/>
        <w:ind w:firstLine="780"/>
        <w:jc w:val="both"/>
        <w:rPr>
          <w:sz w:val="24"/>
          <w:szCs w:val="24"/>
        </w:rPr>
      </w:pPr>
      <w:r w:rsidRPr="0025631C">
        <w:rPr>
          <w:sz w:val="24"/>
          <w:szCs w:val="24"/>
        </w:rPr>
        <w:t>- проведение капитального ремонта 8 фельдшерско-акушерских пунктов ««Монтаж АПС и СОУЭ» (п. Таргиз, с. Бунбуй, п. Пионерский, п. Каменск, п. Сосновка, с. Червянка, д. Паренда, п. Парчум).</w:t>
      </w:r>
    </w:p>
    <w:p w:rsidR="00434BC4" w:rsidRPr="0025631C" w:rsidRDefault="00434BC4" w:rsidP="00434BC4">
      <w:pPr>
        <w:pStyle w:val="25"/>
        <w:shd w:val="clear" w:color="auto" w:fill="auto"/>
        <w:spacing w:after="0" w:line="240" w:lineRule="auto"/>
        <w:ind w:firstLine="780"/>
        <w:jc w:val="both"/>
        <w:rPr>
          <w:sz w:val="24"/>
          <w:szCs w:val="24"/>
        </w:rPr>
      </w:pPr>
      <w:r w:rsidRPr="0025631C">
        <w:rPr>
          <w:sz w:val="24"/>
          <w:szCs w:val="24"/>
        </w:rPr>
        <w:t xml:space="preserve">- </w:t>
      </w:r>
      <w:r>
        <w:rPr>
          <w:sz w:val="24"/>
          <w:szCs w:val="24"/>
        </w:rPr>
        <w:t>о</w:t>
      </w:r>
      <w:r w:rsidRPr="0025631C">
        <w:rPr>
          <w:sz w:val="24"/>
          <w:szCs w:val="24"/>
        </w:rPr>
        <w:t>борудование ФАПов п. Изыкан, д. Новобалтурина, с. Баянда рольставнями.</w:t>
      </w:r>
    </w:p>
    <w:p w:rsidR="00434BC4" w:rsidRDefault="00434BC4" w:rsidP="00434BC4">
      <w:pPr>
        <w:pStyle w:val="25"/>
        <w:shd w:val="clear" w:color="auto" w:fill="auto"/>
        <w:spacing w:after="0" w:line="240" w:lineRule="auto"/>
        <w:ind w:firstLine="780"/>
        <w:jc w:val="both"/>
        <w:rPr>
          <w:sz w:val="24"/>
          <w:szCs w:val="24"/>
        </w:rPr>
      </w:pPr>
      <w:r w:rsidRPr="0025631C">
        <w:rPr>
          <w:sz w:val="24"/>
          <w:szCs w:val="24"/>
        </w:rPr>
        <w:t xml:space="preserve">На 2023-2024 годы запланировано возведение фельдшерско-акушерских пунктов модульного типа </w:t>
      </w:r>
      <w:r w:rsidR="00111B56">
        <w:rPr>
          <w:sz w:val="24"/>
          <w:szCs w:val="24"/>
        </w:rPr>
        <w:t>в селах</w:t>
      </w:r>
      <w:r>
        <w:rPr>
          <w:sz w:val="24"/>
          <w:szCs w:val="24"/>
        </w:rPr>
        <w:t xml:space="preserve"> </w:t>
      </w:r>
      <w:r w:rsidR="00111B56">
        <w:rPr>
          <w:sz w:val="24"/>
          <w:szCs w:val="24"/>
        </w:rPr>
        <w:t xml:space="preserve">Червянка и </w:t>
      </w:r>
      <w:r>
        <w:rPr>
          <w:sz w:val="24"/>
          <w:szCs w:val="24"/>
        </w:rPr>
        <w:t xml:space="preserve"> </w:t>
      </w:r>
      <w:r w:rsidRPr="0025631C">
        <w:rPr>
          <w:sz w:val="24"/>
          <w:szCs w:val="24"/>
        </w:rPr>
        <w:t xml:space="preserve">Бунбуй соответственно. Учитывая состояние фельдшерско-акушерского пункта в с. Бунбуй и отсутствие медицинского работника, районная больница вышла с ходатайством в министерство здравоохранения о приоритете возведения модульного ФАПа в п. Каменск и </w:t>
      </w:r>
      <w:r>
        <w:rPr>
          <w:sz w:val="24"/>
          <w:szCs w:val="24"/>
        </w:rPr>
        <w:t xml:space="preserve">п. </w:t>
      </w:r>
      <w:r w:rsidRPr="0025631C">
        <w:rPr>
          <w:sz w:val="24"/>
          <w:szCs w:val="24"/>
        </w:rPr>
        <w:t xml:space="preserve">Парчум. </w:t>
      </w:r>
    </w:p>
    <w:p w:rsidR="00434BC4" w:rsidRPr="0025631C" w:rsidRDefault="00434BC4" w:rsidP="00434BC4">
      <w:pPr>
        <w:pStyle w:val="25"/>
        <w:shd w:val="clear" w:color="auto" w:fill="auto"/>
        <w:spacing w:after="0" w:line="240" w:lineRule="auto"/>
        <w:ind w:firstLine="780"/>
        <w:jc w:val="both"/>
        <w:rPr>
          <w:sz w:val="24"/>
          <w:szCs w:val="24"/>
        </w:rPr>
      </w:pPr>
      <w:r w:rsidRPr="0025631C">
        <w:rPr>
          <w:sz w:val="24"/>
          <w:szCs w:val="24"/>
        </w:rPr>
        <w:t>Проведение проектно-изыскательских работ и строительство вертолетной площадки для санитарной авиации, рассмотрение возможности строительства туберкулезного отделения в рп. Чунский, подготовка проектно-сметной документации для проведения капитального ремонта главного корпуса с поликлиникой, входными группами для ММГ, строительства пандуса для машин скорой медицинской помощи в приемном отделении подтверждено протоколом поручений Губернатора Иркутской области от 18.01.2022г. №06-18/22.</w:t>
      </w:r>
    </w:p>
    <w:p w:rsidR="00434BC4" w:rsidRDefault="00434BC4" w:rsidP="00434BC4">
      <w:pPr>
        <w:pStyle w:val="25"/>
        <w:shd w:val="clear" w:color="auto" w:fill="auto"/>
        <w:spacing w:after="0" w:line="240" w:lineRule="auto"/>
        <w:ind w:firstLine="780"/>
        <w:jc w:val="both"/>
        <w:rPr>
          <w:sz w:val="24"/>
          <w:szCs w:val="24"/>
        </w:rPr>
      </w:pPr>
      <w:r w:rsidRPr="0025631C">
        <w:rPr>
          <w:sz w:val="24"/>
          <w:szCs w:val="24"/>
        </w:rPr>
        <w:t>Кроме того этим же протоколом дано поручение министерству здравоохранения Иркутской области рассмотреть в 2022 году возможность приобретения лабораторного оборудования для организации ПЦР-лаборатории.</w:t>
      </w:r>
    </w:p>
    <w:p w:rsidR="00434BC4" w:rsidRPr="00F93497" w:rsidRDefault="00434BC4" w:rsidP="00434BC4">
      <w:pPr>
        <w:pStyle w:val="25"/>
        <w:shd w:val="clear" w:color="auto" w:fill="auto"/>
        <w:spacing w:after="0" w:line="240" w:lineRule="auto"/>
        <w:ind w:firstLine="780"/>
        <w:jc w:val="both"/>
        <w:rPr>
          <w:sz w:val="24"/>
          <w:szCs w:val="24"/>
        </w:rPr>
      </w:pPr>
      <w:r>
        <w:rPr>
          <w:sz w:val="24"/>
          <w:szCs w:val="24"/>
        </w:rPr>
        <w:t>Организована розничная торговля</w:t>
      </w:r>
      <w:r w:rsidRPr="00F93497">
        <w:rPr>
          <w:sz w:val="24"/>
          <w:szCs w:val="24"/>
        </w:rPr>
        <w:t xml:space="preserve"> в</w:t>
      </w:r>
      <w:r>
        <w:rPr>
          <w:sz w:val="24"/>
          <w:szCs w:val="24"/>
        </w:rPr>
        <w:t xml:space="preserve"> шести</w:t>
      </w:r>
      <w:r w:rsidRPr="00F93497">
        <w:rPr>
          <w:sz w:val="24"/>
          <w:szCs w:val="24"/>
        </w:rPr>
        <w:t xml:space="preserve"> фельдшерско-акушерских пунктах района, где отсутствуют аптечные организации: </w:t>
      </w:r>
      <w:r>
        <w:rPr>
          <w:sz w:val="24"/>
          <w:szCs w:val="24"/>
        </w:rPr>
        <w:t xml:space="preserve">п. </w:t>
      </w:r>
      <w:r w:rsidRPr="00F93497">
        <w:rPr>
          <w:sz w:val="24"/>
          <w:szCs w:val="24"/>
        </w:rPr>
        <w:t xml:space="preserve">Сосновка, </w:t>
      </w:r>
      <w:r>
        <w:rPr>
          <w:sz w:val="24"/>
          <w:szCs w:val="24"/>
        </w:rPr>
        <w:t xml:space="preserve">п. </w:t>
      </w:r>
      <w:r w:rsidRPr="00F93497">
        <w:rPr>
          <w:sz w:val="24"/>
          <w:szCs w:val="24"/>
        </w:rPr>
        <w:t xml:space="preserve">Таргиз, </w:t>
      </w:r>
      <w:r>
        <w:rPr>
          <w:sz w:val="24"/>
          <w:szCs w:val="24"/>
        </w:rPr>
        <w:t xml:space="preserve">п. </w:t>
      </w:r>
      <w:r w:rsidRPr="00F93497">
        <w:rPr>
          <w:sz w:val="24"/>
          <w:szCs w:val="24"/>
        </w:rPr>
        <w:t xml:space="preserve">Изыкан, </w:t>
      </w:r>
      <w:r>
        <w:rPr>
          <w:sz w:val="24"/>
          <w:szCs w:val="24"/>
        </w:rPr>
        <w:t xml:space="preserve">д. </w:t>
      </w:r>
      <w:r w:rsidRPr="00F93497">
        <w:rPr>
          <w:sz w:val="24"/>
          <w:szCs w:val="24"/>
        </w:rPr>
        <w:t xml:space="preserve">Новобалтурина, </w:t>
      </w:r>
      <w:r>
        <w:rPr>
          <w:sz w:val="24"/>
          <w:szCs w:val="24"/>
        </w:rPr>
        <w:t xml:space="preserve">д. </w:t>
      </w:r>
      <w:r w:rsidRPr="00F93497">
        <w:rPr>
          <w:sz w:val="24"/>
          <w:szCs w:val="24"/>
        </w:rPr>
        <w:t xml:space="preserve">Мухино, </w:t>
      </w:r>
      <w:r>
        <w:rPr>
          <w:sz w:val="24"/>
          <w:szCs w:val="24"/>
        </w:rPr>
        <w:t xml:space="preserve">п. </w:t>
      </w:r>
      <w:r w:rsidRPr="00F93497">
        <w:rPr>
          <w:sz w:val="24"/>
          <w:szCs w:val="24"/>
        </w:rPr>
        <w:t>Заводской. Затраты составили более 800 тысяч рублей, осуществлены за счет собственных средств.</w:t>
      </w:r>
    </w:p>
    <w:p w:rsidR="00434BC4" w:rsidRPr="00F93497" w:rsidRDefault="00434BC4" w:rsidP="00434BC4">
      <w:pPr>
        <w:spacing w:line="274" w:lineRule="exact"/>
        <w:ind w:right="-1"/>
        <w:jc w:val="both"/>
      </w:pPr>
      <w:r>
        <w:tab/>
      </w:r>
      <w:r w:rsidRPr="00F93497">
        <w:t>С 01 мая</w:t>
      </w:r>
      <w:r>
        <w:t xml:space="preserve"> 2022 года</w:t>
      </w:r>
      <w:r w:rsidRPr="00F93497">
        <w:t xml:space="preserve"> планируется организация торговли в с. Червянка. На очереди еще 4 фельдшерско-акушерских пунктов (</w:t>
      </w:r>
      <w:r>
        <w:t xml:space="preserve">д. </w:t>
      </w:r>
      <w:r w:rsidRPr="00F93497">
        <w:t xml:space="preserve">Кулиш, </w:t>
      </w:r>
      <w:r>
        <w:t xml:space="preserve">п. </w:t>
      </w:r>
      <w:r w:rsidRPr="00F93497">
        <w:t xml:space="preserve">Хоняки, </w:t>
      </w:r>
      <w:r>
        <w:t xml:space="preserve">п. </w:t>
      </w:r>
      <w:r w:rsidRPr="00F93497">
        <w:t xml:space="preserve">Пионерский, </w:t>
      </w:r>
      <w:r>
        <w:t xml:space="preserve">п. </w:t>
      </w:r>
      <w:r w:rsidRPr="00F93497">
        <w:t>Парчум). В населенных пу</w:t>
      </w:r>
      <w:r>
        <w:t>нктах: д. Паренда, с. Баянда, п. Бидога,</w:t>
      </w:r>
      <w:r w:rsidRPr="00F93497">
        <w:t xml:space="preserve"> </w:t>
      </w:r>
      <w:r>
        <w:t xml:space="preserve">п. </w:t>
      </w:r>
      <w:r w:rsidRPr="00F93497">
        <w:t xml:space="preserve">Каменск, </w:t>
      </w:r>
      <w:r>
        <w:t>с. Бунбуй нет основных работников</w:t>
      </w:r>
      <w:r w:rsidRPr="00F93497">
        <w:t xml:space="preserve"> в связи</w:t>
      </w:r>
      <w:r>
        <w:t>,</w:t>
      </w:r>
      <w:r w:rsidRPr="00F93497">
        <w:t xml:space="preserve"> с чем розничная торговля будет осуществляться работниками</w:t>
      </w:r>
      <w:r>
        <w:t>-</w:t>
      </w:r>
      <w:r w:rsidRPr="00F93497">
        <w:t>совместителями.</w:t>
      </w:r>
    </w:p>
    <w:p w:rsidR="00434BC4" w:rsidRDefault="00434BC4" w:rsidP="00434BC4">
      <w:pPr>
        <w:spacing w:line="274" w:lineRule="exact"/>
        <w:ind w:right="-1"/>
        <w:jc w:val="both"/>
      </w:pPr>
      <w:r w:rsidRPr="00F93497">
        <w:tab/>
        <w:t>Укрепление материаль</w:t>
      </w:r>
      <w:r>
        <w:t>но-технической базы предусматривает:</w:t>
      </w:r>
    </w:p>
    <w:p w:rsidR="00434BC4" w:rsidRDefault="00434BC4" w:rsidP="00434BC4">
      <w:pPr>
        <w:spacing w:line="274" w:lineRule="exact"/>
        <w:ind w:right="-1"/>
        <w:jc w:val="both"/>
      </w:pPr>
      <w:r>
        <w:lastRenderedPageBreak/>
        <w:tab/>
        <w:t xml:space="preserve">- </w:t>
      </w:r>
      <w:r w:rsidRPr="00F93497">
        <w:t>Строительство фельдшерско-акушерских пунктов, в соответствии с рейтингом министерства здравоохранения Иркутской области;</w:t>
      </w:r>
      <w:bookmarkStart w:id="49" w:name="bookmark0"/>
    </w:p>
    <w:p w:rsidR="00434BC4" w:rsidRDefault="00434BC4" w:rsidP="00434BC4">
      <w:pPr>
        <w:spacing w:line="274" w:lineRule="exact"/>
        <w:ind w:right="-1"/>
        <w:jc w:val="both"/>
      </w:pPr>
      <w:r>
        <w:tab/>
        <w:t xml:space="preserve">- </w:t>
      </w:r>
      <w:r w:rsidRPr="00F93497">
        <w:t>Получение санитарных паспортов и санитарно-эпидемиологических заключений на источники водоснабжения фельдшерско-акушерских пунктов (</w:t>
      </w:r>
      <w:r>
        <w:t xml:space="preserve">п. </w:t>
      </w:r>
      <w:r w:rsidRPr="00F93497">
        <w:t xml:space="preserve">Изыкан, </w:t>
      </w:r>
      <w:r>
        <w:t xml:space="preserve">д. </w:t>
      </w:r>
      <w:r w:rsidRPr="00F93497">
        <w:t xml:space="preserve">Новобалтурина, </w:t>
      </w:r>
      <w:r>
        <w:t xml:space="preserve">п. </w:t>
      </w:r>
      <w:r w:rsidRPr="00F93497">
        <w:t xml:space="preserve">Бидога, </w:t>
      </w:r>
      <w:r>
        <w:t xml:space="preserve">п. </w:t>
      </w:r>
      <w:r w:rsidRPr="00F93497">
        <w:t xml:space="preserve">Хоняки, </w:t>
      </w:r>
      <w:r>
        <w:t xml:space="preserve">с. </w:t>
      </w:r>
      <w:r w:rsidRPr="00F93497">
        <w:t>Баянда);</w:t>
      </w:r>
      <w:bookmarkEnd w:id="49"/>
      <w:r>
        <w:t xml:space="preserve"> </w:t>
      </w:r>
    </w:p>
    <w:p w:rsidR="00434BC4" w:rsidRPr="00D07B18" w:rsidRDefault="00434BC4" w:rsidP="00434BC4">
      <w:pPr>
        <w:tabs>
          <w:tab w:val="left" w:pos="851"/>
        </w:tabs>
        <w:ind w:firstLine="426"/>
        <w:jc w:val="both"/>
      </w:pPr>
      <w:r>
        <w:tab/>
        <w:t xml:space="preserve">- </w:t>
      </w:r>
      <w:r w:rsidRPr="00F93497">
        <w:t>Проведение</w:t>
      </w:r>
      <w:r w:rsidRPr="00F93497">
        <w:tab/>
      </w:r>
      <w:r>
        <w:t>проектно-изыскательских работ</w:t>
      </w:r>
      <w:r>
        <w:tab/>
        <w:t>и строительство</w:t>
      </w:r>
      <w:r>
        <w:tab/>
        <w:t xml:space="preserve">вертолетной </w:t>
      </w:r>
      <w:r w:rsidRPr="00F93497">
        <w:t>п</w:t>
      </w:r>
      <w:r>
        <w:t xml:space="preserve">лощадки для санитарной авиации. </w:t>
      </w:r>
      <w:r w:rsidRPr="00D07B18">
        <w:t>Открытие вертолетной площадки на базе медицинской организации либо на близлежащей к лечебному учреждению территории поселка позволит повысить доступность экстренной эвакуации, снизит время, необходимое для транспортирования больных в медицинские организации, в том числе профильного типа (Региональный сосудистый центр, Первичное сосудистое отделение) г. Братска.</w:t>
      </w:r>
    </w:p>
    <w:p w:rsidR="00434BC4" w:rsidRPr="00D07B18" w:rsidRDefault="00434BC4" w:rsidP="00434BC4">
      <w:pPr>
        <w:tabs>
          <w:tab w:val="left" w:pos="851"/>
        </w:tabs>
        <w:ind w:firstLine="426"/>
        <w:jc w:val="both"/>
      </w:pPr>
      <w:r>
        <w:tab/>
      </w:r>
      <w:r w:rsidRPr="00D07B18">
        <w:t>Ожидаемый результат: снижение смертности населения, в том числе младенческой и детской.</w:t>
      </w:r>
    </w:p>
    <w:p w:rsidR="00434BC4" w:rsidRPr="00D07B18" w:rsidRDefault="00434BC4" w:rsidP="00434BC4">
      <w:pPr>
        <w:tabs>
          <w:tab w:val="left" w:pos="851"/>
        </w:tabs>
        <w:ind w:firstLine="426"/>
        <w:jc w:val="both"/>
      </w:pPr>
      <w:r>
        <w:tab/>
      </w:r>
      <w:r w:rsidRPr="00D07B18">
        <w:t>2021–2022 годы – проведение проектно-изыскательских работ и подготовка проектно-сметной документации;</w:t>
      </w:r>
    </w:p>
    <w:p w:rsidR="00434BC4" w:rsidRPr="00D07B18" w:rsidRDefault="00434BC4" w:rsidP="00434BC4">
      <w:pPr>
        <w:tabs>
          <w:tab w:val="left" w:pos="851"/>
        </w:tabs>
        <w:ind w:firstLine="426"/>
        <w:jc w:val="both"/>
      </w:pPr>
      <w:r>
        <w:tab/>
      </w:r>
      <w:r w:rsidRPr="00D07B18">
        <w:t>2023 год – строительство вертолетной площадки.</w:t>
      </w:r>
    </w:p>
    <w:p w:rsidR="00434BC4" w:rsidRDefault="00434BC4" w:rsidP="00434BC4">
      <w:pPr>
        <w:spacing w:line="278" w:lineRule="exact"/>
        <w:jc w:val="both"/>
      </w:pPr>
      <w:r>
        <w:tab/>
        <w:t xml:space="preserve">- </w:t>
      </w:r>
      <w:r w:rsidRPr="00F93497">
        <w:t>Рассмотрение возможности строительства</w:t>
      </w:r>
      <w:r>
        <w:t xml:space="preserve"> туберкулезного отделения в рп. Чунский;</w:t>
      </w:r>
    </w:p>
    <w:p w:rsidR="00434BC4" w:rsidRDefault="00434BC4" w:rsidP="00434BC4">
      <w:pPr>
        <w:spacing w:line="278" w:lineRule="exact"/>
        <w:jc w:val="both"/>
      </w:pPr>
      <w:r>
        <w:tab/>
        <w:t xml:space="preserve">- </w:t>
      </w:r>
      <w:r w:rsidRPr="00F93497">
        <w:t>Подготовка</w:t>
      </w:r>
      <w:r w:rsidRPr="00F93497">
        <w:tab/>
        <w:t>проектно-сметной документа</w:t>
      </w:r>
      <w:r>
        <w:t>ции</w:t>
      </w:r>
      <w:r>
        <w:tab/>
        <w:t>для проведения</w:t>
      </w:r>
      <w:r>
        <w:tab/>
        <w:t xml:space="preserve">капитального </w:t>
      </w:r>
      <w:r w:rsidRPr="00F93497">
        <w:t>ремонта главного корпуса с поликлиникой, входными группами для ММГ, строительства пандуса для машин скорой медицинской помощи в приемном отделени</w:t>
      </w:r>
      <w:r>
        <w:t>и в рп. Чунский;</w:t>
      </w:r>
    </w:p>
    <w:p w:rsidR="00434BC4" w:rsidRDefault="00434BC4" w:rsidP="00434BC4">
      <w:pPr>
        <w:spacing w:line="278" w:lineRule="exact"/>
        <w:jc w:val="both"/>
      </w:pPr>
      <w:r>
        <w:tab/>
        <w:t xml:space="preserve"> - </w:t>
      </w:r>
      <w:r w:rsidRPr="00F93497">
        <w:t>Подготовка</w:t>
      </w:r>
      <w:r w:rsidRPr="00F93497">
        <w:tab/>
        <w:t>проектно-сметной документа</w:t>
      </w:r>
      <w:r>
        <w:t>ции</w:t>
      </w:r>
      <w:r>
        <w:tab/>
        <w:t>для проведения</w:t>
      </w:r>
      <w:r>
        <w:tab/>
        <w:t xml:space="preserve">капитального </w:t>
      </w:r>
      <w:r w:rsidRPr="00F93497">
        <w:t>ремонта главного корпуса с поликлиникой, входными гр</w:t>
      </w:r>
      <w:r>
        <w:t>уппами для ММГ в рп. Лесогорск;</w:t>
      </w:r>
    </w:p>
    <w:p w:rsidR="00434BC4" w:rsidRDefault="00434BC4" w:rsidP="00434BC4">
      <w:pPr>
        <w:spacing w:line="278" w:lineRule="exact"/>
        <w:jc w:val="both"/>
      </w:pPr>
      <w:r>
        <w:tab/>
      </w:r>
      <w:r w:rsidRPr="00F93497">
        <w:t>Перевод Октябрьской городской больницы в статус «Врачебная амбулатория» после решения вопроса о переводе туберкул</w:t>
      </w:r>
      <w:r>
        <w:t>езного отделения в рп. Чунский.</w:t>
      </w:r>
    </w:p>
    <w:p w:rsidR="00434BC4" w:rsidRDefault="00434BC4" w:rsidP="00434BC4">
      <w:pPr>
        <w:spacing w:line="278" w:lineRule="exact"/>
        <w:jc w:val="both"/>
      </w:pPr>
      <w:r>
        <w:tab/>
        <w:t>О</w:t>
      </w:r>
      <w:r w:rsidRPr="00F93497">
        <w:t>снащение учреждения медицинским и</w:t>
      </w:r>
      <w:r>
        <w:t xml:space="preserve"> технологическим оборудованием </w:t>
      </w:r>
      <w:r w:rsidRPr="00F93497">
        <w:t>за счет средств</w:t>
      </w:r>
      <w:r>
        <w:t xml:space="preserve"> </w:t>
      </w:r>
      <w:r w:rsidRPr="00F93497">
        <w:t xml:space="preserve"> всех уровней и собственных средств приобр</w:t>
      </w:r>
      <w:r>
        <w:t xml:space="preserve">етено медицинское оборудование: </w:t>
      </w:r>
      <w:r w:rsidRPr="00F93497">
        <w:t>технологическое - 74 838 рублей</w:t>
      </w:r>
      <w:r>
        <w:t>.</w:t>
      </w:r>
    </w:p>
    <w:p w:rsidR="00434BC4" w:rsidRPr="00111B56" w:rsidRDefault="00434BC4" w:rsidP="003C27EC">
      <w:pPr>
        <w:pStyle w:val="2"/>
      </w:pPr>
      <w:r>
        <w:tab/>
      </w:r>
      <w:bookmarkStart w:id="50" w:name="_Toc105683262"/>
      <w:r w:rsidRPr="003C27EC">
        <w:rPr>
          <w:color w:val="auto"/>
        </w:rPr>
        <w:t>Экология</w:t>
      </w:r>
      <w:bookmarkEnd w:id="50"/>
    </w:p>
    <w:p w:rsidR="00434BC4" w:rsidRPr="005C24A8" w:rsidRDefault="00434BC4" w:rsidP="00434BC4">
      <w:pPr>
        <w:ind w:firstLine="709"/>
        <w:jc w:val="both"/>
        <w:rPr>
          <w:highlight w:val="yellow"/>
        </w:rPr>
      </w:pPr>
      <w:r>
        <w:t>Направлениями</w:t>
      </w:r>
      <w:r w:rsidRPr="00F42606">
        <w:t xml:space="preserve"> экологической политики Чунского района</w:t>
      </w:r>
      <w:r>
        <w:t xml:space="preserve"> в долгосрочной перспективе</w:t>
      </w:r>
      <w:r w:rsidRPr="00F42606">
        <w:t xml:space="preserve"> являются</w:t>
      </w:r>
      <w:r>
        <w:t>:</w:t>
      </w:r>
      <w:r w:rsidRPr="00F42606">
        <w:t xml:space="preserve"> сокращение объемов сбрасываемых в водные источники </w:t>
      </w:r>
      <w:r w:rsidRPr="00AA2A81">
        <w:t>недостаточно очищенных</w:t>
      </w:r>
      <w:r w:rsidRPr="00F42606">
        <w:t xml:space="preserve"> сточных вод, снижение уровня загрязнения атмосферного воздуха, эффективное обращение с отходами производства и потребления, формирование комплексной системы обращения с твердыми коммунальными отходами, включая ликвидацию свалок, </w:t>
      </w:r>
      <w:r>
        <w:t>содействие в проведении мероприятий направленных на сохранение</w:t>
      </w:r>
      <w:r w:rsidRPr="00F42606">
        <w:t xml:space="preserve"> биологического разнообразия животного и растительного мира Иркутской области (с особым акцентом на сохранение животных, растений и других организмов, занесенных в Красную книгу Иркутской области), в том числе посредством создания новых</w:t>
      </w:r>
      <w:r>
        <w:t xml:space="preserve"> </w:t>
      </w:r>
      <w:r w:rsidRPr="00F42606">
        <w:t xml:space="preserve">особо охраняемых </w:t>
      </w:r>
      <w:r>
        <w:t xml:space="preserve"> природных </w:t>
      </w:r>
      <w:r w:rsidRPr="00F42606">
        <w:t xml:space="preserve">территорий </w:t>
      </w:r>
      <w:r>
        <w:t xml:space="preserve">(далее -  </w:t>
      </w:r>
      <w:r w:rsidRPr="00F42606">
        <w:t>ООПТ</w:t>
      </w:r>
      <w:r>
        <w:t>)</w:t>
      </w:r>
      <w:r w:rsidRPr="00F42606">
        <w:t xml:space="preserve"> регионального значения.</w:t>
      </w:r>
    </w:p>
    <w:p w:rsidR="00434BC4" w:rsidRPr="00F42606" w:rsidRDefault="00434BC4" w:rsidP="00434BC4">
      <w:pPr>
        <w:ind w:firstLine="284"/>
        <w:jc w:val="both"/>
      </w:pPr>
      <w:r>
        <w:tab/>
      </w:r>
      <w:r w:rsidRPr="00F42606">
        <w:t xml:space="preserve">В «Схеме развития и размещения особо охраняемых территорий в Иркутской области» для </w:t>
      </w:r>
      <w:r w:rsidRPr="00F42606">
        <w:rPr>
          <w:lang w:eastAsia="en-US" w:bidi="en-US"/>
        </w:rPr>
        <w:t xml:space="preserve">Чунского районного муниципального образования </w:t>
      </w:r>
      <w:r w:rsidRPr="00F42606">
        <w:t>имеются предложения по организации следующих ООПТ:</w:t>
      </w:r>
    </w:p>
    <w:p w:rsidR="00434BC4" w:rsidRPr="00F42606" w:rsidRDefault="00434BC4" w:rsidP="00434BC4">
      <w:pPr>
        <w:ind w:firstLine="284"/>
        <w:jc w:val="both"/>
        <w:rPr>
          <w:sz w:val="16"/>
          <w:szCs w:val="16"/>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984"/>
        <w:gridCol w:w="1134"/>
        <w:gridCol w:w="2268"/>
        <w:gridCol w:w="4536"/>
      </w:tblGrid>
      <w:tr w:rsidR="00434BC4" w:rsidRPr="00F42606" w:rsidTr="003C27EC">
        <w:tc>
          <w:tcPr>
            <w:tcW w:w="392" w:type="dxa"/>
            <w:shd w:val="clear" w:color="auto" w:fill="auto"/>
          </w:tcPr>
          <w:p w:rsidR="00434BC4" w:rsidRPr="00F42606" w:rsidRDefault="00434BC4" w:rsidP="00434BC4">
            <w:pPr>
              <w:jc w:val="center"/>
              <w:rPr>
                <w:sz w:val="22"/>
                <w:szCs w:val="22"/>
              </w:rPr>
            </w:pPr>
            <w:r w:rsidRPr="00F42606">
              <w:rPr>
                <w:sz w:val="22"/>
                <w:szCs w:val="22"/>
              </w:rPr>
              <w:t xml:space="preserve">№ </w:t>
            </w:r>
          </w:p>
        </w:tc>
        <w:tc>
          <w:tcPr>
            <w:tcW w:w="1984" w:type="dxa"/>
            <w:shd w:val="clear" w:color="auto" w:fill="auto"/>
          </w:tcPr>
          <w:p w:rsidR="00434BC4" w:rsidRPr="00F42606" w:rsidRDefault="00434BC4" w:rsidP="00434BC4">
            <w:pPr>
              <w:jc w:val="center"/>
              <w:rPr>
                <w:sz w:val="22"/>
                <w:szCs w:val="22"/>
              </w:rPr>
            </w:pPr>
            <w:r w:rsidRPr="00F42606">
              <w:rPr>
                <w:sz w:val="22"/>
                <w:szCs w:val="22"/>
              </w:rPr>
              <w:t xml:space="preserve">Наименование </w:t>
            </w:r>
            <w:r>
              <w:rPr>
                <w:sz w:val="22"/>
                <w:szCs w:val="22"/>
              </w:rPr>
              <w:t>ООПТ</w:t>
            </w:r>
          </w:p>
        </w:tc>
        <w:tc>
          <w:tcPr>
            <w:tcW w:w="1134" w:type="dxa"/>
            <w:shd w:val="clear" w:color="auto" w:fill="auto"/>
          </w:tcPr>
          <w:p w:rsidR="00434BC4" w:rsidRPr="00F42606" w:rsidRDefault="00434BC4" w:rsidP="00434BC4">
            <w:pPr>
              <w:jc w:val="center"/>
              <w:rPr>
                <w:sz w:val="22"/>
                <w:szCs w:val="22"/>
              </w:rPr>
            </w:pPr>
            <w:r w:rsidRPr="00F42606">
              <w:rPr>
                <w:sz w:val="22"/>
                <w:szCs w:val="22"/>
              </w:rPr>
              <w:t>Площадь, га</w:t>
            </w:r>
          </w:p>
        </w:tc>
        <w:tc>
          <w:tcPr>
            <w:tcW w:w="2268" w:type="dxa"/>
            <w:shd w:val="clear" w:color="auto" w:fill="auto"/>
          </w:tcPr>
          <w:p w:rsidR="00434BC4" w:rsidRPr="00F42606" w:rsidRDefault="00434BC4" w:rsidP="00434BC4">
            <w:pPr>
              <w:jc w:val="center"/>
              <w:rPr>
                <w:sz w:val="22"/>
                <w:szCs w:val="22"/>
              </w:rPr>
            </w:pPr>
            <w:r w:rsidRPr="00F42606">
              <w:rPr>
                <w:sz w:val="22"/>
                <w:szCs w:val="22"/>
              </w:rPr>
              <w:t>Местоописание, описание границ</w:t>
            </w:r>
          </w:p>
        </w:tc>
        <w:tc>
          <w:tcPr>
            <w:tcW w:w="4536" w:type="dxa"/>
            <w:shd w:val="clear" w:color="auto" w:fill="auto"/>
          </w:tcPr>
          <w:p w:rsidR="00434BC4" w:rsidRPr="00F42606" w:rsidRDefault="00434BC4" w:rsidP="00434BC4">
            <w:pPr>
              <w:jc w:val="center"/>
              <w:rPr>
                <w:sz w:val="22"/>
                <w:szCs w:val="22"/>
              </w:rPr>
            </w:pPr>
            <w:r w:rsidRPr="00F42606">
              <w:rPr>
                <w:sz w:val="22"/>
                <w:szCs w:val="22"/>
              </w:rPr>
              <w:t>Краткая характеристика и режим ведения хозяйства</w:t>
            </w:r>
          </w:p>
        </w:tc>
      </w:tr>
      <w:tr w:rsidR="00434BC4" w:rsidRPr="00F42606" w:rsidTr="003C27EC">
        <w:tc>
          <w:tcPr>
            <w:tcW w:w="10314" w:type="dxa"/>
            <w:gridSpan w:val="5"/>
            <w:shd w:val="clear" w:color="auto" w:fill="auto"/>
          </w:tcPr>
          <w:p w:rsidR="00434BC4" w:rsidRPr="00F42606" w:rsidRDefault="00434BC4" w:rsidP="00434BC4">
            <w:pPr>
              <w:jc w:val="center"/>
              <w:rPr>
                <w:sz w:val="22"/>
                <w:szCs w:val="22"/>
              </w:rPr>
            </w:pPr>
            <w:r w:rsidRPr="00F42606">
              <w:rPr>
                <w:bCs/>
                <w:sz w:val="22"/>
                <w:szCs w:val="22"/>
              </w:rPr>
              <w:t xml:space="preserve">КОТР </w:t>
            </w:r>
            <w:r w:rsidRPr="00F42606">
              <w:rPr>
                <w:sz w:val="22"/>
                <w:szCs w:val="22"/>
              </w:rPr>
              <w:t>(ключевая орнитологическая территория России)</w:t>
            </w:r>
          </w:p>
        </w:tc>
      </w:tr>
      <w:tr w:rsidR="00434BC4" w:rsidRPr="00F42606" w:rsidTr="003C27EC">
        <w:tc>
          <w:tcPr>
            <w:tcW w:w="392" w:type="dxa"/>
            <w:shd w:val="clear" w:color="auto" w:fill="auto"/>
          </w:tcPr>
          <w:p w:rsidR="00434BC4" w:rsidRPr="00F42606" w:rsidRDefault="00434BC4" w:rsidP="00434BC4">
            <w:pPr>
              <w:jc w:val="both"/>
              <w:rPr>
                <w:sz w:val="22"/>
                <w:szCs w:val="22"/>
              </w:rPr>
            </w:pPr>
            <w:r w:rsidRPr="00F42606">
              <w:rPr>
                <w:sz w:val="22"/>
                <w:szCs w:val="22"/>
              </w:rPr>
              <w:t xml:space="preserve">1 </w:t>
            </w:r>
          </w:p>
        </w:tc>
        <w:tc>
          <w:tcPr>
            <w:tcW w:w="1984" w:type="dxa"/>
            <w:shd w:val="clear" w:color="auto" w:fill="auto"/>
          </w:tcPr>
          <w:p w:rsidR="00434BC4" w:rsidRPr="00F42606" w:rsidRDefault="00434BC4" w:rsidP="00434BC4">
            <w:pPr>
              <w:jc w:val="both"/>
              <w:rPr>
                <w:sz w:val="22"/>
                <w:szCs w:val="22"/>
              </w:rPr>
            </w:pPr>
            <w:r w:rsidRPr="00F42606">
              <w:rPr>
                <w:sz w:val="22"/>
                <w:szCs w:val="22"/>
              </w:rPr>
              <w:t>«Чунская озерная пойма»</w:t>
            </w:r>
          </w:p>
        </w:tc>
        <w:tc>
          <w:tcPr>
            <w:tcW w:w="1134" w:type="dxa"/>
            <w:shd w:val="clear" w:color="auto" w:fill="auto"/>
          </w:tcPr>
          <w:p w:rsidR="00434BC4" w:rsidRPr="00F42606" w:rsidRDefault="00434BC4" w:rsidP="00434BC4">
            <w:pPr>
              <w:jc w:val="both"/>
              <w:rPr>
                <w:sz w:val="22"/>
                <w:szCs w:val="22"/>
                <w:highlight w:val="yellow"/>
              </w:rPr>
            </w:pPr>
          </w:p>
        </w:tc>
        <w:tc>
          <w:tcPr>
            <w:tcW w:w="2268" w:type="dxa"/>
            <w:shd w:val="clear" w:color="auto" w:fill="auto"/>
          </w:tcPr>
          <w:p w:rsidR="00434BC4" w:rsidRPr="00F42606" w:rsidRDefault="00434BC4" w:rsidP="00434BC4">
            <w:pPr>
              <w:jc w:val="both"/>
              <w:rPr>
                <w:sz w:val="22"/>
                <w:szCs w:val="22"/>
                <w:highlight w:val="yellow"/>
              </w:rPr>
            </w:pPr>
          </w:p>
        </w:tc>
        <w:tc>
          <w:tcPr>
            <w:tcW w:w="4536" w:type="dxa"/>
            <w:shd w:val="clear" w:color="auto" w:fill="auto"/>
          </w:tcPr>
          <w:p w:rsidR="00434BC4" w:rsidRPr="00F42606" w:rsidRDefault="00434BC4" w:rsidP="00434BC4">
            <w:pPr>
              <w:jc w:val="both"/>
              <w:rPr>
                <w:sz w:val="22"/>
                <w:szCs w:val="22"/>
              </w:rPr>
            </w:pPr>
            <w:r w:rsidRPr="00F42606">
              <w:rPr>
                <w:sz w:val="22"/>
                <w:szCs w:val="22"/>
              </w:rPr>
              <w:t>Для охраны водоплавающих птиц</w:t>
            </w:r>
          </w:p>
        </w:tc>
      </w:tr>
      <w:tr w:rsidR="00434BC4" w:rsidRPr="00F42606" w:rsidTr="003C27EC">
        <w:tc>
          <w:tcPr>
            <w:tcW w:w="10314" w:type="dxa"/>
            <w:gridSpan w:val="5"/>
            <w:shd w:val="clear" w:color="auto" w:fill="auto"/>
          </w:tcPr>
          <w:p w:rsidR="00434BC4" w:rsidRPr="00F42606" w:rsidRDefault="00434BC4" w:rsidP="00434BC4">
            <w:pPr>
              <w:jc w:val="center"/>
              <w:rPr>
                <w:sz w:val="22"/>
                <w:szCs w:val="22"/>
              </w:rPr>
            </w:pPr>
            <w:r w:rsidRPr="00F42606">
              <w:rPr>
                <w:bCs/>
                <w:sz w:val="22"/>
                <w:szCs w:val="22"/>
              </w:rPr>
              <w:t>Резервные территории</w:t>
            </w:r>
          </w:p>
        </w:tc>
      </w:tr>
      <w:tr w:rsidR="00434BC4" w:rsidRPr="00F42606" w:rsidTr="003C27EC">
        <w:tc>
          <w:tcPr>
            <w:tcW w:w="392" w:type="dxa"/>
            <w:shd w:val="clear" w:color="auto" w:fill="auto"/>
          </w:tcPr>
          <w:p w:rsidR="00434BC4" w:rsidRPr="00F42606" w:rsidRDefault="00434BC4" w:rsidP="00434BC4">
            <w:pPr>
              <w:jc w:val="both"/>
              <w:rPr>
                <w:sz w:val="22"/>
                <w:szCs w:val="22"/>
              </w:rPr>
            </w:pPr>
            <w:r w:rsidRPr="00F42606">
              <w:rPr>
                <w:sz w:val="22"/>
                <w:szCs w:val="22"/>
              </w:rPr>
              <w:t xml:space="preserve">2 </w:t>
            </w:r>
          </w:p>
        </w:tc>
        <w:tc>
          <w:tcPr>
            <w:tcW w:w="1984" w:type="dxa"/>
            <w:shd w:val="clear" w:color="auto" w:fill="auto"/>
          </w:tcPr>
          <w:p w:rsidR="00434BC4" w:rsidRPr="00F42606" w:rsidRDefault="00434BC4" w:rsidP="00434BC4">
            <w:pPr>
              <w:jc w:val="both"/>
              <w:rPr>
                <w:sz w:val="22"/>
                <w:szCs w:val="22"/>
              </w:rPr>
            </w:pPr>
            <w:r w:rsidRPr="00F42606">
              <w:rPr>
                <w:sz w:val="22"/>
                <w:szCs w:val="22"/>
              </w:rPr>
              <w:t>«Верховья р. Мура»</w:t>
            </w:r>
          </w:p>
        </w:tc>
        <w:tc>
          <w:tcPr>
            <w:tcW w:w="1134" w:type="dxa"/>
            <w:shd w:val="clear" w:color="auto" w:fill="auto"/>
          </w:tcPr>
          <w:p w:rsidR="00434BC4" w:rsidRPr="00F42606" w:rsidRDefault="00434BC4" w:rsidP="00434BC4">
            <w:pPr>
              <w:jc w:val="both"/>
              <w:rPr>
                <w:sz w:val="22"/>
                <w:szCs w:val="22"/>
                <w:highlight w:val="yellow"/>
              </w:rPr>
            </w:pPr>
          </w:p>
        </w:tc>
        <w:tc>
          <w:tcPr>
            <w:tcW w:w="2268" w:type="dxa"/>
            <w:shd w:val="clear" w:color="auto" w:fill="auto"/>
          </w:tcPr>
          <w:p w:rsidR="00434BC4" w:rsidRPr="00F42606" w:rsidRDefault="00434BC4" w:rsidP="00434BC4">
            <w:pPr>
              <w:jc w:val="both"/>
              <w:rPr>
                <w:sz w:val="22"/>
                <w:szCs w:val="22"/>
                <w:highlight w:val="yellow"/>
              </w:rPr>
            </w:pPr>
          </w:p>
        </w:tc>
        <w:tc>
          <w:tcPr>
            <w:tcW w:w="4536" w:type="dxa"/>
            <w:shd w:val="clear" w:color="auto" w:fill="auto"/>
          </w:tcPr>
          <w:p w:rsidR="00434BC4" w:rsidRPr="00F42606" w:rsidRDefault="00434BC4" w:rsidP="00434BC4">
            <w:pPr>
              <w:jc w:val="both"/>
              <w:rPr>
                <w:sz w:val="22"/>
                <w:szCs w:val="22"/>
                <w:highlight w:val="yellow"/>
              </w:rPr>
            </w:pPr>
          </w:p>
        </w:tc>
      </w:tr>
      <w:tr w:rsidR="00434BC4" w:rsidRPr="00F42606" w:rsidTr="003C27EC">
        <w:tc>
          <w:tcPr>
            <w:tcW w:w="10314" w:type="dxa"/>
            <w:gridSpan w:val="5"/>
            <w:shd w:val="clear" w:color="auto" w:fill="auto"/>
          </w:tcPr>
          <w:p w:rsidR="00434BC4" w:rsidRPr="00F42606" w:rsidRDefault="00434BC4" w:rsidP="00434BC4">
            <w:pPr>
              <w:jc w:val="center"/>
              <w:rPr>
                <w:bCs/>
                <w:sz w:val="22"/>
                <w:szCs w:val="22"/>
              </w:rPr>
            </w:pPr>
            <w:r w:rsidRPr="00F42606">
              <w:rPr>
                <w:bCs/>
                <w:sz w:val="22"/>
                <w:szCs w:val="22"/>
              </w:rPr>
              <w:t>Заказники</w:t>
            </w:r>
          </w:p>
        </w:tc>
      </w:tr>
      <w:tr w:rsidR="00434BC4" w:rsidRPr="00F42606" w:rsidTr="003C27EC">
        <w:tc>
          <w:tcPr>
            <w:tcW w:w="392" w:type="dxa"/>
            <w:shd w:val="clear" w:color="auto" w:fill="auto"/>
          </w:tcPr>
          <w:p w:rsidR="00434BC4" w:rsidRPr="00F42606" w:rsidRDefault="00434BC4" w:rsidP="00434BC4">
            <w:pPr>
              <w:jc w:val="both"/>
              <w:rPr>
                <w:sz w:val="22"/>
                <w:szCs w:val="22"/>
              </w:rPr>
            </w:pPr>
            <w:r w:rsidRPr="00F42606">
              <w:rPr>
                <w:sz w:val="22"/>
                <w:szCs w:val="22"/>
              </w:rPr>
              <w:t xml:space="preserve">3 </w:t>
            </w:r>
          </w:p>
        </w:tc>
        <w:tc>
          <w:tcPr>
            <w:tcW w:w="1984" w:type="dxa"/>
            <w:shd w:val="clear" w:color="auto" w:fill="auto"/>
          </w:tcPr>
          <w:p w:rsidR="00434BC4" w:rsidRPr="00F42606" w:rsidRDefault="00434BC4" w:rsidP="00434BC4">
            <w:pPr>
              <w:jc w:val="both"/>
              <w:rPr>
                <w:sz w:val="22"/>
                <w:szCs w:val="22"/>
              </w:rPr>
            </w:pPr>
            <w:r w:rsidRPr="00F42606">
              <w:rPr>
                <w:sz w:val="22"/>
                <w:szCs w:val="22"/>
              </w:rPr>
              <w:t>«Мурский»</w:t>
            </w:r>
          </w:p>
        </w:tc>
        <w:tc>
          <w:tcPr>
            <w:tcW w:w="1134" w:type="dxa"/>
            <w:shd w:val="clear" w:color="auto" w:fill="auto"/>
          </w:tcPr>
          <w:p w:rsidR="00434BC4" w:rsidRPr="00F42606" w:rsidRDefault="00434BC4" w:rsidP="00434BC4">
            <w:pPr>
              <w:jc w:val="both"/>
              <w:rPr>
                <w:sz w:val="22"/>
                <w:szCs w:val="22"/>
                <w:highlight w:val="yellow"/>
              </w:rPr>
            </w:pPr>
            <w:r w:rsidRPr="00F42606">
              <w:rPr>
                <w:sz w:val="22"/>
                <w:szCs w:val="22"/>
              </w:rPr>
              <w:t>52100</w:t>
            </w:r>
          </w:p>
        </w:tc>
        <w:tc>
          <w:tcPr>
            <w:tcW w:w="2268" w:type="dxa"/>
            <w:shd w:val="clear" w:color="auto" w:fill="auto"/>
          </w:tcPr>
          <w:p w:rsidR="00434BC4" w:rsidRPr="00F42606" w:rsidRDefault="00434BC4" w:rsidP="00434BC4">
            <w:pPr>
              <w:jc w:val="both"/>
              <w:rPr>
                <w:sz w:val="22"/>
                <w:szCs w:val="22"/>
              </w:rPr>
            </w:pPr>
            <w:r w:rsidRPr="00F42606">
              <w:rPr>
                <w:sz w:val="22"/>
                <w:szCs w:val="22"/>
              </w:rPr>
              <w:t xml:space="preserve">в верховьях реки </w:t>
            </w:r>
            <w:r w:rsidRPr="00F42606">
              <w:rPr>
                <w:sz w:val="22"/>
                <w:szCs w:val="22"/>
              </w:rPr>
              <w:lastRenderedPageBreak/>
              <w:t>Мура</w:t>
            </w:r>
          </w:p>
        </w:tc>
        <w:tc>
          <w:tcPr>
            <w:tcW w:w="4536" w:type="dxa"/>
            <w:shd w:val="clear" w:color="auto" w:fill="auto"/>
          </w:tcPr>
          <w:p w:rsidR="00434BC4" w:rsidRPr="00F42606" w:rsidRDefault="00434BC4" w:rsidP="00434BC4">
            <w:pPr>
              <w:jc w:val="both"/>
              <w:rPr>
                <w:sz w:val="22"/>
                <w:szCs w:val="22"/>
              </w:rPr>
            </w:pPr>
            <w:r w:rsidRPr="00F42606">
              <w:rPr>
                <w:sz w:val="22"/>
                <w:szCs w:val="22"/>
              </w:rPr>
              <w:lastRenderedPageBreak/>
              <w:t>Регионального значения.</w:t>
            </w:r>
          </w:p>
          <w:p w:rsidR="00434BC4" w:rsidRPr="00F42606" w:rsidRDefault="00434BC4" w:rsidP="00434BC4">
            <w:pPr>
              <w:jc w:val="both"/>
              <w:rPr>
                <w:sz w:val="22"/>
                <w:szCs w:val="22"/>
              </w:rPr>
            </w:pPr>
            <w:r w:rsidRPr="00F42606">
              <w:rPr>
                <w:sz w:val="22"/>
                <w:szCs w:val="22"/>
              </w:rPr>
              <w:lastRenderedPageBreak/>
              <w:t>Для охраны кедра, а также комплекса животных типичных для «суборей», прежде всего - соболя и охраны пролетных путей водоплавающих и околоводных птиц.</w:t>
            </w:r>
          </w:p>
        </w:tc>
      </w:tr>
      <w:tr w:rsidR="00434BC4" w:rsidRPr="00F42606" w:rsidTr="003C27EC">
        <w:tc>
          <w:tcPr>
            <w:tcW w:w="392" w:type="dxa"/>
            <w:shd w:val="clear" w:color="auto" w:fill="auto"/>
          </w:tcPr>
          <w:p w:rsidR="00434BC4" w:rsidRPr="00F42606" w:rsidRDefault="00434BC4" w:rsidP="00434BC4">
            <w:pPr>
              <w:jc w:val="both"/>
              <w:rPr>
                <w:sz w:val="22"/>
                <w:szCs w:val="22"/>
              </w:rPr>
            </w:pPr>
            <w:r w:rsidRPr="00F42606">
              <w:rPr>
                <w:sz w:val="22"/>
                <w:szCs w:val="22"/>
              </w:rPr>
              <w:lastRenderedPageBreak/>
              <w:t>4.</w:t>
            </w:r>
          </w:p>
        </w:tc>
        <w:tc>
          <w:tcPr>
            <w:tcW w:w="1984" w:type="dxa"/>
            <w:shd w:val="clear" w:color="auto" w:fill="auto"/>
          </w:tcPr>
          <w:p w:rsidR="00434BC4" w:rsidRPr="00F42606" w:rsidRDefault="00434BC4" w:rsidP="00434BC4">
            <w:pPr>
              <w:jc w:val="both"/>
              <w:rPr>
                <w:sz w:val="22"/>
                <w:szCs w:val="22"/>
              </w:rPr>
            </w:pPr>
            <w:r>
              <w:rPr>
                <w:sz w:val="22"/>
                <w:szCs w:val="22"/>
              </w:rPr>
              <w:t>«Каты</w:t>
            </w:r>
            <w:r w:rsidRPr="00F42606">
              <w:rPr>
                <w:sz w:val="22"/>
                <w:szCs w:val="22"/>
              </w:rPr>
              <w:t>рминский»</w:t>
            </w:r>
          </w:p>
        </w:tc>
        <w:tc>
          <w:tcPr>
            <w:tcW w:w="1134" w:type="dxa"/>
            <w:shd w:val="clear" w:color="auto" w:fill="auto"/>
          </w:tcPr>
          <w:p w:rsidR="00434BC4" w:rsidRPr="00F42606" w:rsidRDefault="00434BC4" w:rsidP="00434BC4">
            <w:pPr>
              <w:jc w:val="both"/>
              <w:rPr>
                <w:sz w:val="22"/>
                <w:szCs w:val="22"/>
              </w:rPr>
            </w:pPr>
            <w:r w:rsidRPr="00F42606">
              <w:rPr>
                <w:sz w:val="22"/>
                <w:szCs w:val="22"/>
              </w:rPr>
              <w:t>11500</w:t>
            </w:r>
          </w:p>
        </w:tc>
        <w:tc>
          <w:tcPr>
            <w:tcW w:w="2268" w:type="dxa"/>
            <w:shd w:val="clear" w:color="auto" w:fill="auto"/>
          </w:tcPr>
          <w:p w:rsidR="00434BC4" w:rsidRPr="00F42606" w:rsidRDefault="00434BC4" w:rsidP="00434BC4">
            <w:pPr>
              <w:jc w:val="both"/>
              <w:rPr>
                <w:sz w:val="22"/>
                <w:szCs w:val="22"/>
              </w:rPr>
            </w:pPr>
            <w:r w:rsidRPr="00F42606">
              <w:rPr>
                <w:sz w:val="22"/>
                <w:szCs w:val="22"/>
              </w:rPr>
              <w:t>на границе Чунского и Братского районов</w:t>
            </w:r>
          </w:p>
        </w:tc>
        <w:tc>
          <w:tcPr>
            <w:tcW w:w="4536" w:type="dxa"/>
            <w:shd w:val="clear" w:color="auto" w:fill="auto"/>
          </w:tcPr>
          <w:p w:rsidR="00434BC4" w:rsidRPr="00F42606" w:rsidRDefault="00434BC4" w:rsidP="00434BC4">
            <w:pPr>
              <w:jc w:val="both"/>
              <w:rPr>
                <w:sz w:val="22"/>
                <w:szCs w:val="22"/>
              </w:rPr>
            </w:pPr>
            <w:r w:rsidRPr="00F42606">
              <w:rPr>
                <w:sz w:val="22"/>
                <w:szCs w:val="22"/>
              </w:rPr>
              <w:t>для сохранения популяций диких копытных и уникальных сосново-кедровых лесов - «суборей»</w:t>
            </w:r>
          </w:p>
        </w:tc>
      </w:tr>
      <w:tr w:rsidR="00434BC4" w:rsidRPr="00F42606" w:rsidTr="003C27EC">
        <w:tc>
          <w:tcPr>
            <w:tcW w:w="10314" w:type="dxa"/>
            <w:gridSpan w:val="5"/>
            <w:shd w:val="clear" w:color="auto" w:fill="auto"/>
          </w:tcPr>
          <w:p w:rsidR="00434BC4" w:rsidRPr="00F42606" w:rsidRDefault="00434BC4" w:rsidP="00434BC4">
            <w:pPr>
              <w:jc w:val="center"/>
              <w:rPr>
                <w:sz w:val="22"/>
                <w:szCs w:val="22"/>
              </w:rPr>
            </w:pPr>
            <w:r w:rsidRPr="00F42606">
              <w:rPr>
                <w:bCs/>
                <w:sz w:val="22"/>
                <w:szCs w:val="22"/>
              </w:rPr>
              <w:t>Памятники природы гидрологические</w:t>
            </w:r>
          </w:p>
        </w:tc>
      </w:tr>
      <w:tr w:rsidR="00434BC4" w:rsidRPr="00F42606" w:rsidTr="003C27EC">
        <w:tc>
          <w:tcPr>
            <w:tcW w:w="392" w:type="dxa"/>
            <w:shd w:val="clear" w:color="auto" w:fill="auto"/>
          </w:tcPr>
          <w:p w:rsidR="00434BC4" w:rsidRPr="00F42606" w:rsidRDefault="00434BC4" w:rsidP="00434BC4">
            <w:pPr>
              <w:jc w:val="both"/>
              <w:rPr>
                <w:sz w:val="22"/>
                <w:szCs w:val="22"/>
              </w:rPr>
            </w:pPr>
            <w:r w:rsidRPr="00F42606">
              <w:rPr>
                <w:sz w:val="22"/>
                <w:szCs w:val="22"/>
              </w:rPr>
              <w:t xml:space="preserve">5 </w:t>
            </w:r>
          </w:p>
        </w:tc>
        <w:tc>
          <w:tcPr>
            <w:tcW w:w="1984" w:type="dxa"/>
            <w:shd w:val="clear" w:color="auto" w:fill="auto"/>
          </w:tcPr>
          <w:p w:rsidR="00434BC4" w:rsidRPr="00F42606" w:rsidRDefault="00434BC4" w:rsidP="00434BC4">
            <w:pPr>
              <w:jc w:val="both"/>
              <w:rPr>
                <w:sz w:val="22"/>
                <w:szCs w:val="22"/>
              </w:rPr>
            </w:pPr>
            <w:r w:rsidRPr="00F42606">
              <w:rPr>
                <w:sz w:val="22"/>
                <w:szCs w:val="22"/>
              </w:rPr>
              <w:t>Минеральный источник Лесогорский</w:t>
            </w:r>
          </w:p>
        </w:tc>
        <w:tc>
          <w:tcPr>
            <w:tcW w:w="1134" w:type="dxa"/>
            <w:shd w:val="clear" w:color="auto" w:fill="auto"/>
          </w:tcPr>
          <w:p w:rsidR="00434BC4" w:rsidRPr="00F42606" w:rsidRDefault="00434BC4" w:rsidP="00434BC4">
            <w:pPr>
              <w:jc w:val="both"/>
              <w:rPr>
                <w:sz w:val="22"/>
                <w:szCs w:val="22"/>
                <w:highlight w:val="yellow"/>
              </w:rPr>
            </w:pPr>
          </w:p>
        </w:tc>
        <w:tc>
          <w:tcPr>
            <w:tcW w:w="2268" w:type="dxa"/>
            <w:shd w:val="clear" w:color="auto" w:fill="auto"/>
          </w:tcPr>
          <w:p w:rsidR="00434BC4" w:rsidRPr="00F42606" w:rsidRDefault="00434BC4" w:rsidP="00434BC4">
            <w:pPr>
              <w:jc w:val="both"/>
              <w:rPr>
                <w:sz w:val="22"/>
                <w:szCs w:val="22"/>
                <w:highlight w:val="yellow"/>
              </w:rPr>
            </w:pPr>
          </w:p>
        </w:tc>
        <w:tc>
          <w:tcPr>
            <w:tcW w:w="4536" w:type="dxa"/>
            <w:shd w:val="clear" w:color="auto" w:fill="auto"/>
          </w:tcPr>
          <w:p w:rsidR="00434BC4" w:rsidRPr="00F42606" w:rsidRDefault="00434BC4" w:rsidP="00434BC4">
            <w:pPr>
              <w:jc w:val="both"/>
              <w:rPr>
                <w:sz w:val="22"/>
                <w:szCs w:val="22"/>
                <w:highlight w:val="yellow"/>
              </w:rPr>
            </w:pPr>
            <w:r w:rsidRPr="00F42606">
              <w:rPr>
                <w:sz w:val="22"/>
                <w:szCs w:val="22"/>
              </w:rPr>
              <w:t>Региональный</w:t>
            </w:r>
          </w:p>
        </w:tc>
      </w:tr>
      <w:tr w:rsidR="00434BC4" w:rsidRPr="00F42606" w:rsidTr="003C27EC">
        <w:tc>
          <w:tcPr>
            <w:tcW w:w="392" w:type="dxa"/>
            <w:shd w:val="clear" w:color="auto" w:fill="auto"/>
          </w:tcPr>
          <w:p w:rsidR="00434BC4" w:rsidRPr="00F42606" w:rsidRDefault="00434BC4" w:rsidP="00434BC4">
            <w:pPr>
              <w:jc w:val="both"/>
              <w:rPr>
                <w:sz w:val="22"/>
                <w:szCs w:val="22"/>
              </w:rPr>
            </w:pPr>
            <w:r w:rsidRPr="00F42606">
              <w:rPr>
                <w:sz w:val="22"/>
                <w:szCs w:val="22"/>
              </w:rPr>
              <w:t xml:space="preserve">6 </w:t>
            </w:r>
          </w:p>
        </w:tc>
        <w:tc>
          <w:tcPr>
            <w:tcW w:w="1984" w:type="dxa"/>
            <w:shd w:val="clear" w:color="auto" w:fill="auto"/>
          </w:tcPr>
          <w:p w:rsidR="00434BC4" w:rsidRPr="00F42606" w:rsidRDefault="00434BC4" w:rsidP="00434BC4">
            <w:pPr>
              <w:jc w:val="both"/>
              <w:rPr>
                <w:sz w:val="22"/>
                <w:szCs w:val="22"/>
              </w:rPr>
            </w:pPr>
            <w:r w:rsidRPr="00F42606">
              <w:rPr>
                <w:sz w:val="22"/>
                <w:szCs w:val="22"/>
              </w:rPr>
              <w:t>Минеральный источник д. Чукша</w:t>
            </w:r>
          </w:p>
        </w:tc>
        <w:tc>
          <w:tcPr>
            <w:tcW w:w="1134" w:type="dxa"/>
            <w:shd w:val="clear" w:color="auto" w:fill="auto"/>
          </w:tcPr>
          <w:p w:rsidR="00434BC4" w:rsidRPr="00F42606" w:rsidRDefault="00434BC4" w:rsidP="00434BC4">
            <w:pPr>
              <w:jc w:val="both"/>
              <w:rPr>
                <w:sz w:val="22"/>
                <w:szCs w:val="22"/>
                <w:highlight w:val="yellow"/>
              </w:rPr>
            </w:pPr>
          </w:p>
        </w:tc>
        <w:tc>
          <w:tcPr>
            <w:tcW w:w="2268" w:type="dxa"/>
            <w:shd w:val="clear" w:color="auto" w:fill="auto"/>
          </w:tcPr>
          <w:p w:rsidR="00434BC4" w:rsidRPr="00F42606" w:rsidRDefault="00434BC4" w:rsidP="00434BC4">
            <w:pPr>
              <w:jc w:val="both"/>
              <w:rPr>
                <w:sz w:val="22"/>
                <w:szCs w:val="22"/>
                <w:highlight w:val="yellow"/>
              </w:rPr>
            </w:pPr>
          </w:p>
        </w:tc>
        <w:tc>
          <w:tcPr>
            <w:tcW w:w="4536" w:type="dxa"/>
            <w:shd w:val="clear" w:color="auto" w:fill="auto"/>
          </w:tcPr>
          <w:p w:rsidR="00434BC4" w:rsidRPr="00F42606" w:rsidRDefault="00434BC4" w:rsidP="00434BC4">
            <w:pPr>
              <w:jc w:val="both"/>
              <w:rPr>
                <w:sz w:val="22"/>
                <w:szCs w:val="22"/>
                <w:highlight w:val="yellow"/>
              </w:rPr>
            </w:pPr>
            <w:r w:rsidRPr="00F42606">
              <w:rPr>
                <w:sz w:val="22"/>
                <w:szCs w:val="22"/>
              </w:rPr>
              <w:t>Региональный</w:t>
            </w:r>
          </w:p>
        </w:tc>
      </w:tr>
      <w:tr w:rsidR="00434BC4" w:rsidRPr="00F42606" w:rsidTr="003C27EC">
        <w:tc>
          <w:tcPr>
            <w:tcW w:w="392" w:type="dxa"/>
            <w:shd w:val="clear" w:color="auto" w:fill="auto"/>
          </w:tcPr>
          <w:p w:rsidR="00434BC4" w:rsidRPr="00F42606" w:rsidRDefault="00434BC4" w:rsidP="00434BC4">
            <w:pPr>
              <w:jc w:val="both"/>
              <w:rPr>
                <w:sz w:val="22"/>
                <w:szCs w:val="22"/>
              </w:rPr>
            </w:pPr>
            <w:r w:rsidRPr="00F42606">
              <w:rPr>
                <w:sz w:val="22"/>
                <w:szCs w:val="22"/>
              </w:rPr>
              <w:t xml:space="preserve">7 </w:t>
            </w:r>
          </w:p>
        </w:tc>
        <w:tc>
          <w:tcPr>
            <w:tcW w:w="1984" w:type="dxa"/>
            <w:shd w:val="clear" w:color="auto" w:fill="auto"/>
          </w:tcPr>
          <w:p w:rsidR="00434BC4" w:rsidRPr="00F42606" w:rsidRDefault="00434BC4" w:rsidP="00434BC4">
            <w:pPr>
              <w:jc w:val="both"/>
              <w:rPr>
                <w:sz w:val="22"/>
                <w:szCs w:val="22"/>
              </w:rPr>
            </w:pPr>
            <w:r w:rsidRPr="00F42606">
              <w:rPr>
                <w:sz w:val="22"/>
                <w:szCs w:val="22"/>
              </w:rPr>
              <w:t>Порог Аракан-1</w:t>
            </w:r>
          </w:p>
        </w:tc>
        <w:tc>
          <w:tcPr>
            <w:tcW w:w="1134" w:type="dxa"/>
            <w:shd w:val="clear" w:color="auto" w:fill="auto"/>
          </w:tcPr>
          <w:p w:rsidR="00434BC4" w:rsidRPr="00F42606" w:rsidRDefault="00434BC4" w:rsidP="00434BC4">
            <w:pPr>
              <w:jc w:val="both"/>
              <w:rPr>
                <w:sz w:val="22"/>
                <w:szCs w:val="22"/>
                <w:highlight w:val="yellow"/>
              </w:rPr>
            </w:pPr>
          </w:p>
        </w:tc>
        <w:tc>
          <w:tcPr>
            <w:tcW w:w="2268" w:type="dxa"/>
            <w:shd w:val="clear" w:color="auto" w:fill="auto"/>
          </w:tcPr>
          <w:p w:rsidR="00434BC4" w:rsidRPr="00F42606" w:rsidRDefault="00434BC4" w:rsidP="00434BC4">
            <w:pPr>
              <w:jc w:val="both"/>
              <w:rPr>
                <w:sz w:val="22"/>
                <w:szCs w:val="22"/>
              </w:rPr>
            </w:pPr>
            <w:r w:rsidRPr="00F42606">
              <w:rPr>
                <w:sz w:val="22"/>
                <w:szCs w:val="22"/>
              </w:rPr>
              <w:t>на р. Чуна</w:t>
            </w:r>
          </w:p>
        </w:tc>
        <w:tc>
          <w:tcPr>
            <w:tcW w:w="4536" w:type="dxa"/>
            <w:shd w:val="clear" w:color="auto" w:fill="auto"/>
          </w:tcPr>
          <w:p w:rsidR="00434BC4" w:rsidRPr="00F42606" w:rsidRDefault="00434BC4" w:rsidP="00434BC4">
            <w:pPr>
              <w:jc w:val="both"/>
              <w:rPr>
                <w:sz w:val="22"/>
                <w:szCs w:val="22"/>
                <w:highlight w:val="yellow"/>
              </w:rPr>
            </w:pPr>
            <w:r w:rsidRPr="00F42606">
              <w:rPr>
                <w:sz w:val="22"/>
                <w:szCs w:val="22"/>
              </w:rPr>
              <w:t>Региональный</w:t>
            </w:r>
          </w:p>
        </w:tc>
      </w:tr>
      <w:tr w:rsidR="00434BC4" w:rsidRPr="00F42606" w:rsidTr="003C27EC">
        <w:tc>
          <w:tcPr>
            <w:tcW w:w="392" w:type="dxa"/>
            <w:shd w:val="clear" w:color="auto" w:fill="auto"/>
          </w:tcPr>
          <w:p w:rsidR="00434BC4" w:rsidRPr="00F42606" w:rsidRDefault="00434BC4" w:rsidP="00434BC4">
            <w:pPr>
              <w:jc w:val="both"/>
              <w:rPr>
                <w:sz w:val="22"/>
                <w:szCs w:val="22"/>
              </w:rPr>
            </w:pPr>
            <w:r w:rsidRPr="00F42606">
              <w:rPr>
                <w:sz w:val="22"/>
                <w:szCs w:val="22"/>
              </w:rPr>
              <w:t xml:space="preserve">8 </w:t>
            </w:r>
          </w:p>
        </w:tc>
        <w:tc>
          <w:tcPr>
            <w:tcW w:w="1984" w:type="dxa"/>
            <w:shd w:val="clear" w:color="auto" w:fill="auto"/>
          </w:tcPr>
          <w:p w:rsidR="00434BC4" w:rsidRPr="00F42606" w:rsidRDefault="00434BC4" w:rsidP="00434BC4">
            <w:pPr>
              <w:jc w:val="both"/>
              <w:rPr>
                <w:sz w:val="22"/>
                <w:szCs w:val="22"/>
              </w:rPr>
            </w:pPr>
            <w:r w:rsidRPr="00F42606">
              <w:rPr>
                <w:sz w:val="22"/>
                <w:szCs w:val="22"/>
              </w:rPr>
              <w:t>Порог Ашимор</w:t>
            </w:r>
          </w:p>
        </w:tc>
        <w:tc>
          <w:tcPr>
            <w:tcW w:w="1134" w:type="dxa"/>
            <w:shd w:val="clear" w:color="auto" w:fill="auto"/>
          </w:tcPr>
          <w:p w:rsidR="00434BC4" w:rsidRPr="00F42606" w:rsidRDefault="00434BC4" w:rsidP="00434BC4">
            <w:pPr>
              <w:jc w:val="both"/>
              <w:rPr>
                <w:sz w:val="22"/>
                <w:szCs w:val="22"/>
                <w:highlight w:val="yellow"/>
              </w:rPr>
            </w:pPr>
          </w:p>
        </w:tc>
        <w:tc>
          <w:tcPr>
            <w:tcW w:w="2268" w:type="dxa"/>
            <w:shd w:val="clear" w:color="auto" w:fill="auto"/>
          </w:tcPr>
          <w:p w:rsidR="00434BC4" w:rsidRPr="00F42606" w:rsidRDefault="00434BC4" w:rsidP="00434BC4">
            <w:pPr>
              <w:jc w:val="both"/>
              <w:rPr>
                <w:sz w:val="22"/>
                <w:szCs w:val="22"/>
              </w:rPr>
            </w:pPr>
            <w:r w:rsidRPr="00F42606">
              <w:rPr>
                <w:sz w:val="22"/>
                <w:szCs w:val="22"/>
              </w:rPr>
              <w:t>на р. Чуна</w:t>
            </w:r>
          </w:p>
        </w:tc>
        <w:tc>
          <w:tcPr>
            <w:tcW w:w="4536" w:type="dxa"/>
            <w:shd w:val="clear" w:color="auto" w:fill="auto"/>
          </w:tcPr>
          <w:p w:rsidR="00434BC4" w:rsidRPr="00F42606" w:rsidRDefault="00434BC4" w:rsidP="00434BC4">
            <w:pPr>
              <w:jc w:val="both"/>
              <w:rPr>
                <w:sz w:val="22"/>
                <w:szCs w:val="22"/>
                <w:highlight w:val="yellow"/>
              </w:rPr>
            </w:pPr>
            <w:r w:rsidRPr="00F42606">
              <w:rPr>
                <w:sz w:val="22"/>
                <w:szCs w:val="22"/>
              </w:rPr>
              <w:t>Региональный</w:t>
            </w:r>
          </w:p>
        </w:tc>
      </w:tr>
      <w:tr w:rsidR="00434BC4" w:rsidRPr="00F42606" w:rsidTr="003C27EC">
        <w:tc>
          <w:tcPr>
            <w:tcW w:w="392" w:type="dxa"/>
            <w:shd w:val="clear" w:color="auto" w:fill="auto"/>
          </w:tcPr>
          <w:p w:rsidR="00434BC4" w:rsidRPr="00F42606" w:rsidRDefault="00434BC4" w:rsidP="00434BC4">
            <w:pPr>
              <w:jc w:val="both"/>
              <w:rPr>
                <w:sz w:val="22"/>
                <w:szCs w:val="22"/>
              </w:rPr>
            </w:pPr>
            <w:r w:rsidRPr="00F42606">
              <w:rPr>
                <w:sz w:val="22"/>
                <w:szCs w:val="22"/>
              </w:rPr>
              <w:t xml:space="preserve">9 </w:t>
            </w:r>
          </w:p>
        </w:tc>
        <w:tc>
          <w:tcPr>
            <w:tcW w:w="1984" w:type="dxa"/>
            <w:shd w:val="clear" w:color="auto" w:fill="auto"/>
          </w:tcPr>
          <w:p w:rsidR="00434BC4" w:rsidRPr="00F42606" w:rsidRDefault="00434BC4" w:rsidP="00434BC4">
            <w:pPr>
              <w:jc w:val="both"/>
              <w:rPr>
                <w:sz w:val="22"/>
                <w:szCs w:val="22"/>
              </w:rPr>
            </w:pPr>
            <w:r w:rsidRPr="00F42606">
              <w:rPr>
                <w:sz w:val="22"/>
                <w:szCs w:val="22"/>
              </w:rPr>
              <w:t>Порог Тюменец</w:t>
            </w:r>
          </w:p>
        </w:tc>
        <w:tc>
          <w:tcPr>
            <w:tcW w:w="1134" w:type="dxa"/>
            <w:shd w:val="clear" w:color="auto" w:fill="auto"/>
          </w:tcPr>
          <w:p w:rsidR="00434BC4" w:rsidRPr="00F42606" w:rsidRDefault="00434BC4" w:rsidP="00434BC4">
            <w:pPr>
              <w:jc w:val="both"/>
              <w:rPr>
                <w:sz w:val="22"/>
                <w:szCs w:val="22"/>
                <w:highlight w:val="yellow"/>
              </w:rPr>
            </w:pPr>
          </w:p>
        </w:tc>
        <w:tc>
          <w:tcPr>
            <w:tcW w:w="2268" w:type="dxa"/>
            <w:shd w:val="clear" w:color="auto" w:fill="auto"/>
          </w:tcPr>
          <w:p w:rsidR="00434BC4" w:rsidRPr="00F42606" w:rsidRDefault="00434BC4" w:rsidP="00434BC4">
            <w:pPr>
              <w:jc w:val="both"/>
              <w:rPr>
                <w:sz w:val="22"/>
                <w:szCs w:val="22"/>
              </w:rPr>
            </w:pPr>
            <w:r w:rsidRPr="00F42606">
              <w:rPr>
                <w:sz w:val="22"/>
                <w:szCs w:val="22"/>
              </w:rPr>
              <w:t>в 365км от г. Нижнеудинск и в 20км ниже д. Неванская</w:t>
            </w:r>
          </w:p>
        </w:tc>
        <w:tc>
          <w:tcPr>
            <w:tcW w:w="4536" w:type="dxa"/>
            <w:shd w:val="clear" w:color="auto" w:fill="auto"/>
          </w:tcPr>
          <w:p w:rsidR="00434BC4" w:rsidRPr="00F42606" w:rsidRDefault="00434BC4" w:rsidP="00434BC4">
            <w:pPr>
              <w:jc w:val="both"/>
              <w:rPr>
                <w:sz w:val="22"/>
                <w:szCs w:val="22"/>
                <w:highlight w:val="yellow"/>
              </w:rPr>
            </w:pPr>
            <w:r w:rsidRPr="00F42606">
              <w:rPr>
                <w:sz w:val="22"/>
                <w:szCs w:val="22"/>
              </w:rPr>
              <w:t>Региональный</w:t>
            </w:r>
          </w:p>
        </w:tc>
      </w:tr>
    </w:tbl>
    <w:p w:rsidR="00434BC4" w:rsidRPr="0088216E" w:rsidRDefault="00434BC4" w:rsidP="00434BC4">
      <w:pPr>
        <w:ind w:firstLine="709"/>
        <w:jc w:val="both"/>
      </w:pPr>
      <w:r>
        <w:t>В С</w:t>
      </w:r>
      <w:r w:rsidRPr="0088216E">
        <w:t>тратегии Иркутской области</w:t>
      </w:r>
      <w:r>
        <w:t xml:space="preserve"> до 2036 года</w:t>
      </w:r>
      <w:r w:rsidRPr="0088216E">
        <w:t xml:space="preserve"> приоритетным к образованию  </w:t>
      </w:r>
      <w:r>
        <w:t>ООПТ</w:t>
      </w:r>
      <w:r w:rsidRPr="0088216E">
        <w:t xml:space="preserve"> регионального значения является Заказник «Катырминский» ландшафтного типа, площадью 11,5 тыс. га расположен на территории Братского и Чунского районов, из которых 5,9 тыс. га расположено на землях Чунского района. Заказник  будет образован для сохранения уникальных ландшафтов, представленных разнообразием типов лесной растительности с преобладанием уникальных сосново-кедровых лесов («суборей»), и редких популяций диких копытных животных (среди которых особо ценный пушной зверь – соболь, из копытных – лось, изюбрь).</w:t>
      </w:r>
    </w:p>
    <w:p w:rsidR="00434BC4" w:rsidRPr="0088216E" w:rsidRDefault="00434BC4" w:rsidP="00434BC4">
      <w:pPr>
        <w:ind w:firstLine="709"/>
        <w:jc w:val="both"/>
      </w:pPr>
      <w:r w:rsidRPr="0088216E">
        <w:t>Проведено полевое натурное обследование территории планируемой к утверждению заказника, с привлечением профильных специалистов из НИИ «Дикая природа Азии» в целях обоснования природоохранного значения территории. Эталонный участок тайги отличается высоким уровнем биоразнообразия. В его окрестностях отмечено 33 вида грибов, 296 видов сосудистых растений, 68 видов птиц, 23 вида млекопитающих и др., часть из которых включены в Красные книги Российской Федерации и Иркутской области.</w:t>
      </w:r>
    </w:p>
    <w:p w:rsidR="00434BC4" w:rsidRPr="0088216E" w:rsidRDefault="00434BC4" w:rsidP="00434BC4">
      <w:pPr>
        <w:ind w:firstLine="709"/>
        <w:jc w:val="both"/>
      </w:pPr>
      <w:r w:rsidRPr="0088216E">
        <w:t xml:space="preserve">На сегодняшний день Министерством лесного комплекса Иркутской области принято решение о рассмотрении территории планируемого к созданию заказника «Катырминский», и увеличение его площади до 31 тыс. га. </w:t>
      </w:r>
    </w:p>
    <w:p w:rsidR="00434BC4" w:rsidRDefault="00434BC4" w:rsidP="00434BC4">
      <w:pPr>
        <w:ind w:firstLine="709"/>
        <w:jc w:val="both"/>
      </w:pPr>
      <w:r w:rsidRPr="0088216E">
        <w:t>В министерстве природных ресурсов Иркутской области обозначены резервные территории, планируемые к образованию особо-охраняемых природных территорий регионального значения, заказники: «Мурский», «Конкурдерский», резервная территория «Верховья реки Мура», памятники природы: «Минеральный источник п. Чукша», «Минеральный источник Лесогорский», пороги: «Аракан-1», «Ашимор», «Тюменец», а также «Пещеры по реке Чуна».</w:t>
      </w:r>
    </w:p>
    <w:p w:rsidR="00434BC4" w:rsidRPr="00D62B9C" w:rsidRDefault="00434BC4" w:rsidP="00434BC4">
      <w:pPr>
        <w:pStyle w:val="af4"/>
        <w:ind w:firstLine="284"/>
        <w:jc w:val="both"/>
        <w:rPr>
          <w:rFonts w:ascii="Times New Roman" w:hAnsi="Times New Roman" w:cs="Times New Roman"/>
          <w:sz w:val="24"/>
          <w:szCs w:val="24"/>
          <w:lang w:bidi="en-US"/>
        </w:rPr>
      </w:pPr>
      <w:r>
        <w:rPr>
          <w:rFonts w:ascii="Times New Roman" w:hAnsi="Times New Roman" w:cs="Times New Roman"/>
          <w:sz w:val="24"/>
          <w:szCs w:val="24"/>
          <w:lang w:bidi="en-US"/>
        </w:rPr>
        <w:tab/>
      </w:r>
      <w:r w:rsidRPr="00D62B9C">
        <w:rPr>
          <w:rFonts w:ascii="Times New Roman" w:hAnsi="Times New Roman" w:cs="Times New Roman"/>
          <w:sz w:val="24"/>
          <w:szCs w:val="24"/>
          <w:lang w:bidi="en-US"/>
        </w:rPr>
        <w:t>Основной задачей организации системы обращения с отходами является минимизация отходов поступающих на захоронение и уменьшение нагрузок на окружающую среду.</w:t>
      </w:r>
    </w:p>
    <w:p w:rsidR="00434BC4" w:rsidRPr="00D62B9C" w:rsidRDefault="00434BC4" w:rsidP="00434BC4">
      <w:pPr>
        <w:pStyle w:val="af4"/>
        <w:ind w:firstLine="284"/>
        <w:jc w:val="both"/>
        <w:rPr>
          <w:rFonts w:ascii="Times New Roman" w:hAnsi="Times New Roman" w:cs="Times New Roman"/>
          <w:sz w:val="24"/>
          <w:szCs w:val="24"/>
          <w:lang w:bidi="en-US"/>
        </w:rPr>
      </w:pPr>
      <w:r>
        <w:rPr>
          <w:rFonts w:ascii="Times New Roman" w:hAnsi="Times New Roman" w:cs="Times New Roman"/>
          <w:sz w:val="24"/>
          <w:szCs w:val="24"/>
          <w:lang w:bidi="en-US"/>
        </w:rPr>
        <w:tab/>
      </w:r>
      <w:r w:rsidRPr="00D62B9C">
        <w:rPr>
          <w:rFonts w:ascii="Times New Roman" w:hAnsi="Times New Roman" w:cs="Times New Roman"/>
          <w:sz w:val="24"/>
          <w:szCs w:val="24"/>
          <w:lang w:bidi="en-US"/>
        </w:rPr>
        <w:t>Основными направлениями работ по решению данных задач являются:</w:t>
      </w:r>
    </w:p>
    <w:p w:rsidR="00434BC4" w:rsidRPr="00D62B9C" w:rsidRDefault="00434BC4" w:rsidP="00434BC4">
      <w:pPr>
        <w:pStyle w:val="af4"/>
        <w:ind w:firstLine="284"/>
        <w:jc w:val="both"/>
        <w:rPr>
          <w:rFonts w:ascii="Times New Roman" w:hAnsi="Times New Roman" w:cs="Times New Roman"/>
          <w:sz w:val="24"/>
          <w:szCs w:val="24"/>
        </w:rPr>
      </w:pPr>
      <w:r>
        <w:rPr>
          <w:rFonts w:ascii="Times New Roman" w:hAnsi="Times New Roman" w:cs="Times New Roman"/>
          <w:sz w:val="24"/>
          <w:szCs w:val="24"/>
        </w:rPr>
        <w:tab/>
      </w:r>
      <w:r w:rsidRPr="00D62B9C">
        <w:rPr>
          <w:rFonts w:ascii="Times New Roman" w:hAnsi="Times New Roman" w:cs="Times New Roman"/>
          <w:sz w:val="24"/>
          <w:szCs w:val="24"/>
        </w:rPr>
        <w:t>- максимально возможная утилизация, вторичное использование;</w:t>
      </w:r>
    </w:p>
    <w:p w:rsidR="00434BC4" w:rsidRPr="00D62B9C" w:rsidRDefault="00434BC4" w:rsidP="00434BC4">
      <w:pPr>
        <w:pStyle w:val="af4"/>
        <w:ind w:firstLine="284"/>
        <w:jc w:val="both"/>
        <w:rPr>
          <w:rFonts w:ascii="Times New Roman" w:hAnsi="Times New Roman" w:cs="Times New Roman"/>
          <w:sz w:val="24"/>
          <w:szCs w:val="24"/>
        </w:rPr>
      </w:pPr>
      <w:r>
        <w:rPr>
          <w:rFonts w:ascii="Times New Roman" w:hAnsi="Times New Roman" w:cs="Times New Roman"/>
          <w:sz w:val="24"/>
          <w:szCs w:val="24"/>
        </w:rPr>
        <w:tab/>
      </w:r>
      <w:r w:rsidRPr="00D62B9C">
        <w:rPr>
          <w:rFonts w:ascii="Times New Roman" w:hAnsi="Times New Roman" w:cs="Times New Roman"/>
          <w:sz w:val="24"/>
          <w:szCs w:val="24"/>
        </w:rPr>
        <w:t>- развитие рынка вторичного сырья и ее продукции;</w:t>
      </w:r>
    </w:p>
    <w:p w:rsidR="00434BC4" w:rsidRPr="00D62B9C" w:rsidRDefault="00434BC4" w:rsidP="00434BC4">
      <w:pPr>
        <w:pStyle w:val="af4"/>
        <w:ind w:firstLine="284"/>
        <w:jc w:val="both"/>
        <w:rPr>
          <w:rFonts w:ascii="Times New Roman" w:hAnsi="Times New Roman" w:cs="Times New Roman"/>
          <w:sz w:val="24"/>
          <w:szCs w:val="24"/>
        </w:rPr>
      </w:pPr>
      <w:r>
        <w:rPr>
          <w:rFonts w:ascii="Times New Roman" w:hAnsi="Times New Roman" w:cs="Times New Roman"/>
          <w:sz w:val="24"/>
          <w:szCs w:val="24"/>
        </w:rPr>
        <w:tab/>
      </w:r>
      <w:r w:rsidRPr="00D62B9C">
        <w:rPr>
          <w:rFonts w:ascii="Times New Roman" w:hAnsi="Times New Roman" w:cs="Times New Roman"/>
          <w:sz w:val="24"/>
          <w:szCs w:val="24"/>
        </w:rPr>
        <w:t>- экологически безопасная переработка и складирование оставшейся части отходов;</w:t>
      </w:r>
    </w:p>
    <w:p w:rsidR="00434BC4" w:rsidRPr="00D62B9C" w:rsidRDefault="00434BC4" w:rsidP="00434BC4">
      <w:pPr>
        <w:pStyle w:val="af4"/>
        <w:ind w:firstLine="284"/>
        <w:jc w:val="both"/>
        <w:rPr>
          <w:rFonts w:ascii="Times New Roman" w:hAnsi="Times New Roman" w:cs="Times New Roman"/>
          <w:sz w:val="24"/>
          <w:szCs w:val="24"/>
        </w:rPr>
      </w:pPr>
      <w:r>
        <w:rPr>
          <w:rFonts w:ascii="Times New Roman" w:hAnsi="Times New Roman" w:cs="Times New Roman"/>
          <w:sz w:val="24"/>
          <w:szCs w:val="24"/>
        </w:rPr>
        <w:tab/>
      </w:r>
      <w:r w:rsidRPr="00D62B9C">
        <w:rPr>
          <w:rFonts w:ascii="Times New Roman" w:hAnsi="Times New Roman" w:cs="Times New Roman"/>
          <w:sz w:val="24"/>
          <w:szCs w:val="24"/>
        </w:rPr>
        <w:t>- уменьшение территорий отчуждаемых под захоронение отходов.</w:t>
      </w:r>
    </w:p>
    <w:p w:rsidR="00434BC4" w:rsidRPr="00D62B9C" w:rsidRDefault="00434BC4" w:rsidP="00434BC4">
      <w:pPr>
        <w:pStyle w:val="af4"/>
        <w:ind w:firstLine="284"/>
        <w:jc w:val="both"/>
        <w:rPr>
          <w:rFonts w:ascii="Times New Roman" w:hAnsi="Times New Roman" w:cs="Times New Roman"/>
          <w:sz w:val="24"/>
          <w:szCs w:val="24"/>
        </w:rPr>
      </w:pPr>
      <w:r>
        <w:rPr>
          <w:rFonts w:ascii="Times New Roman" w:hAnsi="Times New Roman" w:cs="Times New Roman"/>
          <w:sz w:val="24"/>
          <w:szCs w:val="24"/>
        </w:rPr>
        <w:tab/>
      </w:r>
      <w:r w:rsidRPr="00D62B9C">
        <w:rPr>
          <w:rFonts w:ascii="Times New Roman" w:hAnsi="Times New Roman" w:cs="Times New Roman"/>
          <w:sz w:val="24"/>
          <w:szCs w:val="24"/>
        </w:rPr>
        <w:t>Для этого необходимо внедрение селективного сбора отходов, превращение утильной части во вторичное промышленное сырьё, захоронение неутилизируемой части отходов производить в уплотнённом виде.</w:t>
      </w:r>
    </w:p>
    <w:p w:rsidR="00434BC4" w:rsidRDefault="00434BC4" w:rsidP="00434BC4">
      <w:pPr>
        <w:pStyle w:val="af4"/>
        <w:ind w:firstLine="284"/>
        <w:jc w:val="both"/>
        <w:rPr>
          <w:rFonts w:ascii="Times New Roman" w:hAnsi="Times New Roman" w:cs="Times New Roman"/>
          <w:sz w:val="24"/>
          <w:szCs w:val="24"/>
        </w:rPr>
      </w:pPr>
      <w:r>
        <w:rPr>
          <w:rFonts w:ascii="Times New Roman" w:hAnsi="Times New Roman" w:cs="Times New Roman"/>
          <w:sz w:val="24"/>
          <w:szCs w:val="24"/>
        </w:rPr>
        <w:tab/>
      </w:r>
      <w:r w:rsidRPr="00D62B9C">
        <w:rPr>
          <w:rFonts w:ascii="Times New Roman" w:hAnsi="Times New Roman" w:cs="Times New Roman"/>
          <w:sz w:val="24"/>
          <w:szCs w:val="24"/>
        </w:rPr>
        <w:t>Схемой территориального планирования предлагается организаци</w:t>
      </w:r>
      <w:r>
        <w:rPr>
          <w:rFonts w:ascii="Times New Roman" w:hAnsi="Times New Roman" w:cs="Times New Roman"/>
          <w:sz w:val="24"/>
          <w:szCs w:val="24"/>
        </w:rPr>
        <w:t xml:space="preserve">я на территории </w:t>
      </w:r>
      <w:r w:rsidRPr="00D62B9C">
        <w:rPr>
          <w:rFonts w:ascii="Times New Roman" w:hAnsi="Times New Roman" w:cs="Times New Roman"/>
          <w:sz w:val="24"/>
          <w:szCs w:val="24"/>
        </w:rPr>
        <w:t xml:space="preserve"> района централизованной системы сбора и захоронения ТБО. Преимуществами централизованной </w:t>
      </w:r>
      <w:r w:rsidRPr="00D62B9C">
        <w:rPr>
          <w:rFonts w:ascii="Times New Roman" w:hAnsi="Times New Roman" w:cs="Times New Roman"/>
          <w:sz w:val="24"/>
          <w:szCs w:val="24"/>
        </w:rPr>
        <w:lastRenderedPageBreak/>
        <w:t>системы является полная координация стратегии, стоимости и планирования переработки и захоронения муниципальных отходов.</w:t>
      </w:r>
      <w:bookmarkStart w:id="51" w:name="_Toc502160492"/>
    </w:p>
    <w:p w:rsidR="00D15C86" w:rsidRDefault="00434BC4" w:rsidP="00434BC4">
      <w:pPr>
        <w:tabs>
          <w:tab w:val="left" w:pos="851"/>
        </w:tabs>
        <w:ind w:firstLine="426"/>
      </w:pPr>
      <w:r>
        <w:tab/>
      </w:r>
    </w:p>
    <w:p w:rsidR="00434BC4" w:rsidRPr="003C27EC" w:rsidRDefault="00434BC4" w:rsidP="00D15C86">
      <w:pPr>
        <w:pStyle w:val="2"/>
        <w:rPr>
          <w:color w:val="auto"/>
        </w:rPr>
      </w:pPr>
      <w:bookmarkStart w:id="52" w:name="_Toc105683263"/>
      <w:r w:rsidRPr="003C27EC">
        <w:rPr>
          <w:color w:val="auto"/>
        </w:rPr>
        <w:t>Раздел 5.    Реализация национальных проектов. Муниципальные проекты</w:t>
      </w:r>
      <w:bookmarkEnd w:id="52"/>
    </w:p>
    <w:p w:rsidR="00D15C86" w:rsidRDefault="00434BC4" w:rsidP="00434BC4">
      <w:pPr>
        <w:tabs>
          <w:tab w:val="left" w:pos="851"/>
        </w:tabs>
        <w:ind w:firstLine="709"/>
        <w:jc w:val="both"/>
      </w:pPr>
      <w:r>
        <w:tab/>
      </w:r>
    </w:p>
    <w:p w:rsidR="00434BC4" w:rsidRDefault="00434BC4" w:rsidP="00434BC4">
      <w:pPr>
        <w:tabs>
          <w:tab w:val="left" w:pos="851"/>
        </w:tabs>
        <w:ind w:firstLine="709"/>
        <w:jc w:val="both"/>
      </w:pPr>
      <w:r>
        <w:t xml:space="preserve">Президент Российской Федерации 7 мая 2018 года подписал Указ № 204 «О национальных целях и стратегических задачах развития Российской Федерации на период до 2024 года», в котором поставил перед Правительством Российской Федерации цели, достичь которых необходимо до 2024 года. Для этого разработаны национальные проекты по 12 направлениям социально-экономического развития: </w:t>
      </w:r>
    </w:p>
    <w:p w:rsidR="00434BC4" w:rsidRDefault="00434BC4" w:rsidP="00434BC4">
      <w:pPr>
        <w:pStyle w:val="aa"/>
        <w:numPr>
          <w:ilvl w:val="0"/>
          <w:numId w:val="25"/>
        </w:numPr>
        <w:tabs>
          <w:tab w:val="left" w:pos="851"/>
        </w:tabs>
        <w:jc w:val="both"/>
        <w:rPr>
          <w:sz w:val="22"/>
          <w:szCs w:val="22"/>
        </w:rPr>
      </w:pPr>
      <w:r>
        <w:t>Демография;</w:t>
      </w:r>
    </w:p>
    <w:p w:rsidR="00434BC4" w:rsidRDefault="00434BC4" w:rsidP="00434BC4">
      <w:pPr>
        <w:pStyle w:val="aa"/>
        <w:numPr>
          <w:ilvl w:val="0"/>
          <w:numId w:val="25"/>
        </w:numPr>
        <w:tabs>
          <w:tab w:val="left" w:pos="851"/>
        </w:tabs>
        <w:jc w:val="both"/>
        <w:rPr>
          <w:sz w:val="22"/>
          <w:szCs w:val="22"/>
        </w:rPr>
      </w:pPr>
      <w:r>
        <w:t>Здравоохранение;</w:t>
      </w:r>
    </w:p>
    <w:p w:rsidR="00434BC4" w:rsidRDefault="00434BC4" w:rsidP="00434BC4">
      <w:pPr>
        <w:pStyle w:val="aa"/>
        <w:numPr>
          <w:ilvl w:val="0"/>
          <w:numId w:val="25"/>
        </w:numPr>
        <w:tabs>
          <w:tab w:val="left" w:pos="851"/>
        </w:tabs>
        <w:jc w:val="both"/>
        <w:rPr>
          <w:sz w:val="22"/>
          <w:szCs w:val="22"/>
        </w:rPr>
      </w:pPr>
      <w:r>
        <w:t>Образование;</w:t>
      </w:r>
    </w:p>
    <w:p w:rsidR="00434BC4" w:rsidRDefault="00434BC4" w:rsidP="00434BC4">
      <w:pPr>
        <w:pStyle w:val="aa"/>
        <w:numPr>
          <w:ilvl w:val="0"/>
          <w:numId w:val="25"/>
        </w:numPr>
        <w:tabs>
          <w:tab w:val="left" w:pos="851"/>
        </w:tabs>
        <w:jc w:val="both"/>
        <w:rPr>
          <w:sz w:val="22"/>
          <w:szCs w:val="22"/>
        </w:rPr>
      </w:pPr>
      <w:r>
        <w:t>Жилье и городская среда;</w:t>
      </w:r>
    </w:p>
    <w:p w:rsidR="00434BC4" w:rsidRDefault="00434BC4" w:rsidP="00434BC4">
      <w:pPr>
        <w:pStyle w:val="aa"/>
        <w:numPr>
          <w:ilvl w:val="0"/>
          <w:numId w:val="25"/>
        </w:numPr>
        <w:tabs>
          <w:tab w:val="left" w:pos="851"/>
        </w:tabs>
        <w:jc w:val="both"/>
        <w:rPr>
          <w:sz w:val="22"/>
          <w:szCs w:val="22"/>
        </w:rPr>
      </w:pPr>
      <w:r>
        <w:t>Экология;</w:t>
      </w:r>
    </w:p>
    <w:p w:rsidR="00434BC4" w:rsidRDefault="00434BC4" w:rsidP="00434BC4">
      <w:pPr>
        <w:pStyle w:val="aa"/>
        <w:numPr>
          <w:ilvl w:val="0"/>
          <w:numId w:val="25"/>
        </w:numPr>
        <w:tabs>
          <w:tab w:val="left" w:pos="851"/>
        </w:tabs>
        <w:jc w:val="both"/>
        <w:rPr>
          <w:sz w:val="22"/>
          <w:szCs w:val="22"/>
        </w:rPr>
      </w:pPr>
      <w:r>
        <w:t>Безопасные и качественные автомобильные дороги;</w:t>
      </w:r>
    </w:p>
    <w:p w:rsidR="00434BC4" w:rsidRDefault="00434BC4" w:rsidP="00434BC4">
      <w:pPr>
        <w:pStyle w:val="aa"/>
        <w:numPr>
          <w:ilvl w:val="0"/>
          <w:numId w:val="25"/>
        </w:numPr>
        <w:tabs>
          <w:tab w:val="left" w:pos="851"/>
        </w:tabs>
        <w:jc w:val="both"/>
        <w:rPr>
          <w:sz w:val="22"/>
          <w:szCs w:val="22"/>
        </w:rPr>
      </w:pPr>
      <w:r>
        <w:t>Производительность труда и поддержка занятости;</w:t>
      </w:r>
    </w:p>
    <w:p w:rsidR="00434BC4" w:rsidRDefault="00434BC4" w:rsidP="00434BC4">
      <w:pPr>
        <w:pStyle w:val="aa"/>
        <w:numPr>
          <w:ilvl w:val="0"/>
          <w:numId w:val="25"/>
        </w:numPr>
        <w:tabs>
          <w:tab w:val="left" w:pos="851"/>
        </w:tabs>
        <w:jc w:val="both"/>
        <w:rPr>
          <w:sz w:val="22"/>
          <w:szCs w:val="22"/>
        </w:rPr>
      </w:pPr>
      <w:r>
        <w:t>Наука;</w:t>
      </w:r>
    </w:p>
    <w:p w:rsidR="00434BC4" w:rsidRDefault="00434BC4" w:rsidP="00434BC4">
      <w:pPr>
        <w:pStyle w:val="aa"/>
        <w:numPr>
          <w:ilvl w:val="0"/>
          <w:numId w:val="25"/>
        </w:numPr>
        <w:tabs>
          <w:tab w:val="left" w:pos="851"/>
        </w:tabs>
        <w:jc w:val="both"/>
        <w:rPr>
          <w:sz w:val="22"/>
          <w:szCs w:val="22"/>
        </w:rPr>
      </w:pPr>
      <w:r>
        <w:t>Цифровая экономика;</w:t>
      </w:r>
    </w:p>
    <w:p w:rsidR="00434BC4" w:rsidRDefault="00434BC4" w:rsidP="00434BC4">
      <w:pPr>
        <w:pStyle w:val="aa"/>
        <w:numPr>
          <w:ilvl w:val="0"/>
          <w:numId w:val="25"/>
        </w:numPr>
        <w:tabs>
          <w:tab w:val="left" w:pos="851"/>
        </w:tabs>
        <w:jc w:val="both"/>
        <w:rPr>
          <w:sz w:val="22"/>
          <w:szCs w:val="22"/>
        </w:rPr>
      </w:pPr>
      <w:r>
        <w:t>Культура;</w:t>
      </w:r>
    </w:p>
    <w:p w:rsidR="00434BC4" w:rsidRDefault="00434BC4" w:rsidP="00434BC4">
      <w:pPr>
        <w:pStyle w:val="aa"/>
        <w:numPr>
          <w:ilvl w:val="0"/>
          <w:numId w:val="25"/>
        </w:numPr>
        <w:tabs>
          <w:tab w:val="left" w:pos="851"/>
        </w:tabs>
        <w:jc w:val="both"/>
        <w:rPr>
          <w:sz w:val="22"/>
          <w:szCs w:val="22"/>
        </w:rPr>
      </w:pPr>
      <w:r>
        <w:t>Малое и среднее предпринимательство и поддержка индивидуальной предпринимательской инициативы;</w:t>
      </w:r>
    </w:p>
    <w:p w:rsidR="00434BC4" w:rsidRPr="00111B56" w:rsidRDefault="00434BC4" w:rsidP="00111B56">
      <w:pPr>
        <w:pStyle w:val="aa"/>
        <w:numPr>
          <w:ilvl w:val="0"/>
          <w:numId w:val="25"/>
        </w:numPr>
        <w:tabs>
          <w:tab w:val="left" w:pos="851"/>
        </w:tabs>
        <w:jc w:val="both"/>
        <w:rPr>
          <w:sz w:val="22"/>
          <w:szCs w:val="22"/>
        </w:rPr>
      </w:pPr>
      <w:r>
        <w:t>Международная кооперация и экспорт.</w:t>
      </w:r>
    </w:p>
    <w:p w:rsidR="00434BC4" w:rsidRDefault="00434BC4" w:rsidP="00434BC4">
      <w:pPr>
        <w:tabs>
          <w:tab w:val="left" w:pos="851"/>
        </w:tabs>
        <w:ind w:firstLine="426"/>
        <w:jc w:val="both"/>
      </w:pPr>
      <w:r>
        <w:rPr>
          <w:b/>
        </w:rPr>
        <w:t>Национальный проект «Образование»</w:t>
      </w:r>
      <w:r>
        <w:t xml:space="preserve"> </w:t>
      </w:r>
    </w:p>
    <w:p w:rsidR="00434BC4" w:rsidRDefault="00434BC4" w:rsidP="00434BC4">
      <w:pPr>
        <w:ind w:firstLine="709"/>
        <w:jc w:val="both"/>
      </w:pPr>
      <w:r>
        <w:t xml:space="preserve">Реализация проекта «Образование» охватывает период с 2019 до 2024 года. В нем указывается необходимость обеспечить глобальную конкурентоспособность российского образования, а также вхождение России в число 10 ведущих стран мира по качеству общего образования. </w:t>
      </w:r>
    </w:p>
    <w:p w:rsidR="00434BC4" w:rsidRDefault="00434BC4" w:rsidP="00434BC4">
      <w:pPr>
        <w:ind w:firstLine="709"/>
        <w:jc w:val="both"/>
      </w:pPr>
      <w:r>
        <w:t>Национальный проект «Образование» состоит из 9 федеральных проектов, в рамках которого министерством образования Иркутской области разработаны 9 региональных проектов, в Чунском районе разработаны 9 муниципальных проектов.</w:t>
      </w:r>
    </w:p>
    <w:p w:rsidR="00434BC4" w:rsidRDefault="00434BC4" w:rsidP="00434BC4">
      <w:pPr>
        <w:numPr>
          <w:ilvl w:val="0"/>
          <w:numId w:val="42"/>
        </w:numPr>
        <w:ind w:left="0" w:firstLine="709"/>
        <w:jc w:val="both"/>
      </w:pPr>
      <w:r>
        <w:t xml:space="preserve">Национальный проект «Образование». Федеральный проект «Современная школа». Муниципальный проект «Современная школа». </w:t>
      </w:r>
    </w:p>
    <w:p w:rsidR="00434BC4" w:rsidRDefault="00434BC4" w:rsidP="00434BC4">
      <w:pPr>
        <w:ind w:firstLine="709"/>
        <w:jc w:val="both"/>
      </w:pPr>
      <w:r>
        <w:t>2019 год - открытие Центра дополнительного образования цифрового и гуманитарного профилей «Точка роста» в МОБУ СОШ № 5 п. Новочунка.</w:t>
      </w:r>
    </w:p>
    <w:p w:rsidR="00434BC4" w:rsidRDefault="00434BC4" w:rsidP="00434BC4">
      <w:pPr>
        <w:ind w:firstLine="709"/>
        <w:jc w:val="both"/>
      </w:pPr>
      <w:r>
        <w:t xml:space="preserve">2020 год - открытие Центра дополнительного образования цифрового и гуманитарного профилей «Точка роста» в МОБУ СОШ № 1 рп. Чунский, МОБУ СОШ    № 3 рп. Октябрьский. </w:t>
      </w:r>
    </w:p>
    <w:p w:rsidR="00434BC4" w:rsidRDefault="00434BC4" w:rsidP="00434BC4">
      <w:pPr>
        <w:ind w:firstLine="709"/>
        <w:jc w:val="both"/>
      </w:pPr>
      <w:r>
        <w:t>2021 год - открытие Центров естественнонаучной и технологической направленностей «Точка роста» в МБОУ СОШ № 29 рп. Чунский, МОБУ СОШ № 2 рп. Октябрьский.</w:t>
      </w:r>
    </w:p>
    <w:p w:rsidR="00434BC4" w:rsidRDefault="00434BC4" w:rsidP="00434BC4">
      <w:pPr>
        <w:numPr>
          <w:ilvl w:val="0"/>
          <w:numId w:val="42"/>
        </w:numPr>
        <w:ind w:left="0" w:firstLine="709"/>
        <w:jc w:val="both"/>
      </w:pPr>
      <w:r>
        <w:t xml:space="preserve">Национальный проект «Образование». Федеральный проект «Цифровая образовательная среда». Муниципальный проект «Цифровая образовательная среда». </w:t>
      </w:r>
    </w:p>
    <w:p w:rsidR="00434BC4" w:rsidRDefault="00434BC4" w:rsidP="00434BC4">
      <w:pPr>
        <w:ind w:firstLine="709"/>
        <w:jc w:val="both"/>
      </w:pPr>
      <w:r>
        <w:t>2021 год - приобретение средств обучения и воспитания, необходимых для оснащения муниципальных образовательных организаций Иркутской области (ноутбуки и МФУ) МБОУ СОШ № 29 рп. Чунский, МОБУ СОШ № 4 рп. Лесогорск.</w:t>
      </w:r>
    </w:p>
    <w:p w:rsidR="00434BC4" w:rsidRDefault="00434BC4" w:rsidP="00434BC4">
      <w:pPr>
        <w:ind w:firstLine="709"/>
        <w:jc w:val="both"/>
      </w:pPr>
      <w:r>
        <w:t xml:space="preserve">2019-2021 г.г. - к высокоскоростному </w:t>
      </w:r>
      <w:r w:rsidR="00C644BD">
        <w:t>Интернету подключены 95,8% (23 из 24) образовательных организаций</w:t>
      </w:r>
      <w:r>
        <w:t xml:space="preserve"> района. Скорость подключения в городских школах составляет 100 Мбит/сек, в сельских - 50 Мбит/сек.</w:t>
      </w:r>
    </w:p>
    <w:p w:rsidR="00434BC4" w:rsidRPr="00111B56" w:rsidRDefault="00434BC4" w:rsidP="00434BC4">
      <w:pPr>
        <w:numPr>
          <w:ilvl w:val="0"/>
          <w:numId w:val="42"/>
        </w:numPr>
        <w:ind w:left="0" w:firstLine="709"/>
        <w:jc w:val="both"/>
      </w:pPr>
      <w:r w:rsidRPr="00111B56">
        <w:t>Национальный проект «Образование». Программа Иркутской области «</w:t>
      </w:r>
      <w:hyperlink r:id="rId8" w:tooltip="Качество образования" w:history="1">
        <w:r w:rsidRPr="00111B56">
          <w:rPr>
            <w:rStyle w:val="af3"/>
            <w:rFonts w:eastAsiaTheme="majorEastAsia"/>
            <w:color w:val="auto"/>
            <w:u w:val="none"/>
          </w:rPr>
          <w:t>Качество образования</w:t>
        </w:r>
      </w:hyperlink>
      <w:r w:rsidRPr="00111B56">
        <w:t>» в рамках федерального проекта партии «</w:t>
      </w:r>
      <w:hyperlink r:id="rId9" w:tooltip="Единой России" w:history="1">
        <w:r w:rsidRPr="00111B56">
          <w:rPr>
            <w:rStyle w:val="af3"/>
            <w:rFonts w:eastAsiaTheme="majorEastAsia"/>
            <w:color w:val="auto"/>
            <w:u w:val="none"/>
          </w:rPr>
          <w:t>Единая Россия</w:t>
        </w:r>
      </w:hyperlink>
      <w:r w:rsidRPr="00111B56">
        <w:t>» «</w:t>
      </w:r>
      <w:hyperlink r:id="rId10" w:tooltip="Новая школа" w:history="1">
        <w:r w:rsidRPr="00111B56">
          <w:rPr>
            <w:rStyle w:val="af3"/>
            <w:rFonts w:eastAsiaTheme="majorEastAsia"/>
            <w:color w:val="auto"/>
            <w:u w:val="none"/>
          </w:rPr>
          <w:t>Новая школа</w:t>
        </w:r>
      </w:hyperlink>
      <w:r w:rsidRPr="00111B56">
        <w:t>».</w:t>
      </w:r>
    </w:p>
    <w:p w:rsidR="00434BC4" w:rsidRDefault="00434BC4" w:rsidP="00434BC4">
      <w:pPr>
        <w:ind w:firstLine="709"/>
        <w:jc w:val="both"/>
      </w:pPr>
      <w:r>
        <w:t xml:space="preserve">2021 год - приобретение средств обучения и воспитания, необходимых для оснащения муниципальных образовательных организаций Иркутской области. Кабинет физики в МБОУ </w:t>
      </w:r>
      <w:r>
        <w:lastRenderedPageBreak/>
        <w:t>СОШ № 29 рп. Чунский стоимостью 2 500 000 руб., кабинет химии в МОБУ «СОШ № 90»   рп. Чунский стоимостью 2 300 000 руб.</w:t>
      </w:r>
    </w:p>
    <w:p w:rsidR="00434BC4" w:rsidRDefault="00434BC4" w:rsidP="00434BC4">
      <w:pPr>
        <w:numPr>
          <w:ilvl w:val="0"/>
          <w:numId w:val="42"/>
        </w:numPr>
        <w:ind w:left="0" w:firstLine="709"/>
        <w:jc w:val="both"/>
      </w:pPr>
      <w:r>
        <w:t xml:space="preserve">Национальный проект «Образование». </w:t>
      </w:r>
    </w:p>
    <w:p w:rsidR="00434BC4" w:rsidRDefault="00434BC4" w:rsidP="00434BC4">
      <w:pPr>
        <w:ind w:firstLine="708"/>
        <w:jc w:val="both"/>
      </w:pPr>
      <w:r>
        <w:t xml:space="preserve">2019 год - приобретение средств обучения и воспитания (вычислительной техники) для малокомплектных муниципальных образовательных организаций (компьютерные классы для ОО №№ 6, 9, 14, 20, 21). </w:t>
      </w:r>
    </w:p>
    <w:p w:rsidR="00434BC4" w:rsidRDefault="00434BC4" w:rsidP="00434BC4">
      <w:pPr>
        <w:ind w:firstLine="708"/>
        <w:jc w:val="both"/>
        <w:rPr>
          <w:highlight w:val="yellow"/>
        </w:rPr>
      </w:pPr>
      <w:r>
        <w:t>2020 год - приобретение средств обучения и воспитания (вычислительной техники) для малокомплектных муниципальных образовательных организаций (ОО №№ 8, 12, 13, 15, 16, 19).</w:t>
      </w:r>
    </w:p>
    <w:p w:rsidR="00434BC4" w:rsidRDefault="00434BC4" w:rsidP="00434BC4">
      <w:pPr>
        <w:ind w:firstLine="709"/>
        <w:jc w:val="both"/>
      </w:pPr>
      <w:r>
        <w:t>2021 год - приобретение средств обучения и воспитания (вычислительной техники) для трех малокомплектных муниципальных образовательных организаций (ОО №№ 18, 40, 26).</w:t>
      </w:r>
    </w:p>
    <w:p w:rsidR="00434BC4" w:rsidRDefault="00434BC4" w:rsidP="00434BC4">
      <w:pPr>
        <w:numPr>
          <w:ilvl w:val="0"/>
          <w:numId w:val="42"/>
        </w:numPr>
        <w:ind w:left="0" w:firstLine="709"/>
        <w:jc w:val="both"/>
      </w:pPr>
      <w:r>
        <w:t xml:space="preserve">Муниципальный проект «Новые возможности для каждого». </w:t>
      </w:r>
    </w:p>
    <w:p w:rsidR="00434BC4" w:rsidRDefault="00434BC4" w:rsidP="00434BC4">
      <w:pPr>
        <w:ind w:firstLine="709"/>
        <w:jc w:val="both"/>
      </w:pPr>
      <w:r>
        <w:t xml:space="preserve">В 2021 году на базе МБУ «Центр развития образования» Чунского района создана муниципальная площадка непрерывного образования, для этого администрацией района выделено необходимое помещение, проведен ремонт. Площадка непрерывного образования - это учебный класс, оснащенный необходимым аппаратно-программным комплексом, качественным подключением к сети Интернет и помощью консультанта. Помимо этого, Центром развития образования Чунского района осуществляется сотрудничество с Департаментом высшего профессионального образования и Центром занятости населения в отношении курсовой подготовки педагогических работников и населения. </w:t>
      </w:r>
    </w:p>
    <w:p w:rsidR="00434BC4" w:rsidRDefault="00434BC4" w:rsidP="00434BC4">
      <w:pPr>
        <w:numPr>
          <w:ilvl w:val="0"/>
          <w:numId w:val="42"/>
        </w:numPr>
        <w:ind w:left="0" w:firstLine="709"/>
      </w:pPr>
      <w:r>
        <w:t xml:space="preserve">Муниципальный проект «Учитель будущего». </w:t>
      </w:r>
    </w:p>
    <w:p w:rsidR="00434BC4" w:rsidRPr="000D3EA9" w:rsidRDefault="00434BC4" w:rsidP="00434BC4">
      <w:pPr>
        <w:ind w:firstLine="708"/>
        <w:jc w:val="both"/>
        <w:rPr>
          <w:bCs/>
        </w:rPr>
      </w:pPr>
      <w:r>
        <w:t>План повышения квалификации</w:t>
      </w:r>
      <w:r>
        <w:rPr>
          <w:bCs/>
        </w:rPr>
        <w:t xml:space="preserve"> педагогических работников общеобразовательных учреждений ежегодно реализуется в полном объеме.</w:t>
      </w:r>
      <w:r>
        <w:t xml:space="preserve"> </w:t>
      </w:r>
      <w:r>
        <w:rPr>
          <w:bCs/>
        </w:rPr>
        <w:t>Курсовую подготовку педагогические и руководящие работники проходят в очной и дистанционной форме.</w:t>
      </w:r>
    </w:p>
    <w:p w:rsidR="00434BC4" w:rsidRDefault="00434BC4" w:rsidP="00434BC4">
      <w:pPr>
        <w:numPr>
          <w:ilvl w:val="0"/>
          <w:numId w:val="42"/>
        </w:numPr>
        <w:ind w:left="0" w:firstLine="709"/>
        <w:jc w:val="both"/>
        <w:rPr>
          <w:bCs/>
        </w:rPr>
      </w:pPr>
      <w:r>
        <w:rPr>
          <w:bCs/>
        </w:rPr>
        <w:t xml:space="preserve">Муниципальный проект «Создание условий дошкольного образования для детей в возрасте до трех лет». </w:t>
      </w:r>
    </w:p>
    <w:p w:rsidR="00434BC4" w:rsidRDefault="00434BC4" w:rsidP="00434BC4">
      <w:pPr>
        <w:ind w:firstLine="709"/>
        <w:jc w:val="both"/>
      </w:pPr>
      <w:r>
        <w:rPr>
          <w:bCs/>
        </w:rPr>
        <w:t xml:space="preserve">Доступность услуг дошкольного образования для детей от 2-х месяцев до восьми лет сохраняется на уровне 100%. Актуальный спрос населения на место в детском саду удовлетворяется полностью. </w:t>
      </w:r>
      <w:r>
        <w:t>В МДОБУ детском саду № 44 рп. Чунский в декабре 2021 года открыта группа раннего возраста от 2-х месяцев до 1 года с 10-ти часовым пребыванием с плановой мощностью 10 детей. В рамках проекта также в МДОБУ детском саду № 44 рп. Чунский созданы условия для работы Службы ранней помощи семьям, имеющим детей с ограниченными возможностями здоровья и не посещающим детские дошкольные учреждения.</w:t>
      </w:r>
    </w:p>
    <w:p w:rsidR="00434BC4" w:rsidRDefault="00434BC4" w:rsidP="00434BC4">
      <w:pPr>
        <w:numPr>
          <w:ilvl w:val="0"/>
          <w:numId w:val="42"/>
        </w:numPr>
        <w:ind w:left="0" w:firstLine="709"/>
        <w:jc w:val="both"/>
        <w:rPr>
          <w:bCs/>
        </w:rPr>
      </w:pPr>
      <w:r>
        <w:rPr>
          <w:bCs/>
        </w:rPr>
        <w:t xml:space="preserve">Муниципальный проект «Молодые профессионалы». </w:t>
      </w:r>
    </w:p>
    <w:p w:rsidR="00434BC4" w:rsidRDefault="00434BC4" w:rsidP="00434BC4">
      <w:pPr>
        <w:ind w:firstLine="709"/>
        <w:jc w:val="both"/>
        <w:rPr>
          <w:bCs/>
        </w:rPr>
      </w:pPr>
      <w:r>
        <w:rPr>
          <w:bCs/>
        </w:rPr>
        <w:t>В течение учебного года для обучающихся школ Чунского района проводятся профориентационные мероприятия. Организовано систематическое сотрудничество с организациями, осуществляющими обучение по образовательным программам среднего и высшего профессионального образования: Чунский многопрофильный техникум, Братский государственный университет. В течение года преподавателями БГУ проводятся выездные классные часы по профессиональной ориентации для обучающихся 10-11 классов, а также уроки технологии для обучающихся 9 классов.</w:t>
      </w:r>
    </w:p>
    <w:p w:rsidR="00434BC4" w:rsidRDefault="00434BC4" w:rsidP="00434BC4">
      <w:pPr>
        <w:numPr>
          <w:ilvl w:val="0"/>
          <w:numId w:val="42"/>
        </w:numPr>
        <w:ind w:left="0" w:firstLine="709"/>
        <w:jc w:val="both"/>
        <w:rPr>
          <w:bCs/>
        </w:rPr>
      </w:pPr>
      <w:r>
        <w:rPr>
          <w:bCs/>
        </w:rPr>
        <w:t xml:space="preserve">Муниципальный проект «Успех каждого ребёнка». </w:t>
      </w:r>
    </w:p>
    <w:p w:rsidR="00434BC4" w:rsidRDefault="00434BC4" w:rsidP="00434BC4">
      <w:pPr>
        <w:ind w:firstLine="709"/>
        <w:jc w:val="both"/>
        <w:rPr>
          <w:bCs/>
        </w:rPr>
      </w:pPr>
      <w:r>
        <w:rPr>
          <w:bCs/>
        </w:rPr>
        <w:t xml:space="preserve">Проведение открытых онлайн - уроков «Проектория», направленных на раннюю профориентацию детей. В течение года охвачено 100 % обучающихся. </w:t>
      </w:r>
    </w:p>
    <w:p w:rsidR="00434BC4" w:rsidRDefault="00434BC4" w:rsidP="00434BC4">
      <w:pPr>
        <w:ind w:firstLine="709"/>
        <w:jc w:val="both"/>
        <w:rPr>
          <w:bCs/>
        </w:rPr>
      </w:pPr>
      <w:r>
        <w:rPr>
          <w:bCs/>
        </w:rPr>
        <w:t xml:space="preserve">МБОУДО ЦРТ «Народные ремесла» рп. Чунский - муниципальный опорный Центр дополнительного образования детей Чунского районного муниципального образования.                             В рамках федерального проекта «Успех каждого ребенка», входящего в структуру национального проекта «Образование», на территории Иркутской области введена модель персонифицированного финансирования дополнительного образования детей. Ежедневно специалистами МОЦ ведется работа в Навигаторе дополнительного образования. В 2021 году зарегистрировано 4 042 ребенка. </w:t>
      </w:r>
    </w:p>
    <w:p w:rsidR="00434BC4" w:rsidRDefault="00434BC4" w:rsidP="00434BC4">
      <w:pPr>
        <w:ind w:firstLine="709"/>
        <w:jc w:val="both"/>
        <w:rPr>
          <w:bCs/>
        </w:rPr>
      </w:pPr>
      <w:r>
        <w:rPr>
          <w:bCs/>
        </w:rPr>
        <w:t xml:space="preserve">Муниципальный проект «Поддержка семей, имеющих детей». </w:t>
      </w:r>
    </w:p>
    <w:p w:rsidR="00434BC4" w:rsidRDefault="00434BC4" w:rsidP="00434BC4">
      <w:pPr>
        <w:ind w:firstLine="709"/>
        <w:jc w:val="both"/>
        <w:rPr>
          <w:bCs/>
        </w:rPr>
      </w:pPr>
      <w:r>
        <w:rPr>
          <w:bCs/>
        </w:rPr>
        <w:lastRenderedPageBreak/>
        <w:t>На базе ОГКУ «Социально-реабилитационный центр для несовершеннолетних п. Лесогорска», МДОБУ д/сад № 1 рп. Чунский  функционируют консультационные центры методической, психолого - педагогической, диагностич</w:t>
      </w:r>
      <w:r w:rsidR="00C644BD">
        <w:rPr>
          <w:bCs/>
        </w:rPr>
        <w:t>еской и консультативной помощи.</w:t>
      </w:r>
    </w:p>
    <w:p w:rsidR="00434BC4" w:rsidRDefault="00434BC4" w:rsidP="00434BC4">
      <w:pPr>
        <w:tabs>
          <w:tab w:val="left" w:pos="851"/>
        </w:tabs>
        <w:ind w:firstLine="426"/>
        <w:jc w:val="both"/>
      </w:pPr>
      <w:r>
        <w:t>В рамках</w:t>
      </w:r>
      <w:r>
        <w:rPr>
          <w:b/>
        </w:rPr>
        <w:t xml:space="preserve"> национального проекта «Культура» </w:t>
      </w:r>
      <w:r>
        <w:t xml:space="preserve"> в Иркутской области разработано 3 региональных проекта:</w:t>
      </w:r>
    </w:p>
    <w:p w:rsidR="00434BC4" w:rsidRDefault="00434BC4" w:rsidP="00434BC4">
      <w:pPr>
        <w:tabs>
          <w:tab w:val="left" w:pos="851"/>
        </w:tabs>
        <w:ind w:firstLine="426"/>
        <w:jc w:val="both"/>
        <w:rPr>
          <w:shd w:val="clear" w:color="auto" w:fill="FFFFFF"/>
        </w:rPr>
      </w:pPr>
      <w:r>
        <w:t>1. «Обеспечение качественного нового уровня развития инфраструктуры культуры»</w:t>
      </w:r>
      <w:r>
        <w:rPr>
          <w:shd w:val="clear" w:color="auto" w:fill="FFFFFF"/>
        </w:rPr>
        <w:t> «Культурная среда»;</w:t>
      </w:r>
    </w:p>
    <w:p w:rsidR="00434BC4" w:rsidRDefault="00434BC4" w:rsidP="00434BC4">
      <w:pPr>
        <w:tabs>
          <w:tab w:val="left" w:pos="851"/>
        </w:tabs>
        <w:ind w:firstLine="426"/>
        <w:jc w:val="both"/>
        <w:rPr>
          <w:shd w:val="clear" w:color="auto" w:fill="FFFFFF"/>
        </w:rPr>
      </w:pPr>
      <w:r>
        <w:rPr>
          <w:shd w:val="clear" w:color="auto" w:fill="FFFFFF"/>
        </w:rPr>
        <w:t>2. «Цифровизация услуг и формирование информационного пространства в сфере культуры» «Цифровая культура»;</w:t>
      </w:r>
    </w:p>
    <w:p w:rsidR="00434BC4" w:rsidRDefault="00434BC4" w:rsidP="00434BC4">
      <w:pPr>
        <w:tabs>
          <w:tab w:val="left" w:pos="851"/>
        </w:tabs>
        <w:ind w:firstLine="426"/>
        <w:jc w:val="both"/>
        <w:rPr>
          <w:shd w:val="clear" w:color="auto" w:fill="FFFFFF"/>
        </w:rPr>
      </w:pPr>
      <w:r>
        <w:rPr>
          <w:shd w:val="clear" w:color="auto" w:fill="FFFFFF"/>
        </w:rPr>
        <w:t>3. «Создание условий для реализации творческого потенциала нации» «Творческие люди».</w:t>
      </w:r>
    </w:p>
    <w:p w:rsidR="00434BC4" w:rsidRDefault="00434BC4" w:rsidP="00434BC4">
      <w:pPr>
        <w:tabs>
          <w:tab w:val="left" w:pos="851"/>
        </w:tabs>
        <w:ind w:firstLine="426"/>
        <w:jc w:val="both"/>
      </w:pPr>
      <w:r>
        <w:rPr>
          <w:shd w:val="clear" w:color="auto" w:fill="FFFFFF"/>
        </w:rPr>
        <w:t xml:space="preserve"> Главная цель проектов – к 2024 году увеличить число граждан участвующих в творческих мероприятиях, через создание современной инфраструктуры, внедрение в деятельность организаций культуры новых форм и технологий, широкой поддержки культурных инициатив, направленных на укрепление российской гражданской идентичности.</w:t>
      </w:r>
    </w:p>
    <w:p w:rsidR="00434BC4" w:rsidRDefault="00434BC4" w:rsidP="00434BC4">
      <w:pPr>
        <w:tabs>
          <w:tab w:val="left" w:pos="851"/>
        </w:tabs>
        <w:ind w:firstLine="426"/>
        <w:jc w:val="both"/>
        <w:rPr>
          <w:b/>
          <w:u w:val="single"/>
        </w:rPr>
      </w:pPr>
      <w:r>
        <w:t>Приоритетные направления региональных проектов в сфере культуры:</w:t>
      </w:r>
    </w:p>
    <w:p w:rsidR="00434BC4" w:rsidRDefault="00434BC4" w:rsidP="00434BC4">
      <w:pPr>
        <w:shd w:val="clear" w:color="auto" w:fill="FFFFFF"/>
        <w:tabs>
          <w:tab w:val="left" w:pos="851"/>
        </w:tabs>
        <w:ind w:firstLine="426"/>
        <w:jc w:val="both"/>
        <w:textAlignment w:val="baseline"/>
      </w:pPr>
      <w:r>
        <w:t>- развитие культуры малых и средних поселков, городов и районов, повышение качества и доступности культурных услуг;</w:t>
      </w:r>
    </w:p>
    <w:p w:rsidR="00D15C86" w:rsidRDefault="00434BC4" w:rsidP="00D15C86">
      <w:pPr>
        <w:shd w:val="clear" w:color="auto" w:fill="FFFFFF"/>
        <w:tabs>
          <w:tab w:val="left" w:pos="851"/>
        </w:tabs>
        <w:ind w:firstLine="426"/>
        <w:jc w:val="both"/>
        <w:textAlignment w:val="baseline"/>
      </w:pPr>
      <w:r>
        <w:t>- модернизация материально-технической базы учреждений культуры.</w:t>
      </w:r>
    </w:p>
    <w:p w:rsidR="00434BC4" w:rsidRPr="00D15C86" w:rsidRDefault="00434BC4" w:rsidP="00D15C86">
      <w:pPr>
        <w:rPr>
          <w:rStyle w:val="afa"/>
        </w:rPr>
      </w:pPr>
      <w:r w:rsidRPr="00D15C86">
        <w:rPr>
          <w:rStyle w:val="afa"/>
        </w:rPr>
        <w:t xml:space="preserve">В 2019 году Чунский район  принял участие в  конкурсе, проводимом в рамках мероприятий национального проекта «Культура», по приобретению для РДК «Победа» передвижного культурного многофункционального специализированного автотранспорта (автоклуба) отечественного производства на базе автомашины ГАЗОН НЕКСТ. Автоклуб, будет способствовать реализации одной из главных целей нацпроекта «Культура» — повышению доступности культуры, которая должна охватывать не только районный центр, но и самые отдаленные населенные пункты. </w:t>
      </w:r>
    </w:p>
    <w:p w:rsidR="00434BC4" w:rsidRDefault="00434BC4" w:rsidP="00434BC4">
      <w:pPr>
        <w:pStyle w:val="ac"/>
        <w:shd w:val="clear" w:color="auto" w:fill="FFFFFF"/>
        <w:tabs>
          <w:tab w:val="left" w:pos="851"/>
        </w:tabs>
        <w:spacing w:before="0" w:beforeAutospacing="0" w:after="0" w:afterAutospacing="0"/>
        <w:ind w:firstLine="426"/>
        <w:jc w:val="both"/>
      </w:pPr>
      <w:r>
        <w:t>В 2020 году в рамках реализации мероприятий региональных проектов национального проекта «Культура»:</w:t>
      </w:r>
    </w:p>
    <w:p w:rsidR="00434BC4" w:rsidRDefault="00434BC4" w:rsidP="00434BC4">
      <w:pPr>
        <w:pStyle w:val="ac"/>
        <w:shd w:val="clear" w:color="auto" w:fill="FFFFFF"/>
        <w:tabs>
          <w:tab w:val="left" w:pos="851"/>
        </w:tabs>
        <w:spacing w:before="0" w:beforeAutospacing="0" w:after="0" w:afterAutospacing="0"/>
        <w:ind w:firstLine="426"/>
        <w:jc w:val="both"/>
        <w:rPr>
          <w:rFonts w:eastAsia="Calibri"/>
        </w:rPr>
      </w:pPr>
      <w:r>
        <w:t>1. Оснаще</w:t>
      </w:r>
      <w:r w:rsidR="00C644BD">
        <w:t>ние детской музыкальной школы р</w:t>
      </w:r>
      <w:r>
        <w:t>п. Чунский необходимыми музыкальными инструментами, оборудованием и учебными материалами;</w:t>
      </w:r>
    </w:p>
    <w:p w:rsidR="00434BC4" w:rsidRDefault="00434BC4" w:rsidP="00434BC4">
      <w:pPr>
        <w:pStyle w:val="ac"/>
        <w:shd w:val="clear" w:color="auto" w:fill="FFFFFF"/>
        <w:tabs>
          <w:tab w:val="left" w:pos="851"/>
        </w:tabs>
        <w:spacing w:before="0" w:beforeAutospacing="0" w:after="0" w:afterAutospacing="0"/>
        <w:ind w:firstLine="426"/>
        <w:jc w:val="both"/>
      </w:pPr>
      <w:r>
        <w:t>2. Капитальный ремонт культурно-досуговых организаций клубного типа на территориях сельских поселений, обеспечить развитие муниципальных библиотек;</w:t>
      </w:r>
    </w:p>
    <w:p w:rsidR="00434BC4" w:rsidRDefault="00434BC4" w:rsidP="00434BC4">
      <w:pPr>
        <w:tabs>
          <w:tab w:val="left" w:pos="851"/>
        </w:tabs>
        <w:ind w:firstLine="426"/>
        <w:jc w:val="both"/>
      </w:pPr>
      <w:r>
        <w:t>3. К 2036 году  создать 5  модельных муниципальных библиотек.</w:t>
      </w:r>
    </w:p>
    <w:p w:rsidR="00434BC4" w:rsidRDefault="00434BC4" w:rsidP="00434BC4">
      <w:pPr>
        <w:tabs>
          <w:tab w:val="left" w:pos="851"/>
        </w:tabs>
        <w:ind w:firstLine="426"/>
        <w:jc w:val="both"/>
      </w:pPr>
      <w:r>
        <w:t>Участие творческих коллективов Чунского района:</w:t>
      </w:r>
    </w:p>
    <w:p w:rsidR="00434BC4" w:rsidRDefault="00434BC4" w:rsidP="00434BC4">
      <w:pPr>
        <w:tabs>
          <w:tab w:val="left" w:pos="851"/>
        </w:tabs>
        <w:ind w:firstLine="426"/>
        <w:jc w:val="both"/>
      </w:pPr>
      <w:r>
        <w:t>-  в фестивале любительских творческих коллективов;</w:t>
      </w:r>
    </w:p>
    <w:p w:rsidR="00434BC4" w:rsidRDefault="00434BC4" w:rsidP="00434BC4">
      <w:pPr>
        <w:tabs>
          <w:tab w:val="left" w:pos="851"/>
        </w:tabs>
        <w:ind w:firstLine="426"/>
        <w:jc w:val="both"/>
      </w:pPr>
      <w:r>
        <w:t>-  в фестивалях детского творчества всех жанров;</w:t>
      </w:r>
    </w:p>
    <w:p w:rsidR="00434BC4" w:rsidRDefault="00434BC4" w:rsidP="00434BC4">
      <w:pPr>
        <w:tabs>
          <w:tab w:val="left" w:pos="851"/>
        </w:tabs>
        <w:ind w:firstLine="426"/>
        <w:jc w:val="both"/>
      </w:pPr>
      <w:r>
        <w:t>-  в программе «Волонтеры культуры»;</w:t>
      </w:r>
    </w:p>
    <w:p w:rsidR="00434BC4" w:rsidRDefault="00434BC4" w:rsidP="00434BC4">
      <w:pPr>
        <w:tabs>
          <w:tab w:val="left" w:pos="851"/>
        </w:tabs>
        <w:ind w:firstLine="426"/>
        <w:jc w:val="both"/>
      </w:pPr>
      <w:r>
        <w:t>-  в онлайн – трансляциях мероприятий, размещенных на портале «Культура.РФ»;</w:t>
      </w:r>
    </w:p>
    <w:p w:rsidR="00434BC4" w:rsidRDefault="00434BC4" w:rsidP="00434BC4">
      <w:pPr>
        <w:tabs>
          <w:tab w:val="left" w:pos="851"/>
        </w:tabs>
        <w:ind w:firstLine="426"/>
        <w:jc w:val="both"/>
      </w:pPr>
      <w:r>
        <w:t>А также создание мультимедиа-гидов по экспозициям и выставочным проектам, при посещении которых возможно получение информации о произведениях с использованием технологии дополнительной реальности.</w:t>
      </w:r>
    </w:p>
    <w:p w:rsidR="00434BC4" w:rsidRDefault="00434BC4" w:rsidP="00434BC4">
      <w:pPr>
        <w:shd w:val="clear" w:color="auto" w:fill="FFFFFF"/>
        <w:ind w:firstLine="195"/>
        <w:jc w:val="both"/>
        <w:textAlignment w:val="baseline"/>
      </w:pPr>
      <w:r>
        <w:tab/>
        <w:t>В результате реализации мероприятий региональных проектов будут достигнуты следующие результаты в социально-экономической сфере:</w:t>
      </w:r>
    </w:p>
    <w:p w:rsidR="00434BC4" w:rsidRDefault="00434BC4" w:rsidP="00434BC4">
      <w:pPr>
        <w:shd w:val="clear" w:color="auto" w:fill="FFFFFF"/>
        <w:ind w:firstLine="195"/>
        <w:jc w:val="both"/>
        <w:textAlignment w:val="baseline"/>
      </w:pPr>
      <w:r>
        <w:tab/>
        <w:t>- сохранение и развитие культурного потенциала района;</w:t>
      </w:r>
    </w:p>
    <w:p w:rsidR="00434BC4" w:rsidRDefault="00434BC4" w:rsidP="00434BC4">
      <w:pPr>
        <w:shd w:val="clear" w:color="auto" w:fill="FFFFFF"/>
        <w:ind w:firstLine="195"/>
        <w:jc w:val="both"/>
        <w:textAlignment w:val="baseline"/>
      </w:pPr>
      <w:r>
        <w:tab/>
        <w:t>- сохранение культурного наследия;</w:t>
      </w:r>
    </w:p>
    <w:p w:rsidR="00434BC4" w:rsidRDefault="00434BC4" w:rsidP="00434BC4">
      <w:pPr>
        <w:shd w:val="clear" w:color="auto" w:fill="FFFFFF"/>
        <w:ind w:firstLine="195"/>
        <w:jc w:val="both"/>
        <w:textAlignment w:val="baseline"/>
      </w:pPr>
      <w:r>
        <w:tab/>
        <w:t>- рост объема культурных услуг, оказываемых населению;</w:t>
      </w:r>
    </w:p>
    <w:p w:rsidR="00434BC4" w:rsidRDefault="00434BC4" w:rsidP="00434BC4">
      <w:pPr>
        <w:shd w:val="clear" w:color="auto" w:fill="FFFFFF"/>
        <w:ind w:firstLine="195"/>
        <w:jc w:val="both"/>
        <w:textAlignment w:val="baseline"/>
      </w:pPr>
      <w:r>
        <w:tab/>
        <w:t>- расширение возможностей населения района по доступу к культурным ценностям и благам.</w:t>
      </w:r>
    </w:p>
    <w:p w:rsidR="00434BC4" w:rsidRPr="00D07B18" w:rsidRDefault="00434BC4" w:rsidP="00434BC4">
      <w:pPr>
        <w:shd w:val="clear" w:color="auto" w:fill="FFFFFF"/>
        <w:ind w:firstLine="426"/>
        <w:jc w:val="both"/>
        <w:textAlignment w:val="baseline"/>
        <w:rPr>
          <w:b/>
        </w:rPr>
      </w:pPr>
      <w:r>
        <w:tab/>
      </w:r>
      <w:r w:rsidRPr="00D07B18">
        <w:rPr>
          <w:b/>
        </w:rPr>
        <w:t>Национальный проект «Здравоохранение»</w:t>
      </w:r>
    </w:p>
    <w:p w:rsidR="00434BC4" w:rsidRPr="00D07B18" w:rsidRDefault="00434BC4" w:rsidP="00434BC4">
      <w:pPr>
        <w:ind w:firstLine="426"/>
        <w:jc w:val="both"/>
      </w:pPr>
      <w:r w:rsidRPr="00D07B18">
        <w:tab/>
        <w:t>Основные цели реализации мероприятий национального проекта «Здравоохранение» в Чунском районе:</w:t>
      </w:r>
    </w:p>
    <w:p w:rsidR="00434BC4" w:rsidRDefault="00434BC4" w:rsidP="00434BC4">
      <w:pPr>
        <w:ind w:firstLine="426"/>
        <w:jc w:val="both"/>
      </w:pPr>
      <w:r>
        <w:tab/>
      </w:r>
      <w:r w:rsidRPr="00D07B18">
        <w:t>- Улучшение качества и доступности оказания медицинской помощи;</w:t>
      </w:r>
    </w:p>
    <w:p w:rsidR="00434BC4" w:rsidRPr="00D07B18" w:rsidRDefault="00434BC4" w:rsidP="00434BC4">
      <w:pPr>
        <w:ind w:firstLine="426"/>
        <w:jc w:val="both"/>
      </w:pPr>
      <w:r>
        <w:tab/>
        <w:t xml:space="preserve">- </w:t>
      </w:r>
      <w:r w:rsidRPr="00D07B18">
        <w:t>Повышение престижа учреждений здравоохранения среди населения.</w:t>
      </w:r>
    </w:p>
    <w:p w:rsidR="00434BC4" w:rsidRPr="00D07B18" w:rsidRDefault="00C644BD" w:rsidP="00434BC4">
      <w:pPr>
        <w:tabs>
          <w:tab w:val="left" w:pos="851"/>
        </w:tabs>
        <w:ind w:firstLine="426"/>
        <w:jc w:val="both"/>
      </w:pPr>
      <w:r>
        <w:lastRenderedPageBreak/>
        <w:t>Стратегия ОГБУЗ «Чунская районная больница</w:t>
      </w:r>
      <w:r w:rsidR="00434BC4" w:rsidRPr="00D07B18">
        <w:t>» направлена на:</w:t>
      </w:r>
    </w:p>
    <w:p w:rsidR="00434BC4" w:rsidRPr="00D07B18" w:rsidRDefault="00434BC4" w:rsidP="00434BC4">
      <w:pPr>
        <w:tabs>
          <w:tab w:val="left" w:pos="851"/>
        </w:tabs>
        <w:ind w:firstLine="426"/>
        <w:jc w:val="both"/>
      </w:pPr>
      <w:r>
        <w:tab/>
      </w:r>
      <w:r w:rsidRPr="00D07B18">
        <w:t>- Продвижение на рынке широкого спектра качественных и доступных медицинских услуг;</w:t>
      </w:r>
    </w:p>
    <w:p w:rsidR="00434BC4" w:rsidRPr="00D07B18" w:rsidRDefault="00434BC4" w:rsidP="00434BC4">
      <w:pPr>
        <w:tabs>
          <w:tab w:val="left" w:pos="851"/>
        </w:tabs>
        <w:ind w:firstLine="426"/>
        <w:jc w:val="both"/>
      </w:pPr>
      <w:r>
        <w:tab/>
      </w:r>
      <w:r w:rsidRPr="00D07B18">
        <w:t>- Постоянное повышение уровня компетенций в сфере здравоохранения;</w:t>
      </w:r>
    </w:p>
    <w:p w:rsidR="00434BC4" w:rsidRPr="00D07B18" w:rsidRDefault="00434BC4" w:rsidP="00434BC4">
      <w:pPr>
        <w:tabs>
          <w:tab w:val="left" w:pos="851"/>
        </w:tabs>
        <w:ind w:firstLine="426"/>
        <w:jc w:val="both"/>
      </w:pPr>
      <w:r>
        <w:tab/>
      </w:r>
      <w:r w:rsidRPr="00D07B18">
        <w:t>- Внедрение современных методов диагностики, лечения и информационных технологий.</w:t>
      </w:r>
    </w:p>
    <w:p w:rsidR="00434BC4" w:rsidRDefault="00434BC4" w:rsidP="00434BC4">
      <w:pPr>
        <w:tabs>
          <w:tab w:val="left" w:pos="851"/>
        </w:tabs>
        <w:ind w:firstLine="426"/>
        <w:jc w:val="both"/>
      </w:pPr>
      <w:r w:rsidRPr="00D07B18">
        <w:tab/>
        <w:t>Основные проблемы:</w:t>
      </w:r>
    </w:p>
    <w:p w:rsidR="00434BC4" w:rsidRPr="00D07B18" w:rsidRDefault="00434BC4" w:rsidP="00434BC4">
      <w:pPr>
        <w:pStyle w:val="aa"/>
        <w:numPr>
          <w:ilvl w:val="0"/>
          <w:numId w:val="27"/>
        </w:numPr>
        <w:tabs>
          <w:tab w:val="left" w:pos="851"/>
        </w:tabs>
        <w:jc w:val="both"/>
        <w:rPr>
          <w:rFonts w:eastAsia="Calibri"/>
          <w:lang w:eastAsia="en-US"/>
        </w:rPr>
      </w:pPr>
      <w:r w:rsidRPr="00D07B18">
        <w:t>Недостаточная укомплектованность врачебными и фельдшерскими кадрами первичного амбулаторного звена;</w:t>
      </w:r>
    </w:p>
    <w:p w:rsidR="00434BC4" w:rsidRDefault="00434BC4" w:rsidP="00434BC4">
      <w:pPr>
        <w:pStyle w:val="aa"/>
        <w:numPr>
          <w:ilvl w:val="0"/>
          <w:numId w:val="27"/>
        </w:numPr>
        <w:tabs>
          <w:tab w:val="left" w:pos="851"/>
        </w:tabs>
        <w:contextualSpacing/>
        <w:jc w:val="both"/>
      </w:pPr>
      <w:r w:rsidRPr="00D07B18">
        <w:t>Несоответствие зданий и сооружений современным требованиям.</w:t>
      </w:r>
    </w:p>
    <w:p w:rsidR="00434BC4" w:rsidRDefault="00434BC4" w:rsidP="00434BC4">
      <w:pPr>
        <w:pStyle w:val="aa"/>
        <w:tabs>
          <w:tab w:val="left" w:pos="851"/>
        </w:tabs>
        <w:ind w:left="0"/>
        <w:contextualSpacing/>
        <w:jc w:val="both"/>
      </w:pPr>
      <w:r>
        <w:tab/>
        <w:t>Основные задачи:</w:t>
      </w:r>
    </w:p>
    <w:p w:rsidR="00434BC4" w:rsidRPr="00D07B18" w:rsidRDefault="00434BC4" w:rsidP="00434BC4">
      <w:pPr>
        <w:pStyle w:val="aa"/>
        <w:numPr>
          <w:ilvl w:val="0"/>
          <w:numId w:val="28"/>
        </w:numPr>
        <w:tabs>
          <w:tab w:val="left" w:pos="851"/>
        </w:tabs>
        <w:contextualSpacing/>
        <w:jc w:val="both"/>
      </w:pPr>
      <w:r w:rsidRPr="00D07B18">
        <w:t>Укрепление кадрового потенциала первичного амбулаторного звена;</w:t>
      </w:r>
    </w:p>
    <w:p w:rsidR="00434BC4" w:rsidRDefault="00434BC4" w:rsidP="00434BC4">
      <w:pPr>
        <w:pStyle w:val="aa"/>
        <w:numPr>
          <w:ilvl w:val="0"/>
          <w:numId w:val="28"/>
        </w:numPr>
        <w:tabs>
          <w:tab w:val="left" w:pos="851"/>
        </w:tabs>
        <w:contextualSpacing/>
        <w:jc w:val="both"/>
      </w:pPr>
      <w:r w:rsidRPr="00D07B18">
        <w:t>Развитие замещающих форм оказания стационарной медицинской помощи;</w:t>
      </w:r>
    </w:p>
    <w:p w:rsidR="00434BC4" w:rsidRDefault="00434BC4" w:rsidP="00434BC4">
      <w:pPr>
        <w:pStyle w:val="aa"/>
        <w:numPr>
          <w:ilvl w:val="0"/>
          <w:numId w:val="28"/>
        </w:numPr>
        <w:tabs>
          <w:tab w:val="left" w:pos="851"/>
        </w:tabs>
        <w:contextualSpacing/>
        <w:jc w:val="both"/>
      </w:pPr>
      <w:r w:rsidRPr="00D07B18">
        <w:t>Внедрение современных инновационных методик диагностики и лечения пациентов;</w:t>
      </w:r>
    </w:p>
    <w:p w:rsidR="00434BC4" w:rsidRDefault="00434BC4" w:rsidP="00434BC4">
      <w:pPr>
        <w:pStyle w:val="aa"/>
        <w:numPr>
          <w:ilvl w:val="0"/>
          <w:numId w:val="28"/>
        </w:numPr>
        <w:tabs>
          <w:tab w:val="left" w:pos="851"/>
        </w:tabs>
        <w:contextualSpacing/>
        <w:jc w:val="both"/>
      </w:pPr>
      <w:r w:rsidRPr="00D07B18">
        <w:t>Развитие социальной рекламы здравоохранения в районе;</w:t>
      </w:r>
    </w:p>
    <w:p w:rsidR="00434BC4" w:rsidRDefault="00434BC4" w:rsidP="00434BC4">
      <w:pPr>
        <w:pStyle w:val="aa"/>
        <w:numPr>
          <w:ilvl w:val="0"/>
          <w:numId w:val="28"/>
        </w:numPr>
        <w:tabs>
          <w:tab w:val="left" w:pos="851"/>
        </w:tabs>
        <w:contextualSpacing/>
        <w:jc w:val="both"/>
      </w:pPr>
      <w:r w:rsidRPr="00D07B18">
        <w:t>Выездная работа специалистов в населенных пунктах района;</w:t>
      </w:r>
    </w:p>
    <w:p w:rsidR="00434BC4" w:rsidRDefault="00434BC4" w:rsidP="00434BC4">
      <w:pPr>
        <w:pStyle w:val="aa"/>
        <w:numPr>
          <w:ilvl w:val="0"/>
          <w:numId w:val="28"/>
        </w:numPr>
        <w:tabs>
          <w:tab w:val="left" w:pos="851"/>
        </w:tabs>
        <w:contextualSpacing/>
        <w:jc w:val="both"/>
      </w:pPr>
      <w:r w:rsidRPr="00D07B18">
        <w:t>Внедрение элементов бережливого производства, в т.ч.  «Бережливой поликлиники»;</w:t>
      </w:r>
    </w:p>
    <w:p w:rsidR="00434BC4" w:rsidRDefault="00434BC4" w:rsidP="00434BC4">
      <w:pPr>
        <w:pStyle w:val="aa"/>
        <w:numPr>
          <w:ilvl w:val="0"/>
          <w:numId w:val="28"/>
        </w:numPr>
        <w:tabs>
          <w:tab w:val="left" w:pos="851"/>
        </w:tabs>
        <w:contextualSpacing/>
        <w:jc w:val="both"/>
      </w:pPr>
      <w:r w:rsidRPr="00D07B18">
        <w:t>Развитие платных медицинских услуг;</w:t>
      </w:r>
    </w:p>
    <w:p w:rsidR="00434BC4" w:rsidRDefault="00434BC4" w:rsidP="00434BC4">
      <w:pPr>
        <w:pStyle w:val="aa"/>
        <w:numPr>
          <w:ilvl w:val="0"/>
          <w:numId w:val="28"/>
        </w:numPr>
        <w:tabs>
          <w:tab w:val="left" w:pos="851"/>
        </w:tabs>
        <w:contextualSpacing/>
        <w:jc w:val="both"/>
      </w:pPr>
      <w:r w:rsidRPr="00D07B18">
        <w:t>Проведение проектно-изыскательских работ и строительство вертолетной площадки для санитарной авиации;</w:t>
      </w:r>
    </w:p>
    <w:p w:rsidR="00434BC4" w:rsidRDefault="00434BC4" w:rsidP="00434BC4">
      <w:pPr>
        <w:pStyle w:val="aa"/>
        <w:numPr>
          <w:ilvl w:val="0"/>
          <w:numId w:val="28"/>
        </w:numPr>
        <w:tabs>
          <w:tab w:val="left" w:pos="851"/>
        </w:tabs>
        <w:contextualSpacing/>
        <w:jc w:val="both"/>
      </w:pPr>
      <w:r w:rsidRPr="00D07B18">
        <w:t>Проведение проектно-изыскательских работ и строительство здания Новочунской врачебной амбулатории;</w:t>
      </w:r>
    </w:p>
    <w:p w:rsidR="00434BC4" w:rsidRDefault="00434BC4" w:rsidP="00434BC4">
      <w:pPr>
        <w:pStyle w:val="aa"/>
        <w:numPr>
          <w:ilvl w:val="0"/>
          <w:numId w:val="28"/>
        </w:numPr>
        <w:tabs>
          <w:tab w:val="left" w:pos="851"/>
        </w:tabs>
        <w:contextualSpacing/>
        <w:jc w:val="both"/>
      </w:pPr>
      <w:r w:rsidRPr="00D07B18">
        <w:t>Строительство современных фельдшерско-акушерских пунктов в соответствии с рейтингом;</w:t>
      </w:r>
    </w:p>
    <w:p w:rsidR="00434BC4" w:rsidRPr="00D07B18" w:rsidRDefault="00434BC4" w:rsidP="00434BC4">
      <w:pPr>
        <w:pStyle w:val="aa"/>
        <w:tabs>
          <w:tab w:val="left" w:pos="0"/>
        </w:tabs>
        <w:ind w:left="0" w:firstLine="426"/>
        <w:contextualSpacing/>
        <w:jc w:val="both"/>
      </w:pPr>
      <w:r>
        <w:tab/>
      </w:r>
      <w:r w:rsidRPr="00D07B18">
        <w:t>Мероприятие 1. Укрепление кадрового потенциала первичного амбулаторного звена.</w:t>
      </w:r>
    </w:p>
    <w:p w:rsidR="00434BC4" w:rsidRPr="00D07B18" w:rsidRDefault="00434BC4" w:rsidP="00434BC4">
      <w:pPr>
        <w:tabs>
          <w:tab w:val="left" w:pos="851"/>
        </w:tabs>
        <w:ind w:firstLine="426"/>
        <w:jc w:val="both"/>
      </w:pPr>
      <w:r>
        <w:tab/>
      </w:r>
      <w:r w:rsidRPr="00D07B18">
        <w:t>Привлечение не менее 23 врачей первичного звена к концу 2022 году.</w:t>
      </w:r>
    </w:p>
    <w:p w:rsidR="00434BC4" w:rsidRPr="00D07B18" w:rsidRDefault="00434BC4" w:rsidP="00434BC4">
      <w:pPr>
        <w:tabs>
          <w:tab w:val="left" w:pos="851"/>
        </w:tabs>
        <w:ind w:firstLine="426"/>
        <w:jc w:val="both"/>
        <w:rPr>
          <w:color w:val="000000"/>
          <w:kern w:val="24"/>
        </w:rPr>
      </w:pPr>
      <w:r>
        <w:rPr>
          <w:color w:val="000000"/>
          <w:kern w:val="24"/>
        </w:rPr>
        <w:tab/>
      </w:r>
      <w:r w:rsidRPr="00D07B18">
        <w:rPr>
          <w:color w:val="000000"/>
          <w:kern w:val="24"/>
        </w:rPr>
        <w:t>Меры социальной и финансовой поддержки, направленные на привлечение специалистов:</w:t>
      </w:r>
    </w:p>
    <w:p w:rsidR="00434BC4" w:rsidRPr="00D07B18" w:rsidRDefault="00434BC4" w:rsidP="00434BC4">
      <w:pPr>
        <w:tabs>
          <w:tab w:val="left" w:pos="851"/>
        </w:tabs>
        <w:ind w:firstLine="426"/>
        <w:jc w:val="both"/>
      </w:pPr>
      <w:r>
        <w:rPr>
          <w:color w:val="000000"/>
          <w:kern w:val="24"/>
        </w:rPr>
        <w:tab/>
      </w:r>
      <w:r w:rsidRPr="00D07B18">
        <w:rPr>
          <w:color w:val="000000"/>
          <w:kern w:val="24"/>
        </w:rPr>
        <w:t>-предоставление жилья;</w:t>
      </w:r>
    </w:p>
    <w:p w:rsidR="00434BC4" w:rsidRPr="00D07B18" w:rsidRDefault="00434BC4" w:rsidP="00434BC4">
      <w:pPr>
        <w:tabs>
          <w:tab w:val="left" w:pos="851"/>
        </w:tabs>
        <w:ind w:firstLine="426"/>
        <w:jc w:val="both"/>
      </w:pPr>
      <w:r>
        <w:rPr>
          <w:color w:val="000000"/>
          <w:kern w:val="24"/>
        </w:rPr>
        <w:tab/>
      </w:r>
      <w:r w:rsidRPr="00D07B18">
        <w:rPr>
          <w:color w:val="000000"/>
          <w:kern w:val="24"/>
        </w:rPr>
        <w:t>-выплата «подъемных» в размере 30 тыс. рублей;</w:t>
      </w:r>
    </w:p>
    <w:p w:rsidR="00434BC4" w:rsidRPr="00D07B18" w:rsidRDefault="00434BC4" w:rsidP="00434BC4">
      <w:pPr>
        <w:tabs>
          <w:tab w:val="left" w:pos="851"/>
        </w:tabs>
        <w:ind w:firstLine="426"/>
        <w:jc w:val="both"/>
      </w:pPr>
      <w:r>
        <w:rPr>
          <w:color w:val="000000"/>
          <w:kern w:val="24"/>
        </w:rPr>
        <w:tab/>
      </w:r>
      <w:r w:rsidRPr="00D07B18">
        <w:rPr>
          <w:color w:val="000000"/>
          <w:kern w:val="24"/>
        </w:rPr>
        <w:t>-выплата, в течение первых пяти лет, 12000 рублей ежемесячно, как софинансирование программе «Земский доктор»;</w:t>
      </w:r>
    </w:p>
    <w:p w:rsidR="00434BC4" w:rsidRPr="00D07B18" w:rsidRDefault="00434BC4" w:rsidP="00434BC4">
      <w:pPr>
        <w:tabs>
          <w:tab w:val="left" w:pos="851"/>
        </w:tabs>
        <w:ind w:firstLine="426"/>
        <w:jc w:val="both"/>
      </w:pPr>
      <w:r>
        <w:rPr>
          <w:color w:val="000000"/>
          <w:kern w:val="24"/>
        </w:rPr>
        <w:tab/>
      </w:r>
      <w:r w:rsidRPr="00D07B18">
        <w:rPr>
          <w:color w:val="000000"/>
          <w:kern w:val="24"/>
        </w:rPr>
        <w:t>-оплата проезда и провоза багажа специалиста и членов его семьи;</w:t>
      </w:r>
    </w:p>
    <w:p w:rsidR="00434BC4" w:rsidRPr="00D07B18" w:rsidRDefault="00434BC4" w:rsidP="00434BC4">
      <w:pPr>
        <w:tabs>
          <w:tab w:val="left" w:pos="851"/>
        </w:tabs>
        <w:ind w:firstLine="426"/>
        <w:jc w:val="both"/>
      </w:pPr>
      <w:r>
        <w:rPr>
          <w:color w:val="000000"/>
          <w:kern w:val="24"/>
        </w:rPr>
        <w:tab/>
      </w:r>
      <w:r w:rsidRPr="00D07B18">
        <w:rPr>
          <w:color w:val="000000"/>
          <w:kern w:val="24"/>
        </w:rPr>
        <w:t>-оплата найма жилья;</w:t>
      </w:r>
    </w:p>
    <w:p w:rsidR="00434BC4" w:rsidRPr="00D07B18" w:rsidRDefault="00434BC4" w:rsidP="00434BC4">
      <w:pPr>
        <w:tabs>
          <w:tab w:val="left" w:pos="851"/>
        </w:tabs>
        <w:ind w:firstLine="426"/>
        <w:jc w:val="both"/>
      </w:pPr>
      <w:r>
        <w:rPr>
          <w:color w:val="000000"/>
          <w:kern w:val="24"/>
        </w:rPr>
        <w:tab/>
      </w:r>
      <w:r w:rsidRPr="00D07B18">
        <w:rPr>
          <w:color w:val="000000"/>
          <w:kern w:val="24"/>
        </w:rPr>
        <w:t>-выплаты стипендии в период обучения в ВУЗе и в ординатуре;</w:t>
      </w:r>
    </w:p>
    <w:p w:rsidR="00434BC4" w:rsidRPr="00D07B18" w:rsidRDefault="00434BC4" w:rsidP="00434BC4">
      <w:pPr>
        <w:tabs>
          <w:tab w:val="left" w:pos="851"/>
        </w:tabs>
        <w:ind w:firstLine="426"/>
        <w:jc w:val="both"/>
      </w:pPr>
      <w:r>
        <w:rPr>
          <w:color w:val="000000"/>
          <w:kern w:val="24"/>
        </w:rPr>
        <w:tab/>
      </w:r>
      <w:r w:rsidRPr="00D07B18">
        <w:rPr>
          <w:color w:val="000000"/>
          <w:kern w:val="24"/>
        </w:rPr>
        <w:t>-возможность получения смежной профессии;</w:t>
      </w:r>
    </w:p>
    <w:p w:rsidR="00434BC4" w:rsidRPr="00D07B18" w:rsidRDefault="00434BC4" w:rsidP="00434BC4">
      <w:pPr>
        <w:tabs>
          <w:tab w:val="left" w:pos="851"/>
        </w:tabs>
        <w:ind w:firstLine="426"/>
        <w:jc w:val="both"/>
      </w:pPr>
      <w:r>
        <w:rPr>
          <w:color w:val="000000"/>
          <w:kern w:val="24"/>
        </w:rPr>
        <w:tab/>
      </w:r>
      <w:r w:rsidRPr="00D07B18">
        <w:rPr>
          <w:color w:val="000000"/>
          <w:kern w:val="24"/>
        </w:rPr>
        <w:t>-устройство детей дошкольного возраста в учебные заведения.</w:t>
      </w:r>
    </w:p>
    <w:p w:rsidR="00434BC4" w:rsidRPr="00D07B18" w:rsidRDefault="00434BC4" w:rsidP="00434BC4">
      <w:pPr>
        <w:tabs>
          <w:tab w:val="left" w:pos="851"/>
        </w:tabs>
        <w:ind w:firstLine="426"/>
        <w:jc w:val="both"/>
      </w:pPr>
      <w:r>
        <w:rPr>
          <w:color w:val="000000"/>
          <w:kern w:val="24"/>
        </w:rPr>
        <w:tab/>
      </w:r>
      <w:r w:rsidRPr="00D07B18">
        <w:rPr>
          <w:color w:val="000000"/>
          <w:kern w:val="24"/>
        </w:rPr>
        <w:t>Мероприятие 2. Внедрение современных методов диагностики и лечения пациентов.</w:t>
      </w:r>
    </w:p>
    <w:p w:rsidR="00434BC4" w:rsidRPr="00D07B18" w:rsidRDefault="00434BC4" w:rsidP="00434BC4">
      <w:pPr>
        <w:tabs>
          <w:tab w:val="left" w:pos="851"/>
        </w:tabs>
        <w:ind w:firstLine="426"/>
        <w:jc w:val="both"/>
        <w:rPr>
          <w:rFonts w:eastAsia="Calibri"/>
          <w:lang w:eastAsia="en-US"/>
        </w:rPr>
      </w:pPr>
      <w:r w:rsidRPr="00D07B18">
        <w:rPr>
          <w:color w:val="000000"/>
          <w:kern w:val="24"/>
        </w:rPr>
        <w:t xml:space="preserve">Планируется применение лапароскопических методов хирургического лечения. </w:t>
      </w:r>
      <w:r w:rsidRPr="00D07B18">
        <w:t xml:space="preserve"> </w:t>
      </w:r>
      <w:r w:rsidRPr="00D07B18">
        <w:tab/>
        <w:t>Мероприятие 3. Выездная работа специалистов ОГБУЗ «Чунская РБ» в отдаленных населенных пунктах района.</w:t>
      </w:r>
    </w:p>
    <w:p w:rsidR="00434BC4" w:rsidRPr="00D07B18" w:rsidRDefault="00434BC4" w:rsidP="00434BC4">
      <w:pPr>
        <w:tabs>
          <w:tab w:val="left" w:pos="851"/>
        </w:tabs>
        <w:ind w:firstLine="426"/>
        <w:jc w:val="both"/>
      </w:pPr>
      <w:r w:rsidRPr="00D07B18">
        <w:tab/>
        <w:t>Мероприятие 4. Внедрение «бережливого производства», в т.ч. «бережливой поликлиники».</w:t>
      </w:r>
    </w:p>
    <w:p w:rsidR="00434BC4" w:rsidRPr="004D2708" w:rsidRDefault="00434BC4" w:rsidP="00434BC4">
      <w:pPr>
        <w:tabs>
          <w:tab w:val="left" w:pos="851"/>
        </w:tabs>
        <w:ind w:firstLine="426"/>
        <w:jc w:val="both"/>
      </w:pPr>
      <w:r w:rsidRPr="004D2708">
        <w:t>- Высвобождение времени врачей для пациентов на 20-25%.</w:t>
      </w:r>
    </w:p>
    <w:p w:rsidR="00434BC4" w:rsidRPr="004D2708" w:rsidRDefault="00434BC4" w:rsidP="00434BC4">
      <w:pPr>
        <w:tabs>
          <w:tab w:val="left" w:pos="851"/>
        </w:tabs>
        <w:ind w:firstLine="426"/>
        <w:jc w:val="both"/>
      </w:pPr>
      <w:r w:rsidRPr="004D2708">
        <w:t xml:space="preserve">- Ликвидация очередей в регистратуру и к врачу. </w:t>
      </w:r>
    </w:p>
    <w:p w:rsidR="00434BC4" w:rsidRPr="004D2708" w:rsidRDefault="00434BC4" w:rsidP="00434BC4">
      <w:pPr>
        <w:tabs>
          <w:tab w:val="left" w:pos="851"/>
        </w:tabs>
        <w:ind w:firstLine="426"/>
        <w:jc w:val="both"/>
      </w:pPr>
      <w:r w:rsidRPr="004D2708">
        <w:t xml:space="preserve">- 100% внедрение электронной записи. </w:t>
      </w:r>
    </w:p>
    <w:p w:rsidR="00434BC4" w:rsidRPr="004D2708" w:rsidRDefault="00434BC4" w:rsidP="00434BC4">
      <w:pPr>
        <w:tabs>
          <w:tab w:val="left" w:pos="851"/>
        </w:tabs>
        <w:ind w:firstLine="426"/>
        <w:jc w:val="both"/>
      </w:pPr>
      <w:r w:rsidRPr="004D2708">
        <w:t>- Внедрение электронной очереди в регистратуру.</w:t>
      </w:r>
    </w:p>
    <w:p w:rsidR="00434BC4" w:rsidRPr="00D07B18" w:rsidRDefault="00434BC4" w:rsidP="00434BC4">
      <w:pPr>
        <w:tabs>
          <w:tab w:val="left" w:pos="851"/>
        </w:tabs>
        <w:ind w:firstLine="426"/>
        <w:jc w:val="both"/>
      </w:pPr>
      <w:r w:rsidRPr="004D2708">
        <w:t>- Возможность использования подраздела Региональной медицинской информационной системы (далее РМИС) для электронного использования данных лабораторного исследования за счет внедрения направлений на лабораторные и диагностические исследования, в результате сокращение времени ожидания результатов лабораторных и диагностических исследований и повышение качества и доступности медицинской помощи.</w:t>
      </w:r>
    </w:p>
    <w:p w:rsidR="00434BC4" w:rsidRPr="00D07B18" w:rsidRDefault="00434BC4" w:rsidP="00434BC4">
      <w:pPr>
        <w:tabs>
          <w:tab w:val="left" w:pos="851"/>
        </w:tabs>
        <w:ind w:firstLine="426"/>
        <w:jc w:val="both"/>
      </w:pPr>
      <w:r w:rsidRPr="00D07B18">
        <w:t>- в 2018 году – реорганизация регистратуры.</w:t>
      </w:r>
    </w:p>
    <w:p w:rsidR="00434BC4" w:rsidRPr="00D07B18" w:rsidRDefault="00434BC4" w:rsidP="00434BC4">
      <w:pPr>
        <w:tabs>
          <w:tab w:val="left" w:pos="851"/>
        </w:tabs>
        <w:ind w:firstLine="426"/>
        <w:jc w:val="both"/>
      </w:pPr>
      <w:r w:rsidRPr="00D07B18">
        <w:lastRenderedPageBreak/>
        <w:t>- в 2018-2019 годах – внедрение в работу лабораторного и диа</w:t>
      </w:r>
      <w:r>
        <w:t>гностического подразделов РМИС.</w:t>
      </w:r>
    </w:p>
    <w:p w:rsidR="00434BC4" w:rsidRPr="00D07B18" w:rsidRDefault="00434BC4" w:rsidP="00434BC4">
      <w:pPr>
        <w:tabs>
          <w:tab w:val="left" w:pos="851"/>
        </w:tabs>
        <w:ind w:firstLine="426"/>
        <w:jc w:val="both"/>
      </w:pPr>
      <w:r w:rsidRPr="00D07B18">
        <w:tab/>
      </w:r>
      <w:r>
        <w:t>Мероприятие 5</w:t>
      </w:r>
      <w:r w:rsidRPr="00D07B18">
        <w:t>. Проведение проектно-изыскательских работ и строительство здания Новочунской врачебной амбулатории (ВА).</w:t>
      </w:r>
    </w:p>
    <w:p w:rsidR="00434BC4" w:rsidRPr="00D07B18" w:rsidRDefault="00434BC4" w:rsidP="00434BC4">
      <w:pPr>
        <w:tabs>
          <w:tab w:val="left" w:pos="851"/>
        </w:tabs>
        <w:ind w:firstLine="426"/>
        <w:jc w:val="both"/>
      </w:pPr>
      <w:r>
        <w:tab/>
      </w:r>
      <w:r w:rsidRPr="00D07B18">
        <w:t>Обеспечение населения п. Новочунка и близлежащих населенных пунктов (более 4,5 тысяч человек) полноценной врачебной и скорой медицинской помощью.</w:t>
      </w:r>
    </w:p>
    <w:p w:rsidR="00434BC4" w:rsidRPr="00D07B18" w:rsidRDefault="00434BC4" w:rsidP="00434BC4">
      <w:pPr>
        <w:tabs>
          <w:tab w:val="left" w:pos="851"/>
        </w:tabs>
        <w:ind w:firstLine="426"/>
        <w:jc w:val="both"/>
      </w:pPr>
      <w:r>
        <w:tab/>
        <w:t>Мероприятие 6</w:t>
      </w:r>
      <w:r w:rsidRPr="00D07B18">
        <w:t>. Строительство современных фельдшерско-акушерских пунктов.</w:t>
      </w:r>
    </w:p>
    <w:p w:rsidR="00434BC4" w:rsidRPr="00D07B18" w:rsidRDefault="00434BC4" w:rsidP="00434BC4">
      <w:pPr>
        <w:tabs>
          <w:tab w:val="left" w:pos="851"/>
        </w:tabs>
        <w:ind w:firstLine="426"/>
        <w:rPr>
          <w:b/>
        </w:rPr>
      </w:pPr>
      <w:r>
        <w:rPr>
          <w:b/>
        </w:rPr>
        <w:tab/>
      </w:r>
      <w:r w:rsidRPr="00D07B18">
        <w:rPr>
          <w:b/>
        </w:rPr>
        <w:t>Национальный проект «Жилье и городская среда».</w:t>
      </w:r>
    </w:p>
    <w:p w:rsidR="00434BC4" w:rsidRPr="00D07B18" w:rsidRDefault="00434BC4" w:rsidP="00434BC4">
      <w:pPr>
        <w:tabs>
          <w:tab w:val="left" w:pos="851"/>
        </w:tabs>
        <w:ind w:firstLine="426"/>
        <w:jc w:val="both"/>
        <w:rPr>
          <w:rFonts w:eastAsia="Calibri"/>
          <w:b/>
        </w:rPr>
      </w:pPr>
      <w:r>
        <w:rPr>
          <w:rFonts w:eastAsia="Calibri"/>
          <w:color w:val="000000"/>
          <w:lang w:bidi="ru-RU"/>
        </w:rPr>
        <w:tab/>
      </w:r>
      <w:r w:rsidRPr="00D07B18">
        <w:rPr>
          <w:rFonts w:eastAsia="Calibri"/>
          <w:color w:val="000000"/>
          <w:lang w:bidi="ru-RU"/>
        </w:rPr>
        <w:t>Основной целью национального проекта  является создание условий для системного повышения качества и комфорта городской среды на всей территории Российской Федерации путем реализации комплекса первоочередных мероприятий по благоустройству.</w:t>
      </w:r>
    </w:p>
    <w:p w:rsidR="00434BC4" w:rsidRPr="00D07B18" w:rsidRDefault="00434BC4" w:rsidP="00434BC4">
      <w:pPr>
        <w:tabs>
          <w:tab w:val="left" w:pos="851"/>
        </w:tabs>
        <w:ind w:firstLine="426"/>
        <w:jc w:val="both"/>
        <w:rPr>
          <w:rFonts w:eastAsia="Calibri"/>
          <w:b/>
        </w:rPr>
      </w:pPr>
      <w:r>
        <w:rPr>
          <w:rFonts w:eastAsia="Calibri"/>
          <w:iCs/>
        </w:rPr>
        <w:tab/>
      </w:r>
      <w:r w:rsidRPr="00D07B18">
        <w:rPr>
          <w:rFonts w:eastAsia="Calibri"/>
          <w:iCs/>
        </w:rPr>
        <w:t>Задача проекта – до 2024 года кардинальное повышение комфортности городской среды населенных пунктов (с численностью населения более 1000 человек), создание механизма прямого участия граждан в формировании участие в решении вопросов развития городской среды.</w:t>
      </w:r>
    </w:p>
    <w:p w:rsidR="00434BC4" w:rsidRPr="00D07B18" w:rsidRDefault="00434BC4" w:rsidP="00434BC4">
      <w:pPr>
        <w:tabs>
          <w:tab w:val="left" w:pos="851"/>
          <w:tab w:val="left" w:pos="993"/>
        </w:tabs>
        <w:ind w:firstLine="426"/>
        <w:jc w:val="both"/>
        <w:rPr>
          <w:rFonts w:eastAsia="Calibri"/>
        </w:rPr>
      </w:pPr>
      <w:r>
        <w:rPr>
          <w:rFonts w:eastAsia="Calibri"/>
        </w:rPr>
        <w:tab/>
      </w:r>
      <w:r w:rsidRPr="00D07B18">
        <w:rPr>
          <w:rFonts w:eastAsia="Calibri"/>
        </w:rPr>
        <w:t>Участниками</w:t>
      </w:r>
      <w:r w:rsidRPr="00D07B18">
        <w:rPr>
          <w:rFonts w:eastAsia="Calibri"/>
          <w:color w:val="1F2124"/>
          <w:shd w:val="clear" w:color="auto" w:fill="FFFFFF"/>
        </w:rPr>
        <w:t xml:space="preserve"> приоритетного проекта «Формирование комфортной городской среды» на территории Чунского района являются 5 муниципальных образований: </w:t>
      </w:r>
      <w:r w:rsidRPr="00D07B18">
        <w:rPr>
          <w:rFonts w:eastAsia="Calibri"/>
        </w:rPr>
        <w:t>Чунское, Лесогорское, Октябрьское, Веселовское, Новочунское.</w:t>
      </w:r>
    </w:p>
    <w:p w:rsidR="00434BC4" w:rsidRPr="00D07B18" w:rsidRDefault="00434BC4" w:rsidP="00434BC4">
      <w:pPr>
        <w:tabs>
          <w:tab w:val="left" w:pos="851"/>
          <w:tab w:val="left" w:pos="993"/>
        </w:tabs>
        <w:ind w:firstLine="426"/>
        <w:jc w:val="both"/>
        <w:rPr>
          <w:rFonts w:eastAsia="Calibri"/>
        </w:rPr>
      </w:pPr>
      <w:r>
        <w:rPr>
          <w:rFonts w:eastAsia="Calibri"/>
        </w:rPr>
        <w:tab/>
      </w:r>
      <w:r w:rsidRPr="00D07B18">
        <w:rPr>
          <w:rFonts w:eastAsia="Calibri"/>
        </w:rPr>
        <w:t>Муниципальными образованиями района были приняты (актуализированы действующие) новые современные правила благоустройства, соответствующие федеральным методическим рекомендациям, в том числе предусматривающим формирование муниципальных программ формирования современной городской среды (далее - программы благоустройства) с учетом мнения граждан, территориального общественного самоуправления, реализацию механизма поддержки мероприятий по благоустройству, инициированных гражданами, финансового и  трудового участия граждан и организаций в реализации указанных мероприятий, инструменты общественного контроля за реализацией мероприятий.</w:t>
      </w:r>
    </w:p>
    <w:p w:rsidR="00434BC4" w:rsidRDefault="00434BC4" w:rsidP="00434BC4">
      <w:pPr>
        <w:tabs>
          <w:tab w:val="left" w:pos="851"/>
          <w:tab w:val="left" w:pos="993"/>
        </w:tabs>
        <w:ind w:firstLine="426"/>
        <w:jc w:val="both"/>
        <w:rPr>
          <w:rFonts w:eastAsia="Calibri"/>
        </w:rPr>
      </w:pPr>
      <w:r>
        <w:rPr>
          <w:rFonts w:eastAsia="Calibri"/>
        </w:rPr>
        <w:tab/>
      </w:r>
      <w:r w:rsidRPr="00D07B18">
        <w:rPr>
          <w:rFonts w:eastAsia="Calibri"/>
        </w:rPr>
        <w:t>В соответствии с федеральными методическими рекомендациями муниципальными образованиями разработаны и утверждены муниципальные программы с адресным перечнем объектов, благоустройство которых будет обеспе</w:t>
      </w:r>
      <w:r>
        <w:rPr>
          <w:rFonts w:eastAsia="Calibri"/>
        </w:rPr>
        <w:t>чено в период с 2019-2024 годы.</w:t>
      </w:r>
    </w:p>
    <w:p w:rsidR="00434BC4" w:rsidRPr="00330B9E" w:rsidRDefault="00434BC4" w:rsidP="00434BC4">
      <w:pPr>
        <w:tabs>
          <w:tab w:val="left" w:pos="851"/>
          <w:tab w:val="left" w:pos="993"/>
        </w:tabs>
        <w:ind w:firstLine="426"/>
        <w:jc w:val="both"/>
        <w:rPr>
          <w:rFonts w:eastAsia="Calibri"/>
        </w:rPr>
      </w:pPr>
      <w:r>
        <w:rPr>
          <w:rFonts w:eastAsia="Calibri"/>
        </w:rPr>
        <w:tab/>
      </w:r>
      <w:r w:rsidRPr="00330B9E">
        <w:rPr>
          <w:rFonts w:eastAsia="Calibri"/>
        </w:rPr>
        <w:t>В рамках исполнения муниципальных программ (сформированных на уровне населенных пунктов с численностью населения 1000 и более человек) по благоустройству, финансируемых, в том числе за счет средств федеральной субсидии на благоустройство, в период с 2018 по 2021 год реализованы следующие мероприятия:</w:t>
      </w:r>
    </w:p>
    <w:p w:rsidR="00434BC4" w:rsidRPr="00330B9E" w:rsidRDefault="00434BC4" w:rsidP="00434BC4">
      <w:pPr>
        <w:pStyle w:val="aa"/>
        <w:tabs>
          <w:tab w:val="left" w:pos="993"/>
          <w:tab w:val="left" w:pos="2127"/>
        </w:tabs>
        <w:ind w:left="709"/>
        <w:contextualSpacing/>
        <w:jc w:val="both"/>
        <w:rPr>
          <w:rFonts w:eastAsia="Calibri"/>
        </w:rPr>
      </w:pPr>
      <w:r w:rsidRPr="00330B9E">
        <w:rPr>
          <w:rFonts w:eastAsia="Calibri"/>
        </w:rPr>
        <w:t>На территории Чунского муниципального образования произведено:</w:t>
      </w:r>
    </w:p>
    <w:p w:rsidR="00434BC4" w:rsidRPr="00330B9E" w:rsidRDefault="00434BC4" w:rsidP="00434BC4">
      <w:pPr>
        <w:pStyle w:val="aa"/>
        <w:numPr>
          <w:ilvl w:val="0"/>
          <w:numId w:val="44"/>
        </w:numPr>
        <w:tabs>
          <w:tab w:val="left" w:pos="993"/>
          <w:tab w:val="left" w:pos="2127"/>
        </w:tabs>
        <w:ind w:left="0" w:firstLine="709"/>
        <w:contextualSpacing/>
        <w:jc w:val="both"/>
      </w:pPr>
      <w:r w:rsidRPr="00330B9E">
        <w:rPr>
          <w:rFonts w:eastAsia="Calibri"/>
        </w:rPr>
        <w:t xml:space="preserve">благоустройство общественной территории, расположенной </w:t>
      </w:r>
      <w:r w:rsidRPr="00330B9E">
        <w:t>по адресу рп. Чунский, ул. Фрунзе 8/1;</w:t>
      </w:r>
    </w:p>
    <w:p w:rsidR="00434BC4" w:rsidRPr="00330B9E" w:rsidRDefault="00434BC4" w:rsidP="00434BC4">
      <w:pPr>
        <w:pStyle w:val="aa"/>
        <w:numPr>
          <w:ilvl w:val="0"/>
          <w:numId w:val="44"/>
        </w:numPr>
        <w:tabs>
          <w:tab w:val="left" w:pos="993"/>
        </w:tabs>
        <w:ind w:left="0" w:firstLine="709"/>
        <w:jc w:val="both"/>
      </w:pPr>
      <w:r w:rsidRPr="00330B9E">
        <w:t>благоустройство двух общественны</w:t>
      </w:r>
      <w:r>
        <w:t xml:space="preserve">х территорий («Сквер ветеранов» </w:t>
      </w:r>
      <w:r w:rsidRPr="00330B9E">
        <w:t>рп. Чунский, ул. Свердлова, 11; «Сквер влюбленных» рп. Чунский, ул. Фрунзе, 7А);</w:t>
      </w:r>
    </w:p>
    <w:p w:rsidR="00434BC4" w:rsidRPr="00330B9E" w:rsidRDefault="00434BC4" w:rsidP="00434BC4">
      <w:pPr>
        <w:pStyle w:val="aa"/>
        <w:numPr>
          <w:ilvl w:val="0"/>
          <w:numId w:val="44"/>
        </w:numPr>
        <w:tabs>
          <w:tab w:val="left" w:pos="993"/>
        </w:tabs>
        <w:ind w:left="0" w:firstLine="709"/>
        <w:jc w:val="both"/>
      </w:pPr>
      <w:r w:rsidRPr="00330B9E">
        <w:t>благоустройство дворовых территории, расположенных по адресам:                                рп. Чунский, ул. Комарова, д. 6 и рп. Чунский, ул. 40 лет Победы, д. 11; рп. Чунский,                      ул. Фрунзе, 6; рп. Чунский, ул. Ленина, 73; рп. Чунский, ул. Ленина, 75;</w:t>
      </w:r>
    </w:p>
    <w:p w:rsidR="00434BC4" w:rsidRPr="00330B9E" w:rsidRDefault="00434BC4" w:rsidP="00434BC4">
      <w:pPr>
        <w:pStyle w:val="aa"/>
        <w:numPr>
          <w:ilvl w:val="0"/>
          <w:numId w:val="44"/>
        </w:numPr>
        <w:tabs>
          <w:tab w:val="left" w:pos="993"/>
        </w:tabs>
        <w:ind w:left="0" w:firstLine="709"/>
        <w:jc w:val="both"/>
      </w:pPr>
      <w:r w:rsidRPr="00330B9E">
        <w:t>благоустройство общественной территории, расположенной по адресу: Иркутская область, Чунский район, рп. Чунский, ул. Ленина, з/у 75А.</w:t>
      </w:r>
    </w:p>
    <w:p w:rsidR="00434BC4" w:rsidRPr="00330B9E" w:rsidRDefault="00434BC4" w:rsidP="00434BC4">
      <w:pPr>
        <w:pStyle w:val="aa"/>
        <w:tabs>
          <w:tab w:val="left" w:pos="993"/>
        </w:tabs>
        <w:ind w:left="709"/>
        <w:jc w:val="both"/>
      </w:pPr>
      <w:r w:rsidRPr="00330B9E">
        <w:t>На территории Лесогорского муниципального образования произведено:</w:t>
      </w:r>
    </w:p>
    <w:p w:rsidR="00434BC4" w:rsidRPr="00330B9E" w:rsidRDefault="00434BC4" w:rsidP="00434BC4">
      <w:pPr>
        <w:pStyle w:val="aa"/>
        <w:numPr>
          <w:ilvl w:val="0"/>
          <w:numId w:val="45"/>
        </w:numPr>
        <w:tabs>
          <w:tab w:val="left" w:pos="993"/>
        </w:tabs>
        <w:ind w:left="0" w:firstLine="709"/>
        <w:jc w:val="both"/>
      </w:pPr>
      <w:r w:rsidRPr="00330B9E">
        <w:t>благоустройство одной дворовой территории (ул. Ленина, д. 1, 3, 5, 7);</w:t>
      </w:r>
    </w:p>
    <w:p w:rsidR="00434BC4" w:rsidRPr="00330B9E" w:rsidRDefault="00434BC4" w:rsidP="00434BC4">
      <w:pPr>
        <w:pStyle w:val="aa"/>
        <w:numPr>
          <w:ilvl w:val="0"/>
          <w:numId w:val="45"/>
        </w:numPr>
        <w:tabs>
          <w:tab w:val="left" w:pos="993"/>
        </w:tabs>
        <w:ind w:left="0" w:firstLine="709"/>
        <w:jc w:val="both"/>
      </w:pPr>
      <w:r w:rsidRPr="00330B9E">
        <w:t>благоустройство общественной территории: верхняя и нижняя площадь ДК «Родник».</w:t>
      </w:r>
    </w:p>
    <w:p w:rsidR="00434BC4" w:rsidRPr="00330B9E" w:rsidRDefault="00434BC4" w:rsidP="00434BC4">
      <w:pPr>
        <w:pStyle w:val="aa"/>
        <w:tabs>
          <w:tab w:val="left" w:pos="993"/>
          <w:tab w:val="left" w:pos="2127"/>
        </w:tabs>
        <w:ind w:left="709"/>
        <w:contextualSpacing/>
        <w:jc w:val="both"/>
      </w:pPr>
      <w:r w:rsidRPr="00330B9E">
        <w:t>На территории Октябрьского муниципального образования произведено:</w:t>
      </w:r>
    </w:p>
    <w:p w:rsidR="00434BC4" w:rsidRPr="00330B9E" w:rsidRDefault="00434BC4" w:rsidP="00434BC4">
      <w:pPr>
        <w:pStyle w:val="aa"/>
        <w:numPr>
          <w:ilvl w:val="0"/>
          <w:numId w:val="46"/>
        </w:numPr>
        <w:tabs>
          <w:tab w:val="left" w:pos="993"/>
        </w:tabs>
        <w:ind w:left="0" w:firstLine="709"/>
        <w:jc w:val="both"/>
      </w:pPr>
      <w:r w:rsidRPr="00330B9E">
        <w:t>благоустр</w:t>
      </w:r>
      <w:r>
        <w:t xml:space="preserve">ойство общественной территории, расположенной по адресу: </w:t>
      </w:r>
      <w:r w:rsidRPr="00330B9E">
        <w:t>рп. Октябрьский, ул. Горького (площадь Горького).</w:t>
      </w:r>
    </w:p>
    <w:p w:rsidR="00434BC4" w:rsidRPr="00330B9E" w:rsidRDefault="00434BC4" w:rsidP="00434BC4">
      <w:pPr>
        <w:pStyle w:val="aa"/>
        <w:tabs>
          <w:tab w:val="left" w:pos="993"/>
          <w:tab w:val="left" w:pos="2127"/>
        </w:tabs>
        <w:ind w:left="709"/>
        <w:contextualSpacing/>
        <w:jc w:val="both"/>
      </w:pPr>
      <w:r w:rsidRPr="00330B9E">
        <w:t>На территории Новочунского муниц</w:t>
      </w:r>
      <w:r>
        <w:t>и</w:t>
      </w:r>
      <w:r w:rsidRPr="00330B9E">
        <w:t>пального образования произведено:</w:t>
      </w:r>
    </w:p>
    <w:p w:rsidR="00434BC4" w:rsidRPr="00330B9E" w:rsidRDefault="00434BC4" w:rsidP="00434BC4">
      <w:pPr>
        <w:pStyle w:val="aa"/>
        <w:numPr>
          <w:ilvl w:val="0"/>
          <w:numId w:val="47"/>
        </w:numPr>
        <w:tabs>
          <w:tab w:val="left" w:pos="993"/>
        </w:tabs>
        <w:ind w:left="0" w:firstLine="709"/>
        <w:jc w:val="both"/>
      </w:pPr>
      <w:r w:rsidRPr="00330B9E">
        <w:t>благоустройство общественной территории, расположенной по адресу: п. Новочунка, ул. Толстого, 9 (площадь перед досуговым центром).</w:t>
      </w:r>
    </w:p>
    <w:p w:rsidR="00434BC4" w:rsidRPr="00330B9E" w:rsidRDefault="00434BC4" w:rsidP="00434BC4">
      <w:pPr>
        <w:pStyle w:val="aa"/>
        <w:tabs>
          <w:tab w:val="left" w:pos="993"/>
          <w:tab w:val="left" w:pos="2127"/>
        </w:tabs>
        <w:ind w:left="709"/>
        <w:contextualSpacing/>
        <w:jc w:val="both"/>
      </w:pPr>
      <w:r w:rsidRPr="00330B9E">
        <w:t>На территории Веселовского муниципального образования произведено:</w:t>
      </w:r>
    </w:p>
    <w:p w:rsidR="00434BC4" w:rsidRPr="00330B9E" w:rsidRDefault="00434BC4" w:rsidP="00434BC4">
      <w:pPr>
        <w:pStyle w:val="aa"/>
        <w:numPr>
          <w:ilvl w:val="0"/>
          <w:numId w:val="48"/>
        </w:numPr>
        <w:tabs>
          <w:tab w:val="left" w:pos="993"/>
        </w:tabs>
        <w:ind w:left="0" w:firstLine="709"/>
        <w:jc w:val="both"/>
      </w:pPr>
      <w:r w:rsidRPr="00330B9E">
        <w:lastRenderedPageBreak/>
        <w:t>благоустройство общественной терри</w:t>
      </w:r>
      <w:r>
        <w:t xml:space="preserve">тории, расположенной по адресу: </w:t>
      </w:r>
      <w:r w:rsidRPr="00330B9E">
        <w:t>п. Веселый, ул. Заправская, 5п (детская площадка);</w:t>
      </w:r>
    </w:p>
    <w:p w:rsidR="00434BC4" w:rsidRPr="00330B9E" w:rsidRDefault="00434BC4" w:rsidP="00434BC4">
      <w:pPr>
        <w:pStyle w:val="aa"/>
        <w:numPr>
          <w:ilvl w:val="0"/>
          <w:numId w:val="48"/>
        </w:numPr>
        <w:tabs>
          <w:tab w:val="left" w:pos="993"/>
        </w:tabs>
        <w:ind w:left="0" w:firstLine="709"/>
        <w:jc w:val="both"/>
      </w:pPr>
      <w:r w:rsidRPr="00330B9E">
        <w:t>благоустройство общественной терри</w:t>
      </w:r>
      <w:r>
        <w:t xml:space="preserve">тории, расположенной по адресу: </w:t>
      </w:r>
      <w:r w:rsidRPr="00330B9E">
        <w:t>п. Веселый, ул. Мира, 2п (зона отдыха).</w:t>
      </w:r>
    </w:p>
    <w:p w:rsidR="00434BC4" w:rsidRDefault="00434BC4" w:rsidP="00434BC4">
      <w:pPr>
        <w:tabs>
          <w:tab w:val="left" w:pos="851"/>
        </w:tabs>
        <w:ind w:firstLine="709"/>
        <w:jc w:val="both"/>
      </w:pPr>
      <w:r w:rsidRPr="00330B9E">
        <w:t>В ближайшие годы планируется произвести благоустройство пяти общественных территорий: на территории Чунского муниципального образования – ул. 50 лет Октября, 105Б, на территории Лесогорского муниципального образования – площадь ДК «Родник» (детская площадка), на территории Октябрьского муниципального образования сквер Победы, на территории Новочунского муниципального образования – ул. Толстого, 11, на территории Веселовского муниципального образования – зона отдыха ул. Мира, 2П (детская игровая площадка).</w:t>
      </w:r>
    </w:p>
    <w:p w:rsidR="00434BC4" w:rsidRDefault="00434BC4" w:rsidP="00434BC4">
      <w:pPr>
        <w:tabs>
          <w:tab w:val="left" w:pos="851"/>
          <w:tab w:val="left" w:pos="993"/>
        </w:tabs>
        <w:ind w:firstLine="426"/>
        <w:jc w:val="both"/>
        <w:rPr>
          <w:rFonts w:eastAsia="Calibri"/>
          <w:szCs w:val="22"/>
        </w:rPr>
      </w:pPr>
      <w:r>
        <w:t>К моменту окончания реализации основных мероприятий приоритетного проекта</w:t>
      </w:r>
      <w:r>
        <w:rPr>
          <w:rFonts w:ascii="Calibri" w:eastAsia="Calibri" w:hAnsi="Calibri"/>
        </w:rPr>
        <w:t xml:space="preserve"> </w:t>
      </w:r>
      <w:r>
        <w:rPr>
          <w:rFonts w:eastAsia="Calibri"/>
        </w:rPr>
        <w:t>до 2024 года будут реализованы следующие задачи:</w:t>
      </w:r>
    </w:p>
    <w:p w:rsidR="00434BC4" w:rsidRDefault="00434BC4" w:rsidP="00434BC4">
      <w:pPr>
        <w:tabs>
          <w:tab w:val="left" w:pos="709"/>
        </w:tabs>
        <w:ind w:firstLine="426"/>
        <w:jc w:val="both"/>
      </w:pPr>
      <w:r>
        <w:rPr>
          <w:sz w:val="28"/>
        </w:rPr>
        <w:t>-</w:t>
      </w:r>
      <w:r>
        <w:rPr>
          <w:sz w:val="28"/>
        </w:rPr>
        <w:tab/>
      </w:r>
      <w:r>
        <w:t>улучшены условия жизни граждан за счет создания качественных и современных общественных пространств, формирования новых – возможностей для отдыха, занятия спортом, самореализации людей;</w:t>
      </w:r>
    </w:p>
    <w:p w:rsidR="00434BC4" w:rsidRDefault="00434BC4" w:rsidP="00434BC4">
      <w:pPr>
        <w:tabs>
          <w:tab w:val="left" w:pos="709"/>
        </w:tabs>
        <w:ind w:firstLine="426"/>
        <w:jc w:val="both"/>
      </w:pPr>
      <w:r>
        <w:t>-</w:t>
      </w:r>
      <w:r>
        <w:tab/>
        <w:t>созданы механизмы вовлечения граждан в решение вопросов городского развития, в том числе повышения «чувства хозяина» в собственном населенном пункте (за счет вовлечения в процесс отбора территорий для представления на конкурс, перечня мероприятий для реализации, подготовку и реализацию проекта и иное);</w:t>
      </w:r>
    </w:p>
    <w:p w:rsidR="00434BC4" w:rsidRDefault="00434BC4" w:rsidP="00434BC4">
      <w:pPr>
        <w:tabs>
          <w:tab w:val="left" w:pos="426"/>
          <w:tab w:val="left" w:pos="709"/>
        </w:tabs>
        <w:ind w:firstLine="426"/>
        <w:jc w:val="both"/>
      </w:pPr>
      <w:r>
        <w:t>-</w:t>
      </w:r>
      <w:r>
        <w:tab/>
        <w:t>улучшено общее социально-экономическое состояние муниципалитета;</w:t>
      </w:r>
    </w:p>
    <w:p w:rsidR="00434BC4" w:rsidRDefault="00434BC4" w:rsidP="00434BC4">
      <w:pPr>
        <w:tabs>
          <w:tab w:val="left" w:pos="426"/>
          <w:tab w:val="left" w:pos="709"/>
        </w:tabs>
        <w:ind w:firstLine="426"/>
        <w:jc w:val="both"/>
      </w:pPr>
      <w:r>
        <w:t>-</w:t>
      </w:r>
      <w:r>
        <w:tab/>
        <w:t>созданы новые возможности для развития предпринимательства;</w:t>
      </w:r>
    </w:p>
    <w:p w:rsidR="00434BC4" w:rsidRDefault="00434BC4" w:rsidP="00434BC4">
      <w:pPr>
        <w:tabs>
          <w:tab w:val="left" w:pos="426"/>
          <w:tab w:val="left" w:pos="709"/>
        </w:tabs>
        <w:ind w:firstLine="426"/>
        <w:jc w:val="both"/>
      </w:pPr>
      <w:r>
        <w:t>-</w:t>
      </w:r>
      <w:r>
        <w:tab/>
        <w:t>сохранены и восстановлены исторические территории муниципалитетов;</w:t>
      </w:r>
    </w:p>
    <w:p w:rsidR="00434BC4" w:rsidRDefault="00434BC4" w:rsidP="00434BC4">
      <w:pPr>
        <w:tabs>
          <w:tab w:val="left" w:pos="426"/>
          <w:tab w:val="left" w:pos="709"/>
        </w:tabs>
        <w:ind w:firstLine="426"/>
        <w:jc w:val="both"/>
      </w:pPr>
      <w:r>
        <w:t>-</w:t>
      </w:r>
      <w:r>
        <w:tab/>
        <w:t>повышен индекс качества городской среды конкретного муниципалитета;</w:t>
      </w:r>
    </w:p>
    <w:p w:rsidR="00434BC4" w:rsidRDefault="00434BC4" w:rsidP="00434BC4">
      <w:pPr>
        <w:tabs>
          <w:tab w:val="left" w:pos="426"/>
          <w:tab w:val="left" w:pos="709"/>
        </w:tabs>
        <w:ind w:firstLine="426"/>
        <w:jc w:val="both"/>
      </w:pPr>
      <w:r>
        <w:t>-</w:t>
      </w:r>
      <w:r>
        <w:tab/>
        <w:t>сокращено количество городов с неблагоприятной городской средой;</w:t>
      </w:r>
    </w:p>
    <w:p w:rsidR="00434BC4" w:rsidRDefault="00434BC4" w:rsidP="00434BC4">
      <w:pPr>
        <w:tabs>
          <w:tab w:val="left" w:pos="426"/>
          <w:tab w:val="left" w:pos="709"/>
        </w:tabs>
        <w:ind w:firstLine="426"/>
        <w:jc w:val="both"/>
      </w:pPr>
      <w:r>
        <w:t>-</w:t>
      </w:r>
      <w:r>
        <w:tab/>
        <w:t>увеличено количество граждан, вовлеченных в решение вопросов городского развития.</w:t>
      </w:r>
    </w:p>
    <w:p w:rsidR="00434BC4" w:rsidRPr="00C644BD" w:rsidRDefault="00434BC4" w:rsidP="00434BC4">
      <w:pPr>
        <w:tabs>
          <w:tab w:val="left" w:pos="709"/>
          <w:tab w:val="left" w:pos="851"/>
        </w:tabs>
        <w:ind w:firstLine="426"/>
        <w:jc w:val="both"/>
        <w:rPr>
          <w:i/>
        </w:rPr>
      </w:pPr>
      <w:r w:rsidRPr="00C644BD">
        <w:rPr>
          <w:b/>
          <w:i/>
        </w:rPr>
        <w:t>Проект «Чистая</w:t>
      </w:r>
      <w:r w:rsidRPr="00C644BD">
        <w:rPr>
          <w:i/>
        </w:rPr>
        <w:t xml:space="preserve"> </w:t>
      </w:r>
      <w:r w:rsidRPr="00C644BD">
        <w:rPr>
          <w:b/>
          <w:i/>
        </w:rPr>
        <w:t>вода»</w:t>
      </w:r>
    </w:p>
    <w:p w:rsidR="00434BC4" w:rsidRPr="00584897" w:rsidRDefault="00434BC4" w:rsidP="00434BC4">
      <w:pPr>
        <w:pStyle w:val="aa"/>
        <w:tabs>
          <w:tab w:val="left" w:pos="851"/>
          <w:tab w:val="left" w:pos="993"/>
        </w:tabs>
        <w:ind w:left="0" w:firstLine="426"/>
        <w:jc w:val="both"/>
      </w:pPr>
      <w:r w:rsidRPr="00584897">
        <w:t>Мероприятия:</w:t>
      </w:r>
    </w:p>
    <w:p w:rsidR="00434BC4" w:rsidRPr="00584897" w:rsidRDefault="00434BC4" w:rsidP="00434BC4">
      <w:pPr>
        <w:pStyle w:val="aa"/>
        <w:tabs>
          <w:tab w:val="left" w:pos="851"/>
          <w:tab w:val="left" w:pos="993"/>
        </w:tabs>
        <w:ind w:left="0" w:firstLine="426"/>
        <w:jc w:val="both"/>
      </w:pPr>
      <w:r w:rsidRPr="00584897">
        <w:t>1.</w:t>
      </w:r>
      <w:r w:rsidRPr="00584897">
        <w:tab/>
        <w:t>Оценка централизованных систем водоснабжения на предмет соответствия установленным показателям качества и безопасности питьевого водоснабжения;</w:t>
      </w:r>
    </w:p>
    <w:p w:rsidR="00434BC4" w:rsidRPr="00584897" w:rsidRDefault="00434BC4" w:rsidP="00434BC4">
      <w:pPr>
        <w:pStyle w:val="aa"/>
        <w:tabs>
          <w:tab w:val="left" w:pos="851"/>
          <w:tab w:val="left" w:pos="993"/>
        </w:tabs>
        <w:ind w:left="0" w:firstLine="426"/>
        <w:jc w:val="both"/>
      </w:pPr>
      <w:r w:rsidRPr="00584897">
        <w:t>2. Инвентаризация объектов водоснабжения в соответствии с методическими рекомендациями по инвентаризации и представление отчетов в Фонд ЖКХ;</w:t>
      </w:r>
    </w:p>
    <w:p w:rsidR="00434BC4" w:rsidRPr="00584897" w:rsidRDefault="00434BC4" w:rsidP="00434BC4">
      <w:pPr>
        <w:pStyle w:val="aa"/>
        <w:tabs>
          <w:tab w:val="left" w:pos="851"/>
          <w:tab w:val="left" w:pos="993"/>
        </w:tabs>
        <w:ind w:left="0" w:firstLine="426"/>
        <w:jc w:val="both"/>
      </w:pPr>
      <w:r w:rsidRPr="00584897">
        <w:t>3.</w:t>
      </w:r>
      <w:r w:rsidRPr="00584897">
        <w:tab/>
        <w:t>В 2021 году завершено строительство насосной станции питьевого водоснабжение 1 подъема из прирусловых скважин р. Зермокан для обеспечения водоснабжения рп. Чунский;</w:t>
      </w:r>
    </w:p>
    <w:p w:rsidR="00434BC4" w:rsidRPr="000F7F2C" w:rsidRDefault="00434BC4" w:rsidP="00434BC4">
      <w:pPr>
        <w:pStyle w:val="aa"/>
        <w:tabs>
          <w:tab w:val="left" w:pos="851"/>
          <w:tab w:val="left" w:pos="993"/>
        </w:tabs>
        <w:ind w:left="0" w:firstLine="426"/>
        <w:jc w:val="both"/>
        <w:rPr>
          <w:rFonts w:ascii="Calibri" w:hAnsi="Calibri"/>
          <w:sz w:val="22"/>
          <w:szCs w:val="28"/>
        </w:rPr>
      </w:pPr>
      <w:r w:rsidRPr="00584897">
        <w:t>4.</w:t>
      </w:r>
      <w:r w:rsidRPr="00584897">
        <w:tab/>
        <w:t>В 2020 году завершены работы по бурению двух водозаборных скважин с павильонами и накопительными баками в р.п. Октябрьский.</w:t>
      </w:r>
    </w:p>
    <w:p w:rsidR="00434BC4" w:rsidRDefault="00434BC4" w:rsidP="00434BC4">
      <w:pPr>
        <w:pStyle w:val="ConsPlusNormal"/>
        <w:tabs>
          <w:tab w:val="left" w:pos="851"/>
        </w:tabs>
        <w:ind w:firstLine="426"/>
        <w:jc w:val="both"/>
        <w:rPr>
          <w:b/>
        </w:rPr>
      </w:pPr>
      <w:r>
        <w:rPr>
          <w:b/>
        </w:rPr>
        <w:t>Национальный проект «Малое и среднее предпринимательство и поддержка индивидуальной предпринимательской инициативы»</w:t>
      </w:r>
    </w:p>
    <w:p w:rsidR="00434BC4" w:rsidRDefault="00434BC4" w:rsidP="00434BC4">
      <w:pPr>
        <w:pStyle w:val="ConsPlusNormal"/>
        <w:tabs>
          <w:tab w:val="left" w:pos="851"/>
        </w:tabs>
        <w:ind w:firstLine="426"/>
        <w:jc w:val="both"/>
      </w:pPr>
      <w:r>
        <w:t>Данный национальный проект, структурирован таким образом, чтобы предложить необходимые меры поддержки предпринимателю на каждом этапе жизненного цикла развития бизнеса: от появления идеи начать бизнес, далее – регистрации и помощи в получении доступного финансирования, имущественной поддержки, до реализации проектов в отдельных отраслях (туризм, сельское хозяйство) и расширения бизнеса с выходом на экспорт.</w:t>
      </w:r>
    </w:p>
    <w:p w:rsidR="00434BC4" w:rsidRDefault="00434BC4" w:rsidP="00434BC4">
      <w:pPr>
        <w:pStyle w:val="ConsPlusNormal"/>
        <w:tabs>
          <w:tab w:val="left" w:pos="851"/>
        </w:tabs>
        <w:ind w:firstLine="426"/>
        <w:jc w:val="both"/>
      </w:pPr>
      <w:r>
        <w:t xml:space="preserve">    Региональными составляющими Иркутской области в национальном проекте являются:</w:t>
      </w:r>
    </w:p>
    <w:p w:rsidR="00434BC4" w:rsidRDefault="00434BC4" w:rsidP="00434BC4">
      <w:pPr>
        <w:pStyle w:val="ConsPlusNormal"/>
        <w:tabs>
          <w:tab w:val="left" w:pos="851"/>
        </w:tabs>
        <w:ind w:firstLine="426"/>
        <w:jc w:val="both"/>
      </w:pPr>
      <w:r>
        <w:t>- «Улучшение условий ведения предпринимательской деятельности»;</w:t>
      </w:r>
    </w:p>
    <w:p w:rsidR="00434BC4" w:rsidRDefault="00434BC4" w:rsidP="00434BC4">
      <w:pPr>
        <w:pStyle w:val="ConsPlusNormal"/>
        <w:tabs>
          <w:tab w:val="left" w:pos="851"/>
        </w:tabs>
        <w:ind w:firstLine="426"/>
        <w:jc w:val="both"/>
      </w:pPr>
      <w:r>
        <w:t>- «Расширение доступа субъектов малого и среднего предпринимательства к финансовым ресурсам»;</w:t>
      </w:r>
    </w:p>
    <w:p w:rsidR="00434BC4" w:rsidRDefault="00434BC4" w:rsidP="00434BC4">
      <w:pPr>
        <w:pStyle w:val="ConsPlusNormal"/>
        <w:tabs>
          <w:tab w:val="left" w:pos="851"/>
        </w:tabs>
        <w:ind w:firstLine="426"/>
        <w:jc w:val="both"/>
      </w:pPr>
      <w:r>
        <w:t>- «Акселерация субъектов малого и среднего предпринимательства»;</w:t>
      </w:r>
    </w:p>
    <w:p w:rsidR="00434BC4" w:rsidRDefault="00434BC4" w:rsidP="00434BC4">
      <w:pPr>
        <w:pStyle w:val="ConsPlusNormal"/>
        <w:tabs>
          <w:tab w:val="left" w:pos="851"/>
        </w:tabs>
        <w:ind w:firstLine="426"/>
        <w:jc w:val="both"/>
      </w:pPr>
      <w:r>
        <w:t>- «Создание системы поддержки фермеров и развитие сельской кооперации»;</w:t>
      </w:r>
    </w:p>
    <w:p w:rsidR="00434BC4" w:rsidRDefault="00434BC4" w:rsidP="00434BC4">
      <w:pPr>
        <w:pStyle w:val="ConsPlusNormal"/>
        <w:tabs>
          <w:tab w:val="left" w:pos="851"/>
        </w:tabs>
        <w:ind w:firstLine="426"/>
        <w:jc w:val="both"/>
      </w:pPr>
      <w:r>
        <w:t xml:space="preserve">- «Популяризация предпринимательства». </w:t>
      </w:r>
    </w:p>
    <w:p w:rsidR="00434BC4" w:rsidRDefault="00434BC4" w:rsidP="00434BC4">
      <w:pPr>
        <w:pStyle w:val="ConsPlusNormal"/>
        <w:tabs>
          <w:tab w:val="left" w:pos="851"/>
        </w:tabs>
        <w:ind w:firstLine="426"/>
        <w:jc w:val="both"/>
      </w:pPr>
      <w:r>
        <w:t xml:space="preserve">В рамках национального проекта на территории Чунского района необходимо решение следующих задач: </w:t>
      </w:r>
    </w:p>
    <w:p w:rsidR="00434BC4" w:rsidRDefault="00434BC4" w:rsidP="00434BC4">
      <w:pPr>
        <w:pStyle w:val="ConsPlusNormal"/>
        <w:tabs>
          <w:tab w:val="left" w:pos="851"/>
        </w:tabs>
        <w:ind w:firstLine="426"/>
        <w:jc w:val="both"/>
      </w:pPr>
      <w:r>
        <w:lastRenderedPageBreak/>
        <w:t>Задача 1. Развитие информационно-консультационной и организационной поддержки СМСП.</w:t>
      </w:r>
    </w:p>
    <w:p w:rsidR="00434BC4" w:rsidRDefault="00434BC4" w:rsidP="00434BC4">
      <w:pPr>
        <w:pStyle w:val="ConsPlusNormal"/>
        <w:tabs>
          <w:tab w:val="left" w:pos="851"/>
        </w:tabs>
        <w:ind w:firstLine="426"/>
        <w:jc w:val="both"/>
      </w:pPr>
      <w:r>
        <w:t>Задача 2. Развитие финансовой и имущественной поддержки СМСП.</w:t>
      </w:r>
    </w:p>
    <w:p w:rsidR="00434BC4" w:rsidRDefault="00434BC4" w:rsidP="00434BC4">
      <w:pPr>
        <w:pStyle w:val="ConsPlusNormal"/>
        <w:tabs>
          <w:tab w:val="left" w:pos="851"/>
        </w:tabs>
        <w:ind w:firstLine="426"/>
        <w:jc w:val="both"/>
      </w:pPr>
      <w:r>
        <w:t>Мероприятия:</w:t>
      </w:r>
    </w:p>
    <w:p w:rsidR="00434BC4" w:rsidRDefault="00434BC4" w:rsidP="00434BC4">
      <w:pPr>
        <w:pStyle w:val="ConsPlusNormal"/>
        <w:numPr>
          <w:ilvl w:val="0"/>
          <w:numId w:val="30"/>
        </w:numPr>
        <w:tabs>
          <w:tab w:val="left" w:pos="851"/>
        </w:tabs>
        <w:adjustRightInd w:val="0"/>
        <w:ind w:left="0" w:firstLine="426"/>
        <w:jc w:val="both"/>
        <w:rPr>
          <w:bCs/>
        </w:rPr>
      </w:pPr>
      <w:r>
        <w:rPr>
          <w:bCs/>
        </w:rPr>
        <w:t>Создание и обеспечение деятельности страницы «малый бизнес» на официальном сайте администрации Чунского района;</w:t>
      </w:r>
    </w:p>
    <w:p w:rsidR="00434BC4" w:rsidRDefault="00434BC4" w:rsidP="00434BC4">
      <w:pPr>
        <w:pStyle w:val="ConsPlusNormal"/>
        <w:numPr>
          <w:ilvl w:val="0"/>
          <w:numId w:val="30"/>
        </w:numPr>
        <w:tabs>
          <w:tab w:val="left" w:pos="851"/>
        </w:tabs>
        <w:adjustRightInd w:val="0"/>
        <w:ind w:left="0" w:firstLine="426"/>
        <w:jc w:val="both"/>
        <w:rPr>
          <w:bCs/>
        </w:rPr>
      </w:pPr>
      <w:r>
        <w:rPr>
          <w:bCs/>
        </w:rPr>
        <w:t>Издание информационно-справочных материалов для СМСП;</w:t>
      </w:r>
    </w:p>
    <w:p w:rsidR="00434BC4" w:rsidRDefault="00434BC4" w:rsidP="00434BC4">
      <w:pPr>
        <w:pStyle w:val="ConsPlusNormal"/>
        <w:numPr>
          <w:ilvl w:val="0"/>
          <w:numId w:val="30"/>
        </w:numPr>
        <w:tabs>
          <w:tab w:val="left" w:pos="851"/>
        </w:tabs>
        <w:adjustRightInd w:val="0"/>
        <w:ind w:left="0" w:firstLine="426"/>
        <w:jc w:val="both"/>
        <w:rPr>
          <w:bCs/>
        </w:rPr>
      </w:pPr>
      <w:r>
        <w:rPr>
          <w:bCs/>
        </w:rPr>
        <w:t>Освещение вопросов развития СМСП в средствах массовой информации;</w:t>
      </w:r>
    </w:p>
    <w:p w:rsidR="00434BC4" w:rsidRDefault="00434BC4" w:rsidP="00434BC4">
      <w:pPr>
        <w:pStyle w:val="ConsPlusNormal"/>
        <w:numPr>
          <w:ilvl w:val="0"/>
          <w:numId w:val="30"/>
        </w:numPr>
        <w:tabs>
          <w:tab w:val="left" w:pos="851"/>
        </w:tabs>
        <w:adjustRightInd w:val="0"/>
        <w:ind w:left="0" w:firstLine="426"/>
        <w:jc w:val="both"/>
        <w:rPr>
          <w:bCs/>
        </w:rPr>
      </w:pPr>
      <w:r>
        <w:rPr>
          <w:bCs/>
        </w:rPr>
        <w:t>Проведение аналитических исследований по вопросам развития СМСП;</w:t>
      </w:r>
    </w:p>
    <w:p w:rsidR="00434BC4" w:rsidRDefault="00434BC4" w:rsidP="00434BC4">
      <w:pPr>
        <w:pStyle w:val="ConsPlusNormal"/>
        <w:numPr>
          <w:ilvl w:val="0"/>
          <w:numId w:val="30"/>
        </w:numPr>
        <w:tabs>
          <w:tab w:val="left" w:pos="851"/>
        </w:tabs>
        <w:adjustRightInd w:val="0"/>
        <w:ind w:left="0" w:firstLine="426"/>
        <w:jc w:val="both"/>
        <w:rPr>
          <w:bCs/>
        </w:rPr>
      </w:pPr>
      <w:r>
        <w:rPr>
          <w:bCs/>
        </w:rPr>
        <w:t>Организация и проведение конференций, «круглых столов» по вопросам ведения предпринимательской деятельности;</w:t>
      </w:r>
    </w:p>
    <w:p w:rsidR="00434BC4" w:rsidRDefault="00434BC4" w:rsidP="00434BC4">
      <w:pPr>
        <w:pStyle w:val="ConsPlusNormal"/>
        <w:numPr>
          <w:ilvl w:val="0"/>
          <w:numId w:val="30"/>
        </w:numPr>
        <w:tabs>
          <w:tab w:val="left" w:pos="851"/>
        </w:tabs>
        <w:adjustRightInd w:val="0"/>
        <w:ind w:left="0" w:firstLine="426"/>
        <w:jc w:val="both"/>
        <w:rPr>
          <w:bCs/>
        </w:rPr>
      </w:pPr>
      <w:r>
        <w:rPr>
          <w:bCs/>
        </w:rPr>
        <w:t>Организация обучающих семинаров, тренингов, мастер-классов;</w:t>
      </w:r>
    </w:p>
    <w:p w:rsidR="00434BC4" w:rsidRDefault="00434BC4" w:rsidP="00434BC4">
      <w:pPr>
        <w:pStyle w:val="ConsPlusNormal"/>
        <w:numPr>
          <w:ilvl w:val="0"/>
          <w:numId w:val="30"/>
        </w:numPr>
        <w:tabs>
          <w:tab w:val="left" w:pos="851"/>
        </w:tabs>
        <w:adjustRightInd w:val="0"/>
        <w:ind w:left="0" w:firstLine="426"/>
        <w:jc w:val="both"/>
        <w:rPr>
          <w:bCs/>
        </w:rPr>
      </w:pPr>
      <w:r>
        <w:rPr>
          <w:bCs/>
        </w:rPr>
        <w:t>Обеспечение работы «горячей линии» для СМСП;</w:t>
      </w:r>
    </w:p>
    <w:p w:rsidR="00434BC4" w:rsidRDefault="00434BC4" w:rsidP="00434BC4">
      <w:pPr>
        <w:pStyle w:val="ConsPlusNormal"/>
        <w:numPr>
          <w:ilvl w:val="0"/>
          <w:numId w:val="30"/>
        </w:numPr>
        <w:tabs>
          <w:tab w:val="left" w:pos="851"/>
        </w:tabs>
        <w:adjustRightInd w:val="0"/>
        <w:ind w:left="0" w:firstLine="426"/>
        <w:jc w:val="both"/>
        <w:rPr>
          <w:bCs/>
        </w:rPr>
      </w:pPr>
      <w:r>
        <w:rPr>
          <w:bCs/>
        </w:rPr>
        <w:t>Организация участия СМСП в выставочно-ярмарочных мероприятиях различного уровня;</w:t>
      </w:r>
    </w:p>
    <w:p w:rsidR="00434BC4" w:rsidRDefault="00434BC4" w:rsidP="00434BC4">
      <w:pPr>
        <w:pStyle w:val="ConsPlusNormal"/>
        <w:numPr>
          <w:ilvl w:val="0"/>
          <w:numId w:val="30"/>
        </w:numPr>
        <w:tabs>
          <w:tab w:val="left" w:pos="851"/>
        </w:tabs>
        <w:adjustRightInd w:val="0"/>
        <w:ind w:left="0" w:firstLine="426"/>
        <w:jc w:val="both"/>
        <w:rPr>
          <w:bCs/>
        </w:rPr>
      </w:pPr>
      <w:r>
        <w:rPr>
          <w:bCs/>
        </w:rPr>
        <w:t>Организация и проведение конкурсов и мероприятий, направленных на популяризацию и развитие предпринимательства в Чунском районе;</w:t>
      </w:r>
    </w:p>
    <w:p w:rsidR="00434BC4" w:rsidRDefault="00434BC4" w:rsidP="00434BC4">
      <w:pPr>
        <w:pStyle w:val="ConsPlusNormal"/>
        <w:numPr>
          <w:ilvl w:val="0"/>
          <w:numId w:val="30"/>
        </w:numPr>
        <w:tabs>
          <w:tab w:val="left" w:pos="851"/>
        </w:tabs>
        <w:adjustRightInd w:val="0"/>
        <w:ind w:left="0" w:firstLine="426"/>
        <w:jc w:val="both"/>
        <w:rPr>
          <w:bCs/>
        </w:rPr>
      </w:pPr>
      <w:r>
        <w:rPr>
          <w:bCs/>
        </w:rPr>
        <w:t>Предоставление субсидий для начинающих СМСП в рамках софинансирования;</w:t>
      </w:r>
    </w:p>
    <w:p w:rsidR="00434BC4" w:rsidRDefault="00434BC4" w:rsidP="00434BC4">
      <w:pPr>
        <w:pStyle w:val="ConsPlusNormal"/>
        <w:numPr>
          <w:ilvl w:val="0"/>
          <w:numId w:val="30"/>
        </w:numPr>
        <w:tabs>
          <w:tab w:val="left" w:pos="851"/>
        </w:tabs>
        <w:adjustRightInd w:val="0"/>
        <w:ind w:left="0" w:firstLine="426"/>
        <w:jc w:val="both"/>
        <w:rPr>
          <w:bCs/>
        </w:rPr>
      </w:pPr>
      <w:r>
        <w:rPr>
          <w:bCs/>
        </w:rPr>
        <w:t>Оказание финансовой поддержки предпринимателям для участия в областных, всероссийских и международных конкурсах;</w:t>
      </w:r>
    </w:p>
    <w:p w:rsidR="00434BC4" w:rsidRDefault="00434BC4" w:rsidP="00434BC4">
      <w:pPr>
        <w:pStyle w:val="ConsPlusNormal"/>
        <w:numPr>
          <w:ilvl w:val="0"/>
          <w:numId w:val="30"/>
        </w:numPr>
        <w:tabs>
          <w:tab w:val="left" w:pos="851"/>
        </w:tabs>
        <w:adjustRightInd w:val="0"/>
        <w:ind w:left="0" w:firstLine="426"/>
        <w:jc w:val="both"/>
        <w:rPr>
          <w:bCs/>
        </w:rPr>
      </w:pPr>
      <w:r>
        <w:t>Обеспечение доступа субъектов МСП к предоставляемому на льготных условиях муниципальному имуществу, включенных в перечень муниципального имущества;</w:t>
      </w:r>
    </w:p>
    <w:p w:rsidR="00434BC4" w:rsidRDefault="00434BC4" w:rsidP="00434BC4">
      <w:pPr>
        <w:pStyle w:val="ConsPlusNormal"/>
        <w:numPr>
          <w:ilvl w:val="0"/>
          <w:numId w:val="30"/>
        </w:numPr>
        <w:tabs>
          <w:tab w:val="left" w:pos="851"/>
        </w:tabs>
        <w:adjustRightInd w:val="0"/>
        <w:ind w:left="0" w:firstLine="426"/>
        <w:jc w:val="both"/>
        <w:rPr>
          <w:bCs/>
        </w:rPr>
      </w:pPr>
      <w:r>
        <w:t>Информирование субъектов МСП, самозанятых граждан о механизмах кредитной и гарантийной поддержки;</w:t>
      </w:r>
    </w:p>
    <w:p w:rsidR="00434BC4" w:rsidRDefault="00434BC4" w:rsidP="00434BC4">
      <w:pPr>
        <w:pStyle w:val="ConsPlusNormal"/>
        <w:numPr>
          <w:ilvl w:val="0"/>
          <w:numId w:val="30"/>
        </w:numPr>
        <w:tabs>
          <w:tab w:val="left" w:pos="851"/>
        </w:tabs>
        <w:adjustRightInd w:val="0"/>
        <w:ind w:left="0" w:firstLine="426"/>
        <w:jc w:val="both"/>
      </w:pPr>
      <w:r>
        <w:t>Организация работы Совета по развитию малого и среднего предпринимательства, Совета директоров лесопромышленного комплекса, Аграрного совета при мэре Чунского района.</w:t>
      </w:r>
    </w:p>
    <w:p w:rsidR="00434BC4" w:rsidRDefault="00434BC4" w:rsidP="00434BC4">
      <w:pPr>
        <w:pStyle w:val="ConsPlusNormal"/>
        <w:tabs>
          <w:tab w:val="left" w:pos="851"/>
        </w:tabs>
        <w:ind w:firstLine="426"/>
        <w:jc w:val="both"/>
        <w:rPr>
          <w:b/>
        </w:rPr>
      </w:pPr>
      <w:r>
        <w:rPr>
          <w:b/>
        </w:rPr>
        <w:t>Национальный проект «Экология»</w:t>
      </w:r>
    </w:p>
    <w:p w:rsidR="00434BC4" w:rsidRDefault="00434BC4" w:rsidP="00434BC4">
      <w:pPr>
        <w:pStyle w:val="ConsPlusNormal"/>
        <w:tabs>
          <w:tab w:val="left" w:pos="851"/>
        </w:tabs>
        <w:ind w:firstLine="426"/>
        <w:jc w:val="both"/>
      </w:pPr>
      <w:r>
        <w:t>Региональная составляющая национального проекта «Экология» в Иркутской области представлена следующими проектами:</w:t>
      </w:r>
    </w:p>
    <w:p w:rsidR="00434BC4" w:rsidRDefault="00434BC4" w:rsidP="00434BC4">
      <w:pPr>
        <w:pStyle w:val="ConsPlusNormal"/>
        <w:numPr>
          <w:ilvl w:val="0"/>
          <w:numId w:val="31"/>
        </w:numPr>
        <w:tabs>
          <w:tab w:val="left" w:pos="851"/>
        </w:tabs>
        <w:adjustRightInd w:val="0"/>
        <w:ind w:left="0" w:firstLine="426"/>
        <w:jc w:val="both"/>
        <w:rPr>
          <w:szCs w:val="28"/>
          <w:lang w:eastAsia="en-US"/>
        </w:rPr>
      </w:pPr>
      <w:r>
        <w:rPr>
          <w:szCs w:val="28"/>
          <w:lang w:eastAsia="en-US"/>
        </w:rPr>
        <w:t>Сохранение лесов;</w:t>
      </w:r>
    </w:p>
    <w:p w:rsidR="00434BC4" w:rsidRDefault="00434BC4" w:rsidP="00434BC4">
      <w:pPr>
        <w:pStyle w:val="ConsPlusNormal"/>
        <w:numPr>
          <w:ilvl w:val="0"/>
          <w:numId w:val="31"/>
        </w:numPr>
        <w:tabs>
          <w:tab w:val="left" w:pos="851"/>
        </w:tabs>
        <w:adjustRightInd w:val="0"/>
        <w:ind w:left="0" w:firstLine="426"/>
        <w:jc w:val="both"/>
        <w:rPr>
          <w:szCs w:val="28"/>
          <w:lang w:eastAsia="en-US"/>
        </w:rPr>
      </w:pPr>
      <w:r>
        <w:rPr>
          <w:szCs w:val="28"/>
          <w:lang w:eastAsia="en-US"/>
        </w:rPr>
        <w:t>Сохранение озера Байкал;</w:t>
      </w:r>
    </w:p>
    <w:p w:rsidR="00434BC4" w:rsidRDefault="00434BC4" w:rsidP="00434BC4">
      <w:pPr>
        <w:pStyle w:val="ConsPlusNormal"/>
        <w:numPr>
          <w:ilvl w:val="0"/>
          <w:numId w:val="31"/>
        </w:numPr>
        <w:tabs>
          <w:tab w:val="left" w:pos="851"/>
        </w:tabs>
        <w:adjustRightInd w:val="0"/>
        <w:ind w:left="0" w:firstLine="426"/>
        <w:jc w:val="both"/>
        <w:rPr>
          <w:szCs w:val="28"/>
          <w:lang w:eastAsia="en-US"/>
        </w:rPr>
      </w:pPr>
      <w:r>
        <w:t>Чистый воздух;</w:t>
      </w:r>
    </w:p>
    <w:p w:rsidR="00434BC4" w:rsidRDefault="00434BC4" w:rsidP="00434BC4">
      <w:pPr>
        <w:pStyle w:val="ConsPlusNormal"/>
        <w:numPr>
          <w:ilvl w:val="0"/>
          <w:numId w:val="31"/>
        </w:numPr>
        <w:tabs>
          <w:tab w:val="left" w:pos="851"/>
        </w:tabs>
        <w:adjustRightInd w:val="0"/>
        <w:ind w:left="0" w:firstLine="426"/>
        <w:jc w:val="both"/>
        <w:rPr>
          <w:szCs w:val="28"/>
          <w:lang w:eastAsia="en-US"/>
        </w:rPr>
      </w:pPr>
      <w:r>
        <w:t>Комплексная система обращения с твердыми коммунальными отходами;</w:t>
      </w:r>
    </w:p>
    <w:p w:rsidR="00434BC4" w:rsidRDefault="00434BC4" w:rsidP="00434BC4">
      <w:pPr>
        <w:pStyle w:val="ConsPlusNormal"/>
        <w:tabs>
          <w:tab w:val="left" w:pos="851"/>
        </w:tabs>
        <w:ind w:firstLine="426"/>
        <w:jc w:val="both"/>
        <w:rPr>
          <w:szCs w:val="28"/>
          <w:lang w:eastAsia="en-US"/>
        </w:rPr>
      </w:pPr>
      <w:r>
        <w:rPr>
          <w:szCs w:val="28"/>
          <w:lang w:eastAsia="en-US"/>
        </w:rPr>
        <w:t>Основными мероприятиями реализации национального проекта «Экология» в Чунском районе являются:</w:t>
      </w:r>
    </w:p>
    <w:p w:rsidR="00434BC4" w:rsidRDefault="00434BC4" w:rsidP="00434BC4">
      <w:pPr>
        <w:pStyle w:val="ConsPlusNormal"/>
        <w:tabs>
          <w:tab w:val="left" w:pos="851"/>
        </w:tabs>
        <w:ind w:firstLine="426"/>
        <w:jc w:val="both"/>
        <w:rPr>
          <w:b/>
          <w:i/>
          <w:szCs w:val="28"/>
          <w:lang w:eastAsia="en-US"/>
        </w:rPr>
      </w:pPr>
      <w:r>
        <w:rPr>
          <w:b/>
          <w:i/>
          <w:szCs w:val="28"/>
          <w:lang w:eastAsia="en-US"/>
        </w:rPr>
        <w:t>Сохранение лесов</w:t>
      </w:r>
    </w:p>
    <w:p w:rsidR="00434BC4" w:rsidRDefault="00434BC4" w:rsidP="00434BC4">
      <w:pPr>
        <w:pStyle w:val="ConsPlusNormal"/>
        <w:numPr>
          <w:ilvl w:val="0"/>
          <w:numId w:val="32"/>
        </w:numPr>
        <w:tabs>
          <w:tab w:val="left" w:pos="851"/>
        </w:tabs>
        <w:adjustRightInd w:val="0"/>
        <w:ind w:left="0" w:firstLine="426"/>
        <w:jc w:val="both"/>
        <w:rPr>
          <w:szCs w:val="28"/>
          <w:lang w:eastAsia="en-US"/>
        </w:rPr>
      </w:pPr>
      <w:r>
        <w:rPr>
          <w:szCs w:val="28"/>
          <w:lang w:eastAsia="en-US"/>
        </w:rPr>
        <w:t>Проведение ежегодных акций «Возродим чунскую тайгу», «Сад Памяти», «Сад Победы» совместно с территориальным управлением министерства лесного комплекса Иркутской области по Чунскому лесничеству и Баерским филиалом ОГАУ «Лесхоз Иркутской области» с привлечением школьников, студентов, работников организаций, общественности по посадке саженцев в лесных массивах во всех муниципальных образованиях Чунского района.</w:t>
      </w:r>
    </w:p>
    <w:p w:rsidR="00434BC4" w:rsidRDefault="00434BC4" w:rsidP="00434BC4">
      <w:pPr>
        <w:pStyle w:val="ConsPlusNormal"/>
        <w:numPr>
          <w:ilvl w:val="0"/>
          <w:numId w:val="32"/>
        </w:numPr>
        <w:tabs>
          <w:tab w:val="left" w:pos="851"/>
        </w:tabs>
        <w:adjustRightInd w:val="0"/>
        <w:ind w:left="0" w:firstLine="426"/>
        <w:jc w:val="both"/>
        <w:rPr>
          <w:szCs w:val="28"/>
          <w:lang w:eastAsia="en-US"/>
        </w:rPr>
      </w:pPr>
      <w:r>
        <w:rPr>
          <w:szCs w:val="28"/>
          <w:lang w:eastAsia="en-US"/>
        </w:rPr>
        <w:t>Ежегодное проведение акции «Чистый лес». Проведение санитарной очистки в прилегающих к населенным пунктам лесных массивах и местах массового отдыха.</w:t>
      </w:r>
    </w:p>
    <w:p w:rsidR="00434BC4" w:rsidRDefault="00434BC4" w:rsidP="00434BC4">
      <w:pPr>
        <w:pStyle w:val="ConsPlusNormal"/>
        <w:numPr>
          <w:ilvl w:val="0"/>
          <w:numId w:val="32"/>
        </w:numPr>
        <w:tabs>
          <w:tab w:val="left" w:pos="851"/>
        </w:tabs>
        <w:adjustRightInd w:val="0"/>
        <w:ind w:left="0" w:firstLine="426"/>
        <w:jc w:val="both"/>
        <w:rPr>
          <w:szCs w:val="28"/>
          <w:lang w:eastAsia="en-US"/>
        </w:rPr>
      </w:pPr>
      <w:r>
        <w:rPr>
          <w:szCs w:val="28"/>
          <w:lang w:eastAsia="en-US"/>
        </w:rPr>
        <w:t>Увеличение количества школьных лесничеств. Ежегодно создавать по одному школьному лесничеству в муниципальных образованиях (Лесогорское – 2021 год, Чунское – 2022 год, Веселовское – 2023 год и Таргизское – 2024  год).</w:t>
      </w:r>
    </w:p>
    <w:p w:rsidR="00434BC4" w:rsidRDefault="00434BC4" w:rsidP="00434BC4">
      <w:pPr>
        <w:pStyle w:val="ConsPlusNormal"/>
        <w:tabs>
          <w:tab w:val="left" w:pos="851"/>
        </w:tabs>
        <w:ind w:firstLine="426"/>
        <w:jc w:val="both"/>
        <w:rPr>
          <w:b/>
          <w:i/>
          <w:szCs w:val="28"/>
          <w:lang w:eastAsia="en-US"/>
        </w:rPr>
      </w:pPr>
      <w:r>
        <w:rPr>
          <w:b/>
          <w:i/>
          <w:szCs w:val="28"/>
          <w:lang w:eastAsia="en-US"/>
        </w:rPr>
        <w:t>Чистый воздух</w:t>
      </w:r>
    </w:p>
    <w:p w:rsidR="00434BC4" w:rsidRDefault="00434BC4" w:rsidP="00434BC4">
      <w:pPr>
        <w:pStyle w:val="ConsPlusNormal"/>
        <w:numPr>
          <w:ilvl w:val="0"/>
          <w:numId w:val="33"/>
        </w:numPr>
        <w:tabs>
          <w:tab w:val="left" w:pos="851"/>
        </w:tabs>
        <w:adjustRightInd w:val="0"/>
        <w:ind w:left="0" w:firstLine="426"/>
        <w:jc w:val="both"/>
        <w:rPr>
          <w:b/>
          <w:i/>
          <w:szCs w:val="28"/>
          <w:lang w:eastAsia="en-US"/>
        </w:rPr>
      </w:pPr>
      <w:r>
        <w:rPr>
          <w:szCs w:val="28"/>
          <w:lang w:eastAsia="en-US"/>
        </w:rPr>
        <w:t xml:space="preserve">Проведение совместных рейдовых мероприятий с привлечением государственного инспектора по охране природы и озера Байкал, специалистов </w:t>
      </w:r>
      <w:r>
        <w:t>Территориального отдела Управления Роспотребнадзора по Иркутской области в Тайшетском и Чунском районах по местам сжигания отходов лесопиления.</w:t>
      </w:r>
    </w:p>
    <w:p w:rsidR="00434BC4" w:rsidRDefault="00434BC4" w:rsidP="00434BC4">
      <w:pPr>
        <w:tabs>
          <w:tab w:val="left" w:pos="851"/>
        </w:tabs>
        <w:ind w:firstLine="426"/>
        <w:jc w:val="both"/>
        <w:rPr>
          <w:b/>
          <w:i/>
          <w:lang w:eastAsia="en-US"/>
        </w:rPr>
      </w:pPr>
      <w:r>
        <w:rPr>
          <w:b/>
          <w:i/>
        </w:rPr>
        <w:t>Формирование комплексной системы обращения с твердыми коммунальными отходами</w:t>
      </w:r>
    </w:p>
    <w:p w:rsidR="00434BC4" w:rsidRPr="00584897" w:rsidRDefault="00434BC4" w:rsidP="00434BC4">
      <w:pPr>
        <w:tabs>
          <w:tab w:val="left" w:pos="851"/>
          <w:tab w:val="left" w:pos="993"/>
        </w:tabs>
        <w:ind w:firstLine="426"/>
        <w:jc w:val="both"/>
      </w:pPr>
      <w:r w:rsidRPr="00584897">
        <w:t>Мероприятия:</w:t>
      </w:r>
    </w:p>
    <w:p w:rsidR="00434BC4" w:rsidRPr="00584897" w:rsidRDefault="00434BC4" w:rsidP="00434BC4">
      <w:pPr>
        <w:pStyle w:val="aa"/>
        <w:numPr>
          <w:ilvl w:val="0"/>
          <w:numId w:val="34"/>
        </w:numPr>
        <w:tabs>
          <w:tab w:val="left" w:pos="851"/>
          <w:tab w:val="left" w:pos="993"/>
        </w:tabs>
        <w:ind w:left="0" w:firstLine="426"/>
        <w:contextualSpacing/>
        <w:jc w:val="both"/>
      </w:pPr>
      <w:r w:rsidRPr="00584897">
        <w:lastRenderedPageBreak/>
        <w:t>Организация рациональной системы сбора, временного хранения, регулярного вывоза твердых коммунальных отходов и уборки территорий населенных пунктов;</w:t>
      </w:r>
    </w:p>
    <w:p w:rsidR="00434BC4" w:rsidRPr="00584897" w:rsidRDefault="00434BC4" w:rsidP="00434BC4">
      <w:pPr>
        <w:pStyle w:val="aa"/>
        <w:numPr>
          <w:ilvl w:val="0"/>
          <w:numId w:val="34"/>
        </w:numPr>
        <w:tabs>
          <w:tab w:val="left" w:pos="851"/>
          <w:tab w:val="left" w:pos="993"/>
        </w:tabs>
        <w:ind w:left="0" w:firstLine="426"/>
        <w:contextualSpacing/>
        <w:jc w:val="both"/>
      </w:pPr>
      <w:r w:rsidRPr="00584897">
        <w:t>Ликвидация несанкционированных свалок с последующим проведением рекультивации;</w:t>
      </w:r>
    </w:p>
    <w:p w:rsidR="00434BC4" w:rsidRPr="00584897" w:rsidRDefault="00434BC4" w:rsidP="00434BC4">
      <w:pPr>
        <w:pStyle w:val="aa"/>
        <w:numPr>
          <w:ilvl w:val="0"/>
          <w:numId w:val="34"/>
        </w:numPr>
        <w:tabs>
          <w:tab w:val="left" w:pos="851"/>
          <w:tab w:val="left" w:pos="993"/>
        </w:tabs>
        <w:ind w:left="0" w:firstLine="426"/>
        <w:contextualSpacing/>
        <w:jc w:val="both"/>
      </w:pPr>
      <w:r w:rsidRPr="00584897">
        <w:t>Обустройство мест (площадок) временного (до 11 месяцев) накопления твердых коммунальных отходов на территориях муниципальных образований;</w:t>
      </w:r>
    </w:p>
    <w:p w:rsidR="00434BC4" w:rsidRPr="00584897" w:rsidRDefault="00434BC4" w:rsidP="00434BC4">
      <w:pPr>
        <w:pStyle w:val="aa"/>
        <w:numPr>
          <w:ilvl w:val="0"/>
          <w:numId w:val="34"/>
        </w:numPr>
        <w:tabs>
          <w:tab w:val="left" w:pos="851"/>
          <w:tab w:val="left" w:pos="993"/>
        </w:tabs>
        <w:ind w:left="0" w:firstLine="426"/>
        <w:contextualSpacing/>
        <w:jc w:val="both"/>
      </w:pPr>
      <w:r w:rsidRPr="00584897">
        <w:t>Обустройство контейнерных площадок накопления твердых коммунальных отходов на территориях населенных пунктов</w:t>
      </w:r>
      <w:r>
        <w:t>, в том числе для раздельного сбора отходов</w:t>
      </w:r>
      <w:r w:rsidRPr="00584897">
        <w:t>;</w:t>
      </w:r>
    </w:p>
    <w:p w:rsidR="00434BC4" w:rsidRPr="00584897" w:rsidRDefault="00434BC4" w:rsidP="00434BC4">
      <w:pPr>
        <w:pStyle w:val="aa"/>
        <w:numPr>
          <w:ilvl w:val="0"/>
          <w:numId w:val="34"/>
        </w:numPr>
        <w:tabs>
          <w:tab w:val="left" w:pos="851"/>
          <w:tab w:val="left" w:pos="993"/>
        </w:tabs>
        <w:ind w:left="0" w:firstLine="426"/>
        <w:contextualSpacing/>
        <w:jc w:val="both"/>
      </w:pPr>
      <w:r w:rsidRPr="00584897">
        <w:t>Выполнение проектных и изыскательских работ в целях строительства площадки временного накопления твердых коммунальных отходов с оборудованием для сортировки и утилизации отходов (до 2025 года);</w:t>
      </w:r>
    </w:p>
    <w:p w:rsidR="00434BC4" w:rsidRPr="00584897" w:rsidRDefault="00434BC4" w:rsidP="00434BC4">
      <w:pPr>
        <w:pStyle w:val="aa"/>
        <w:numPr>
          <w:ilvl w:val="0"/>
          <w:numId w:val="34"/>
        </w:numPr>
        <w:tabs>
          <w:tab w:val="left" w:pos="851"/>
          <w:tab w:val="left" w:pos="993"/>
        </w:tabs>
        <w:ind w:left="0" w:firstLine="426"/>
        <w:contextualSpacing/>
        <w:jc w:val="both"/>
      </w:pPr>
      <w:r w:rsidRPr="00584897">
        <w:t>Строительство площадки временного накопления твердых коммунальных отходов с оборудованием для сортировки и утилизации отходов (до 2025 года, ориентировочная стоимость 101,80 млн. рублей).</w:t>
      </w:r>
    </w:p>
    <w:p w:rsidR="00434BC4" w:rsidRDefault="00434BC4" w:rsidP="00434BC4">
      <w:pPr>
        <w:pStyle w:val="ConsPlusNormal"/>
        <w:tabs>
          <w:tab w:val="left" w:pos="851"/>
        </w:tabs>
        <w:ind w:firstLine="426"/>
        <w:jc w:val="both"/>
        <w:rPr>
          <w:b/>
        </w:rPr>
      </w:pPr>
      <w:r>
        <w:rPr>
          <w:b/>
        </w:rPr>
        <w:t>Национальный проект «Демография»</w:t>
      </w:r>
    </w:p>
    <w:p w:rsidR="00434BC4" w:rsidRDefault="00434BC4" w:rsidP="00434BC4">
      <w:pPr>
        <w:tabs>
          <w:tab w:val="left" w:pos="851"/>
        </w:tabs>
        <w:ind w:firstLine="426"/>
        <w:jc w:val="both"/>
        <w:rPr>
          <w:szCs w:val="28"/>
        </w:rPr>
      </w:pPr>
      <w:r>
        <w:rPr>
          <w:szCs w:val="28"/>
        </w:rPr>
        <w:tab/>
        <w:t xml:space="preserve"> В Иркутской области в рамках реализации национального проекта «Демография» разработано 5 региональных проектов:</w:t>
      </w:r>
    </w:p>
    <w:p w:rsidR="00434BC4" w:rsidRDefault="00434BC4" w:rsidP="00434BC4">
      <w:pPr>
        <w:pStyle w:val="aa"/>
        <w:numPr>
          <w:ilvl w:val="0"/>
          <w:numId w:val="35"/>
        </w:numPr>
        <w:tabs>
          <w:tab w:val="left" w:pos="851"/>
        </w:tabs>
        <w:ind w:left="0" w:firstLine="426"/>
        <w:contextualSpacing/>
        <w:jc w:val="both"/>
        <w:rPr>
          <w:szCs w:val="28"/>
        </w:rPr>
      </w:pPr>
      <w:r>
        <w:rPr>
          <w:szCs w:val="28"/>
        </w:rPr>
        <w:t>Содействие занятости женщин – доступность дошкольного образования для детей;</w:t>
      </w:r>
    </w:p>
    <w:p w:rsidR="00434BC4" w:rsidRDefault="00434BC4" w:rsidP="00434BC4">
      <w:pPr>
        <w:pStyle w:val="aa"/>
        <w:numPr>
          <w:ilvl w:val="0"/>
          <w:numId w:val="35"/>
        </w:numPr>
        <w:tabs>
          <w:tab w:val="left" w:pos="851"/>
        </w:tabs>
        <w:ind w:left="0" w:firstLine="426"/>
        <w:contextualSpacing/>
        <w:jc w:val="both"/>
        <w:rPr>
          <w:szCs w:val="28"/>
        </w:rPr>
      </w:pPr>
      <w:r>
        <w:rPr>
          <w:szCs w:val="28"/>
        </w:rPr>
        <w:t>Спорт - норма жизни;</w:t>
      </w:r>
    </w:p>
    <w:p w:rsidR="00434BC4" w:rsidRDefault="00434BC4" w:rsidP="00434BC4">
      <w:pPr>
        <w:pStyle w:val="aa"/>
        <w:numPr>
          <w:ilvl w:val="0"/>
          <w:numId w:val="35"/>
        </w:numPr>
        <w:tabs>
          <w:tab w:val="left" w:pos="851"/>
        </w:tabs>
        <w:ind w:left="0" w:firstLine="426"/>
        <w:contextualSpacing/>
        <w:jc w:val="both"/>
        <w:rPr>
          <w:szCs w:val="28"/>
        </w:rPr>
      </w:pPr>
      <w:r>
        <w:rPr>
          <w:szCs w:val="28"/>
        </w:rPr>
        <w:t>Разработка и реализация программы системной поддержки и повышения качества жизни граждан старшего поколения «Старшее поколение»;</w:t>
      </w:r>
    </w:p>
    <w:p w:rsidR="00434BC4" w:rsidRDefault="00434BC4" w:rsidP="00434BC4">
      <w:pPr>
        <w:pStyle w:val="aa"/>
        <w:numPr>
          <w:ilvl w:val="0"/>
          <w:numId w:val="35"/>
        </w:numPr>
        <w:tabs>
          <w:tab w:val="left" w:pos="851"/>
        </w:tabs>
        <w:ind w:left="0" w:firstLine="426"/>
        <w:contextualSpacing/>
        <w:jc w:val="both"/>
        <w:rPr>
          <w:szCs w:val="28"/>
        </w:rPr>
      </w:pPr>
      <w:r>
        <w:rPr>
          <w:szCs w:val="28"/>
        </w:rPr>
        <w:t xml:space="preserve">Формирование системы мотивации граждан к здоровому образу жизни, </w:t>
      </w:r>
      <w:r>
        <w:rPr>
          <w:szCs w:val="28"/>
        </w:rPr>
        <w:br/>
        <w:t>включая здоровое питание и отказ от вредных привычек;</w:t>
      </w:r>
    </w:p>
    <w:p w:rsidR="00434BC4" w:rsidRDefault="00434BC4" w:rsidP="00434BC4">
      <w:pPr>
        <w:pStyle w:val="aa"/>
        <w:numPr>
          <w:ilvl w:val="0"/>
          <w:numId w:val="35"/>
        </w:numPr>
        <w:tabs>
          <w:tab w:val="left" w:pos="851"/>
        </w:tabs>
        <w:ind w:left="0" w:firstLine="426"/>
        <w:contextualSpacing/>
        <w:jc w:val="both"/>
        <w:rPr>
          <w:szCs w:val="28"/>
        </w:rPr>
      </w:pPr>
      <w:r>
        <w:rPr>
          <w:szCs w:val="28"/>
        </w:rPr>
        <w:t>Финансовая поддержка семей при рождении детей.</w:t>
      </w:r>
    </w:p>
    <w:p w:rsidR="00434BC4" w:rsidRDefault="00434BC4" w:rsidP="00434BC4">
      <w:pPr>
        <w:pStyle w:val="aa"/>
        <w:tabs>
          <w:tab w:val="left" w:pos="851"/>
        </w:tabs>
        <w:ind w:left="0" w:firstLine="426"/>
        <w:jc w:val="both"/>
        <w:rPr>
          <w:szCs w:val="28"/>
        </w:rPr>
      </w:pPr>
      <w:r>
        <w:rPr>
          <w:szCs w:val="28"/>
        </w:rPr>
        <w:t>Мероприятия, планируемые к проведению в Чунском районе:</w:t>
      </w:r>
    </w:p>
    <w:p w:rsidR="00434BC4" w:rsidRDefault="00434BC4" w:rsidP="00434BC4">
      <w:pPr>
        <w:pStyle w:val="aa"/>
        <w:tabs>
          <w:tab w:val="left" w:pos="851"/>
        </w:tabs>
        <w:ind w:left="0" w:firstLine="426"/>
        <w:jc w:val="both"/>
        <w:rPr>
          <w:b/>
          <w:i/>
          <w:szCs w:val="28"/>
        </w:rPr>
      </w:pPr>
      <w:r>
        <w:rPr>
          <w:b/>
          <w:i/>
          <w:szCs w:val="28"/>
        </w:rPr>
        <w:t>Содействие занятости женщин - доступность дошкольного образования для детей</w:t>
      </w:r>
    </w:p>
    <w:p w:rsidR="00434BC4" w:rsidRDefault="00434BC4" w:rsidP="00434BC4">
      <w:pPr>
        <w:pStyle w:val="aa"/>
        <w:tabs>
          <w:tab w:val="left" w:pos="851"/>
        </w:tabs>
        <w:ind w:left="0" w:firstLine="426"/>
        <w:jc w:val="both"/>
        <w:rPr>
          <w:szCs w:val="28"/>
        </w:rPr>
      </w:pPr>
      <w:r>
        <w:rPr>
          <w:szCs w:val="28"/>
        </w:rPr>
        <w:t>1. Предоставление возможности женщинам, воспитывающим детей дошкольного возраста, совмещать трудовую деятельность с семейными обязанностями, в том числе за счет повышения доступности дошкольного образования для детей в возрасте до 3-х лет.</w:t>
      </w:r>
    </w:p>
    <w:p w:rsidR="00434BC4" w:rsidRDefault="00434BC4" w:rsidP="00434BC4">
      <w:pPr>
        <w:pStyle w:val="aa"/>
        <w:tabs>
          <w:tab w:val="left" w:pos="851"/>
        </w:tabs>
        <w:ind w:left="0" w:firstLine="426"/>
        <w:jc w:val="both"/>
        <w:rPr>
          <w:szCs w:val="28"/>
        </w:rPr>
      </w:pPr>
      <w:r>
        <w:rPr>
          <w:szCs w:val="28"/>
        </w:rPr>
        <w:t xml:space="preserve">2. Достижение 100-процентной доступности дошкольного образования для детей в возрасте до трех лет за период с 2018 по 2021 годы: </w:t>
      </w:r>
    </w:p>
    <w:p w:rsidR="00434BC4" w:rsidRDefault="00434BC4" w:rsidP="00434BC4">
      <w:pPr>
        <w:pStyle w:val="aa"/>
        <w:tabs>
          <w:tab w:val="left" w:pos="851"/>
        </w:tabs>
        <w:ind w:left="0" w:firstLine="426"/>
        <w:jc w:val="both"/>
        <w:rPr>
          <w:szCs w:val="28"/>
        </w:rPr>
      </w:pPr>
      <w:r>
        <w:rPr>
          <w:szCs w:val="28"/>
        </w:rPr>
        <w:t>- создание не менее 51 дополнительного места в образовательных организациях, осуществляющих образовательную деятельность по образовательным программам дошкольного образования до трех лет;</w:t>
      </w:r>
    </w:p>
    <w:p w:rsidR="00434BC4" w:rsidRDefault="00434BC4" w:rsidP="00434BC4">
      <w:pPr>
        <w:pStyle w:val="aa"/>
        <w:tabs>
          <w:tab w:val="left" w:pos="851"/>
        </w:tabs>
        <w:ind w:left="0" w:firstLine="426"/>
        <w:jc w:val="both"/>
        <w:rPr>
          <w:szCs w:val="28"/>
        </w:rPr>
      </w:pPr>
      <w:r>
        <w:rPr>
          <w:szCs w:val="28"/>
        </w:rPr>
        <w:t>- обеспечение 100% доступности услуг дошкольного образования для детей в возрасте от двух месяцев до трех лет;</w:t>
      </w:r>
    </w:p>
    <w:p w:rsidR="00434BC4" w:rsidRDefault="00434BC4" w:rsidP="00434BC4">
      <w:pPr>
        <w:pStyle w:val="aa"/>
        <w:tabs>
          <w:tab w:val="left" w:pos="851"/>
        </w:tabs>
        <w:ind w:left="0" w:firstLine="426"/>
        <w:jc w:val="both"/>
        <w:rPr>
          <w:szCs w:val="28"/>
        </w:rPr>
      </w:pPr>
      <w:r>
        <w:rPr>
          <w:szCs w:val="28"/>
        </w:rPr>
        <w:t>3. Создание и функционирования Службы ранней помощи для детей с ограниченными возможностями здоровья и их семей в муниципальном дошкольном образовательном дошкольном бюджетном учреждении детском саду № 44 рп. Чунский в 2020 году.</w:t>
      </w:r>
    </w:p>
    <w:p w:rsidR="00434BC4" w:rsidRDefault="00434BC4" w:rsidP="00434BC4">
      <w:pPr>
        <w:pStyle w:val="aa"/>
        <w:tabs>
          <w:tab w:val="left" w:pos="851"/>
        </w:tabs>
        <w:ind w:left="0" w:firstLine="426"/>
        <w:jc w:val="both"/>
        <w:rPr>
          <w:szCs w:val="28"/>
        </w:rPr>
      </w:pPr>
      <w:r>
        <w:rPr>
          <w:b/>
          <w:i/>
          <w:szCs w:val="28"/>
        </w:rPr>
        <w:t>Спорт - норма жизни</w:t>
      </w:r>
    </w:p>
    <w:p w:rsidR="00434BC4" w:rsidRDefault="00434BC4" w:rsidP="00434BC4">
      <w:pPr>
        <w:pStyle w:val="aa"/>
        <w:tabs>
          <w:tab w:val="left" w:pos="851"/>
        </w:tabs>
        <w:ind w:left="0" w:firstLine="426"/>
        <w:jc w:val="both"/>
        <w:rPr>
          <w:szCs w:val="28"/>
        </w:rPr>
      </w:pPr>
      <w:r>
        <w:rPr>
          <w:szCs w:val="28"/>
        </w:rPr>
        <w:t>1. Разработка и реализация программы системной поддержки и повышения качества жизни граждан старшего поколения «Старшее поколение».</w:t>
      </w:r>
    </w:p>
    <w:p w:rsidR="00434BC4" w:rsidRDefault="00434BC4" w:rsidP="00434BC4">
      <w:pPr>
        <w:pStyle w:val="aa"/>
        <w:tabs>
          <w:tab w:val="left" w:pos="851"/>
        </w:tabs>
        <w:ind w:left="0" w:firstLine="426"/>
        <w:jc w:val="both"/>
        <w:rPr>
          <w:szCs w:val="28"/>
        </w:rPr>
      </w:pPr>
      <w:r>
        <w:rPr>
          <w:szCs w:val="28"/>
        </w:rPr>
        <w:t>2. Увеличение доли граждан, ведущих здоровый образ жизни, а также увеличения до 55% доли граждан, систематически занимающихся физической культурой и спортом за период с 2018 по 2024 годы.</w:t>
      </w:r>
    </w:p>
    <w:p w:rsidR="00434BC4" w:rsidRDefault="00434BC4" w:rsidP="00434BC4">
      <w:pPr>
        <w:pStyle w:val="aa"/>
        <w:tabs>
          <w:tab w:val="left" w:pos="851"/>
        </w:tabs>
        <w:ind w:left="0" w:firstLine="426"/>
        <w:jc w:val="both"/>
        <w:rPr>
          <w:b/>
          <w:i/>
          <w:szCs w:val="28"/>
        </w:rPr>
      </w:pPr>
      <w:r>
        <w:rPr>
          <w:b/>
          <w:i/>
          <w:szCs w:val="28"/>
        </w:rPr>
        <w:t>Программа системной поддержки и повышение качества жизни граждан старшего поколения «Старшее поколение»</w:t>
      </w:r>
    </w:p>
    <w:p w:rsidR="00434BC4" w:rsidRDefault="00434BC4" w:rsidP="00434BC4">
      <w:pPr>
        <w:pStyle w:val="aa"/>
        <w:tabs>
          <w:tab w:val="left" w:pos="851"/>
        </w:tabs>
        <w:ind w:left="0" w:firstLine="426"/>
        <w:jc w:val="both"/>
        <w:rPr>
          <w:szCs w:val="28"/>
        </w:rPr>
      </w:pPr>
      <w:r>
        <w:rPr>
          <w:szCs w:val="28"/>
        </w:rPr>
        <w:t>1. Осуществление профилактических осмотров и диспансеризация лиц старше трудоспособного возраста начиная с 2019 года.</w:t>
      </w:r>
    </w:p>
    <w:p w:rsidR="00434BC4" w:rsidRDefault="00434BC4" w:rsidP="00434BC4">
      <w:pPr>
        <w:pStyle w:val="aa"/>
        <w:tabs>
          <w:tab w:val="left" w:pos="851"/>
        </w:tabs>
        <w:ind w:left="0" w:firstLine="426"/>
        <w:jc w:val="both"/>
        <w:rPr>
          <w:szCs w:val="28"/>
        </w:rPr>
      </w:pPr>
      <w:r>
        <w:rPr>
          <w:szCs w:val="28"/>
        </w:rPr>
        <w:t>2. Осуществление диспансерного наблюдения лиц старше трудоспособного возраста, у которых выявлены заболевания и патологические состояния, осуществление профилактических осмотров и диспансеризации в 2020 году лиц старше трудоспособного возраста.</w:t>
      </w:r>
    </w:p>
    <w:p w:rsidR="00434BC4" w:rsidRDefault="00434BC4" w:rsidP="00434BC4">
      <w:pPr>
        <w:pStyle w:val="aa"/>
        <w:tabs>
          <w:tab w:val="left" w:pos="851"/>
        </w:tabs>
        <w:ind w:left="0" w:firstLine="426"/>
        <w:jc w:val="both"/>
        <w:rPr>
          <w:szCs w:val="28"/>
        </w:rPr>
      </w:pPr>
      <w:r>
        <w:rPr>
          <w:szCs w:val="28"/>
        </w:rPr>
        <w:lastRenderedPageBreak/>
        <w:t>3. Осуществление проведения дополнительных скринингов лицам старше 65 лет, проживающим в сельской местности на выявление отдельных социально-значимых неинфекционных заболеваний, оказывающих влияние на структуру смертности населения, с возможностью доставки данных лиц в медицинские организации.</w:t>
      </w:r>
    </w:p>
    <w:p w:rsidR="00434BC4" w:rsidRDefault="00434BC4" w:rsidP="00434BC4">
      <w:pPr>
        <w:pStyle w:val="aa"/>
        <w:tabs>
          <w:tab w:val="left" w:pos="851"/>
        </w:tabs>
        <w:ind w:left="0" w:firstLine="426"/>
        <w:jc w:val="both"/>
        <w:rPr>
          <w:szCs w:val="28"/>
        </w:rPr>
      </w:pPr>
      <w:r>
        <w:rPr>
          <w:szCs w:val="28"/>
        </w:rPr>
        <w:t>В Чунском районе организовано взаимодействие органов службы занятости с Пенсионным фондом по Чунскому району, работодателями и образовательными организациями в целях формирования контингента участников мероприятий по профессиональному обучению и дополнительному профессиональному образованию лиц предпенсионного возраста до 2022 года.</w:t>
      </w:r>
    </w:p>
    <w:p w:rsidR="00434BC4" w:rsidRDefault="00434BC4" w:rsidP="00434BC4">
      <w:pPr>
        <w:pStyle w:val="aa"/>
        <w:tabs>
          <w:tab w:val="left" w:pos="851"/>
        </w:tabs>
        <w:ind w:left="0" w:firstLine="426"/>
        <w:jc w:val="both"/>
        <w:rPr>
          <w:b/>
          <w:szCs w:val="28"/>
        </w:rPr>
      </w:pPr>
      <w:r>
        <w:rPr>
          <w:b/>
          <w:szCs w:val="28"/>
        </w:rPr>
        <w:t>Национальный проект «Безопасные и качественные автомобильные дороги»</w:t>
      </w:r>
    </w:p>
    <w:p w:rsidR="00434BC4" w:rsidRDefault="00434BC4" w:rsidP="00434BC4">
      <w:pPr>
        <w:pStyle w:val="aa"/>
        <w:tabs>
          <w:tab w:val="left" w:pos="851"/>
        </w:tabs>
        <w:ind w:left="0" w:firstLine="426"/>
        <w:jc w:val="both"/>
        <w:rPr>
          <w:szCs w:val="28"/>
        </w:rPr>
      </w:pPr>
      <w:r>
        <w:rPr>
          <w:szCs w:val="28"/>
        </w:rPr>
        <w:t>Региональные проекты Иркутской области:</w:t>
      </w:r>
    </w:p>
    <w:p w:rsidR="00434BC4" w:rsidRDefault="00434BC4" w:rsidP="00434BC4">
      <w:pPr>
        <w:pStyle w:val="aa"/>
        <w:numPr>
          <w:ilvl w:val="0"/>
          <w:numId w:val="36"/>
        </w:numPr>
        <w:tabs>
          <w:tab w:val="left" w:pos="851"/>
        </w:tabs>
        <w:ind w:left="0" w:firstLine="426"/>
        <w:contextualSpacing/>
        <w:jc w:val="both"/>
        <w:rPr>
          <w:szCs w:val="28"/>
        </w:rPr>
      </w:pPr>
      <w:r>
        <w:rPr>
          <w:szCs w:val="28"/>
        </w:rPr>
        <w:t>Дорожная сеть.</w:t>
      </w:r>
    </w:p>
    <w:p w:rsidR="00434BC4" w:rsidRDefault="00434BC4" w:rsidP="00434BC4">
      <w:pPr>
        <w:pStyle w:val="aa"/>
        <w:numPr>
          <w:ilvl w:val="0"/>
          <w:numId w:val="36"/>
        </w:numPr>
        <w:tabs>
          <w:tab w:val="left" w:pos="851"/>
        </w:tabs>
        <w:ind w:left="0" w:firstLine="426"/>
        <w:contextualSpacing/>
        <w:jc w:val="both"/>
        <w:rPr>
          <w:szCs w:val="28"/>
        </w:rPr>
      </w:pPr>
      <w:r>
        <w:rPr>
          <w:szCs w:val="28"/>
        </w:rPr>
        <w:t>Общесистемные меры развития дорожного хозяйства.</w:t>
      </w:r>
    </w:p>
    <w:p w:rsidR="00434BC4" w:rsidRDefault="00434BC4" w:rsidP="00434BC4">
      <w:pPr>
        <w:pStyle w:val="aa"/>
        <w:tabs>
          <w:tab w:val="left" w:pos="851"/>
        </w:tabs>
        <w:ind w:left="0" w:firstLine="426"/>
        <w:jc w:val="both"/>
        <w:rPr>
          <w:szCs w:val="28"/>
        </w:rPr>
      </w:pPr>
      <w:r>
        <w:rPr>
          <w:szCs w:val="28"/>
        </w:rPr>
        <w:t>Разработаны основные мероприятия реализации национального и региональных проектов на территории Чунского района в период до 2024 года:</w:t>
      </w:r>
    </w:p>
    <w:p w:rsidR="00434BC4" w:rsidRDefault="00434BC4" w:rsidP="00434BC4">
      <w:pPr>
        <w:tabs>
          <w:tab w:val="left" w:pos="851"/>
        </w:tabs>
        <w:ind w:firstLine="426"/>
        <w:jc w:val="both"/>
      </w:pPr>
      <w:r>
        <w:t>1. Увеличение доли автомобильных дорог местного значения, соответствующих нормативным требованиям, в их общей протяженности не менее чем до 40 %;</w:t>
      </w:r>
    </w:p>
    <w:p w:rsidR="00434BC4" w:rsidRDefault="00434BC4" w:rsidP="00434BC4">
      <w:pPr>
        <w:tabs>
          <w:tab w:val="left" w:pos="851"/>
        </w:tabs>
        <w:ind w:firstLine="426"/>
        <w:jc w:val="both"/>
      </w:pPr>
      <w:r>
        <w:t>2. Увеличение доли автомобильных дорог областного значения, соответствующих нормативным требованиям, в их общей протяженности не менее чем до 50 %;</w:t>
      </w:r>
    </w:p>
    <w:p w:rsidR="00434BC4" w:rsidRDefault="00434BC4" w:rsidP="00434BC4">
      <w:pPr>
        <w:tabs>
          <w:tab w:val="left" w:pos="851"/>
        </w:tabs>
        <w:ind w:firstLine="426"/>
        <w:jc w:val="both"/>
      </w:pPr>
      <w:r>
        <w:t>3. Недопущение доли автомобильных дорог областного, местного значения, работающих в режиме перегрузки;</w:t>
      </w:r>
    </w:p>
    <w:p w:rsidR="00434BC4" w:rsidRDefault="00434BC4" w:rsidP="00434BC4">
      <w:pPr>
        <w:tabs>
          <w:tab w:val="left" w:pos="851"/>
        </w:tabs>
        <w:ind w:firstLine="426"/>
        <w:jc w:val="both"/>
      </w:pPr>
      <w:r>
        <w:t>4. Выполнение работ по ремонту, капитальному ремонту, реконструкции автомобильных дорог общего пользования в соответствии с требованиями действующих нормативных документов.</w:t>
      </w:r>
    </w:p>
    <w:p w:rsidR="00434BC4" w:rsidRDefault="00434BC4" w:rsidP="00434BC4">
      <w:pPr>
        <w:tabs>
          <w:tab w:val="left" w:pos="851"/>
        </w:tabs>
        <w:ind w:firstLine="426"/>
        <w:jc w:val="both"/>
      </w:pPr>
      <w:r>
        <w:t>5. Приведение участка областной автомобильной дороги регионального значения «Тайшет – Чуна – Братск» км 58-107 к требованиям соответствующих нормативных документов;</w:t>
      </w:r>
    </w:p>
    <w:p w:rsidR="00434BC4" w:rsidRDefault="00434BC4" w:rsidP="00434BC4">
      <w:pPr>
        <w:tabs>
          <w:tab w:val="left" w:pos="851"/>
        </w:tabs>
        <w:ind w:firstLine="426"/>
        <w:jc w:val="both"/>
      </w:pPr>
      <w:r>
        <w:t>6. Строительство и реконструкция наиболее загруженных участков автомобильных дорог;</w:t>
      </w:r>
    </w:p>
    <w:p w:rsidR="00434BC4" w:rsidRDefault="00434BC4" w:rsidP="00434BC4">
      <w:pPr>
        <w:tabs>
          <w:tab w:val="left" w:pos="851"/>
        </w:tabs>
        <w:ind w:firstLine="426"/>
        <w:jc w:val="both"/>
      </w:pPr>
      <w:r>
        <w:t>7. Разработка совместно с органами ГИБДД планов проведения мероприятий, направленных на пропаганду соблюдения Правил дорожного движения;</w:t>
      </w:r>
    </w:p>
    <w:p w:rsidR="00434BC4" w:rsidRDefault="00434BC4" w:rsidP="00434BC4">
      <w:pPr>
        <w:tabs>
          <w:tab w:val="left" w:pos="851"/>
        </w:tabs>
        <w:ind w:firstLine="426"/>
        <w:jc w:val="both"/>
      </w:pPr>
      <w:r>
        <w:t>8. Разработка первоочередных мероприятий, направленных на снижение мест концентрации ДТП, связанных обустройством этих мест дополнительными элементами безопасности дорожного движения: дорожными знаками, дорожной разметкой;</w:t>
      </w:r>
    </w:p>
    <w:p w:rsidR="00434BC4" w:rsidRDefault="00434BC4" w:rsidP="00434BC4">
      <w:pPr>
        <w:tabs>
          <w:tab w:val="left" w:pos="851"/>
        </w:tabs>
        <w:ind w:firstLine="426"/>
        <w:jc w:val="both"/>
      </w:pPr>
      <w:r>
        <w:t>9. Исполнение программ комплексного развития транспортной инфраструктуры, комплексных схем и проектов организации дорожного движения, безопасности дорожного движения;</w:t>
      </w:r>
    </w:p>
    <w:p w:rsidR="00434BC4" w:rsidRDefault="00434BC4" w:rsidP="00434BC4">
      <w:pPr>
        <w:tabs>
          <w:tab w:val="left" w:pos="851"/>
        </w:tabs>
        <w:ind w:firstLine="426"/>
        <w:jc w:val="both"/>
      </w:pPr>
      <w:r>
        <w:t>10. Контроль использования средств дорожного фонда муниципальными образованиями в границах района, достижение 100 % использования выделенных денежных средств;</w:t>
      </w:r>
    </w:p>
    <w:p w:rsidR="00434BC4" w:rsidRPr="000F7F2C" w:rsidRDefault="00434BC4" w:rsidP="00434BC4">
      <w:pPr>
        <w:tabs>
          <w:tab w:val="left" w:pos="851"/>
        </w:tabs>
        <w:ind w:firstLine="426"/>
        <w:jc w:val="both"/>
      </w:pPr>
      <w:r>
        <w:t xml:space="preserve">11. Размещение стационарных камер фото-видео-фиксации на автомобильных дорогах областного, местного значения. </w:t>
      </w:r>
    </w:p>
    <w:p w:rsidR="00434BC4" w:rsidRPr="003C27EC" w:rsidRDefault="00434BC4" w:rsidP="003C27EC">
      <w:pPr>
        <w:pStyle w:val="2"/>
        <w:rPr>
          <w:color w:val="auto"/>
          <w:sz w:val="24"/>
          <w:szCs w:val="24"/>
        </w:rPr>
      </w:pPr>
      <w:r>
        <w:tab/>
      </w:r>
      <w:bookmarkStart w:id="53" w:name="_Toc105683264"/>
      <w:r w:rsidRPr="003C27EC">
        <w:rPr>
          <w:color w:val="auto"/>
          <w:sz w:val="24"/>
          <w:szCs w:val="24"/>
        </w:rPr>
        <w:t>Раздел 6. Территориальное развитие муниципальных образований</w:t>
      </w:r>
      <w:bookmarkEnd w:id="51"/>
      <w:bookmarkEnd w:id="53"/>
    </w:p>
    <w:p w:rsidR="00434BC4" w:rsidRDefault="00434BC4" w:rsidP="00434BC4">
      <w:pPr>
        <w:ind w:firstLine="567"/>
        <w:jc w:val="both"/>
      </w:pPr>
      <w:r>
        <w:t xml:space="preserve">Для повышения эффективности реализуемых проектов и создаваемых новых производств на еще недостаточно освоенных территориях </w:t>
      </w:r>
      <w:r w:rsidRPr="008A17A8">
        <w:t xml:space="preserve"> </w:t>
      </w:r>
      <w:r>
        <w:t>в Стратегии Иркутской области до 2036 года выделены опорные территории развития, для которых в едином комплексе будет строиться необходимая инфраструктура.</w:t>
      </w:r>
    </w:p>
    <w:p w:rsidR="00434BC4" w:rsidRDefault="00434BC4" w:rsidP="00434BC4">
      <w:pPr>
        <w:ind w:firstLine="567"/>
        <w:jc w:val="both"/>
      </w:pPr>
      <w:r>
        <w:t xml:space="preserve">На базе проведенного анализа долгосрочных перспектив развития всех муниципальных образований Иркутской области, с учетом планируемых к реализации комплексных инвестиционных проектов  выделена будущая опорная территории развития </w:t>
      </w:r>
      <w:r w:rsidRPr="008A17A8">
        <w:t>Братская ОТР (север Иркутской области: г. Братск и Братский, Чунский районы)</w:t>
      </w:r>
      <w:r>
        <w:t xml:space="preserve">. </w:t>
      </w:r>
      <w:r w:rsidRPr="008A17A8">
        <w:t>Данная ОТР станет основой промы</w:t>
      </w:r>
      <w:r>
        <w:t>шленного развития Усть-Илимско-</w:t>
      </w:r>
      <w:r w:rsidRPr="008A17A8">
        <w:t xml:space="preserve">Катангской, Усть-Кутско-Ленской и Тулуно-Тайшетской ОТР, так как г. Братск и Братский район будут являться финансовым и управленческим центром данных территорий благодаря наличию развитой промышленности и </w:t>
      </w:r>
      <w:r>
        <w:t>инфраструктуры.</w:t>
      </w:r>
    </w:p>
    <w:p w:rsidR="00434BC4" w:rsidRDefault="00434BC4" w:rsidP="00434BC4">
      <w:pPr>
        <w:ind w:firstLine="567"/>
        <w:jc w:val="both"/>
      </w:pPr>
      <w:r w:rsidRPr="008A17A8">
        <w:t>Развитие ОТР неразрывно связано с модернизацией Байкало-Амурской магистрали, поддержанием нормативного с</w:t>
      </w:r>
      <w:r>
        <w:t>остояния автодороги Тайшет - Чу</w:t>
      </w:r>
      <w:r w:rsidRPr="008A17A8">
        <w:t>на - Братск, строительством железнодорожного и автомобильного мостовых переходов</w:t>
      </w:r>
      <w:r>
        <w:t xml:space="preserve">, </w:t>
      </w:r>
      <w:r w:rsidRPr="008A17A8">
        <w:t xml:space="preserve">реконструкцией объектов </w:t>
      </w:r>
      <w:r w:rsidRPr="008A17A8">
        <w:lastRenderedPageBreak/>
        <w:t>аэропортового комплекса в г. Бра</w:t>
      </w:r>
      <w:r>
        <w:t>тске, началом работы аэропорта в рп. Октябрьский Чунского района.</w:t>
      </w:r>
    </w:p>
    <w:p w:rsidR="00434BC4" w:rsidRDefault="00434BC4" w:rsidP="00434BC4">
      <w:pPr>
        <w:ind w:firstLine="567"/>
        <w:jc w:val="both"/>
      </w:pPr>
      <w:r w:rsidRPr="00800524">
        <w:t xml:space="preserve">Перспективная специализация Чунского района будет </w:t>
      </w:r>
      <w:r>
        <w:t>связана со строительством производств</w:t>
      </w:r>
      <w:r w:rsidRPr="00800524">
        <w:t xml:space="preserve"> по переработке древесных отходов, </w:t>
      </w:r>
      <w:r>
        <w:t>развитием переработки древесины и выпуском продукции с высокой добавленной стоимостью предприятиями лесопромышленного комплекса, имеющими на территории района производственные мощности и значительные кадровые ресурсы, при условии совершенствования законодательства в части рационального использования лесных ресурсов, сельского хозяйства (мясное скотоводство, производство зерновых культур, рыболовство), использованием рекреационного потенциала территории на базе источника и озера с минеральной водой в п. Лесогорск, созданием центров по сбору и переработке дикоросов, освоением месторождений полезных ископаемых (железная руда, естественные строительные материалы, углеводородное сырье), а также освоением Чукшинской площади рассыпного геолого-промышленного типа алмазов. В Стратегии Иркутской области до 2036 года рассматриваются</w:t>
      </w:r>
      <w:r w:rsidRPr="00AA2A81">
        <w:t xml:space="preserve"> перспективы развития минерально-сырьевого комплекса региона, </w:t>
      </w:r>
      <w:r>
        <w:t>в том числе алмазоносные площади</w:t>
      </w:r>
      <w:r w:rsidRPr="00AA2A81">
        <w:t xml:space="preserve"> с оцененными прогнозными ресурсами алмазов категории РЗ в количестве 207 млн карат. Для 3 площадей (Ингашетская, Тангуй-Удинская, </w:t>
      </w:r>
      <w:r w:rsidRPr="00AA2A81">
        <w:rPr>
          <w:b/>
        </w:rPr>
        <w:t>Чукшинская</w:t>
      </w:r>
      <w:r w:rsidRPr="00AA2A81">
        <w:t>) апробированы прогнозные ресурсы россыпного геолого-промышленного типа (РЗ 9 млн</w:t>
      </w:r>
      <w:r>
        <w:t>.</w:t>
      </w:r>
      <w:r w:rsidRPr="00AA2A81">
        <w:t xml:space="preserve"> карат).</w:t>
      </w:r>
    </w:p>
    <w:p w:rsidR="00434BC4" w:rsidRDefault="00434BC4" w:rsidP="00434BC4">
      <w:pPr>
        <w:pStyle w:val="ConsNormal"/>
        <w:widowControl/>
        <w:ind w:right="0" w:firstLine="540"/>
        <w:jc w:val="both"/>
        <w:rPr>
          <w:rFonts w:ascii="Times New Roman" w:hAnsi="Times New Roman" w:cs="Times New Roman"/>
          <w:sz w:val="24"/>
          <w:szCs w:val="24"/>
        </w:rPr>
      </w:pPr>
      <w:r w:rsidRPr="00010580">
        <w:rPr>
          <w:rFonts w:ascii="Times New Roman" w:hAnsi="Times New Roman" w:cs="Times New Roman"/>
          <w:sz w:val="24"/>
          <w:szCs w:val="24"/>
        </w:rPr>
        <w:t>В н</w:t>
      </w:r>
      <w:r>
        <w:rPr>
          <w:rFonts w:ascii="Times New Roman" w:hAnsi="Times New Roman" w:cs="Times New Roman"/>
          <w:sz w:val="24"/>
          <w:szCs w:val="24"/>
        </w:rPr>
        <w:t>астоящее время территориальное развитие района</w:t>
      </w:r>
      <w:r w:rsidRPr="00010580">
        <w:rPr>
          <w:rFonts w:ascii="Times New Roman" w:hAnsi="Times New Roman" w:cs="Times New Roman"/>
          <w:sz w:val="24"/>
          <w:szCs w:val="24"/>
        </w:rPr>
        <w:t xml:space="preserve"> основывается на </w:t>
      </w:r>
      <w:r>
        <w:rPr>
          <w:rFonts w:ascii="Times New Roman" w:hAnsi="Times New Roman" w:cs="Times New Roman"/>
          <w:sz w:val="24"/>
          <w:szCs w:val="24"/>
        </w:rPr>
        <w:t xml:space="preserve">исторически сформированных лесопромышленных центрах в следующих муниципальных образованиях – Чунское, Октябрьское, Лесогорское, где расположены крупные и средние промышленные предприятия. В остальных муниципальных образованиях осуществляют деятельность малые предприятия в следующих сферах деятельности: лесозаготовка и обработка древесины, транспорт, торговля, сфера услуг, сельское хозяйство. </w:t>
      </w:r>
    </w:p>
    <w:p w:rsidR="00434BC4" w:rsidRDefault="00434BC4" w:rsidP="00434BC4">
      <w:pPr>
        <w:pStyle w:val="af8"/>
        <w:shd w:val="clear" w:color="auto" w:fill="auto"/>
        <w:spacing w:line="280" w:lineRule="exact"/>
        <w:rPr>
          <w:rStyle w:val="Exact"/>
        </w:rPr>
        <w:sectPr w:rsidR="00434BC4" w:rsidSect="00434BC4">
          <w:pgSz w:w="11906" w:h="16838"/>
          <w:pgMar w:top="1134" w:right="567" w:bottom="1134" w:left="1134" w:header="708" w:footer="708" w:gutter="0"/>
          <w:cols w:space="708"/>
          <w:docGrid w:linePitch="360"/>
        </w:sectPr>
      </w:pPr>
    </w:p>
    <w:p w:rsidR="00434BC4" w:rsidRPr="00C644BD" w:rsidRDefault="00434BC4" w:rsidP="00434BC4">
      <w:pPr>
        <w:pStyle w:val="af8"/>
        <w:shd w:val="clear" w:color="auto" w:fill="auto"/>
        <w:spacing w:line="280" w:lineRule="exact"/>
        <w:jc w:val="center"/>
        <w:rPr>
          <w:b w:val="0"/>
          <w:sz w:val="24"/>
          <w:szCs w:val="24"/>
        </w:rPr>
      </w:pPr>
      <w:r w:rsidRPr="00C644BD">
        <w:rPr>
          <w:rStyle w:val="Exact"/>
          <w:sz w:val="24"/>
          <w:szCs w:val="24"/>
          <w:u w:val="none"/>
        </w:rPr>
        <w:lastRenderedPageBreak/>
        <w:t>Территориальное развитие в разрезе муниципальных образований</w:t>
      </w:r>
    </w:p>
    <w:tbl>
      <w:tblPr>
        <w:tblOverlap w:val="never"/>
        <w:tblW w:w="15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66"/>
        <w:gridCol w:w="1877"/>
        <w:gridCol w:w="1416"/>
        <w:gridCol w:w="1339"/>
        <w:gridCol w:w="3765"/>
        <w:gridCol w:w="6238"/>
      </w:tblGrid>
      <w:tr w:rsidR="00434BC4" w:rsidRPr="0066249E" w:rsidTr="00C644BD">
        <w:trPr>
          <w:trHeight w:hRule="exact" w:val="1008"/>
          <w:jc w:val="center"/>
        </w:trPr>
        <w:tc>
          <w:tcPr>
            <w:tcW w:w="566" w:type="dxa"/>
            <w:shd w:val="clear" w:color="auto" w:fill="FFFFFF"/>
            <w:vAlign w:val="center"/>
          </w:tcPr>
          <w:p w:rsidR="00434BC4" w:rsidRPr="00C644BD" w:rsidRDefault="00434BC4" w:rsidP="00434BC4">
            <w:pPr>
              <w:pStyle w:val="25"/>
              <w:shd w:val="clear" w:color="auto" w:fill="auto"/>
              <w:spacing w:after="60" w:line="190" w:lineRule="exact"/>
              <w:ind w:left="160"/>
              <w:jc w:val="center"/>
              <w:rPr>
                <w:b/>
                <w:sz w:val="24"/>
                <w:szCs w:val="24"/>
              </w:rPr>
            </w:pPr>
            <w:r w:rsidRPr="00C644BD">
              <w:rPr>
                <w:rStyle w:val="295pt"/>
                <w:b w:val="0"/>
                <w:sz w:val="24"/>
                <w:szCs w:val="24"/>
              </w:rPr>
              <w:t>№</w:t>
            </w:r>
          </w:p>
          <w:p w:rsidR="00434BC4" w:rsidRPr="00C644BD" w:rsidRDefault="00434BC4" w:rsidP="00434BC4">
            <w:pPr>
              <w:pStyle w:val="25"/>
              <w:shd w:val="clear" w:color="auto" w:fill="auto"/>
              <w:spacing w:before="60" w:after="0" w:line="190" w:lineRule="exact"/>
              <w:ind w:left="160"/>
              <w:jc w:val="center"/>
              <w:rPr>
                <w:b/>
                <w:sz w:val="24"/>
                <w:szCs w:val="24"/>
              </w:rPr>
            </w:pPr>
            <w:r w:rsidRPr="00C644BD">
              <w:rPr>
                <w:rStyle w:val="295pt"/>
                <w:b w:val="0"/>
                <w:sz w:val="24"/>
                <w:szCs w:val="24"/>
              </w:rPr>
              <w:t>п/п</w:t>
            </w:r>
          </w:p>
        </w:tc>
        <w:tc>
          <w:tcPr>
            <w:tcW w:w="1877" w:type="dxa"/>
            <w:shd w:val="clear" w:color="auto" w:fill="FFFFFF"/>
            <w:vAlign w:val="center"/>
          </w:tcPr>
          <w:p w:rsidR="00434BC4" w:rsidRPr="00C644BD" w:rsidRDefault="00434BC4" w:rsidP="00434BC4">
            <w:pPr>
              <w:pStyle w:val="25"/>
              <w:shd w:val="clear" w:color="auto" w:fill="auto"/>
              <w:spacing w:after="0" w:line="250" w:lineRule="exact"/>
              <w:ind w:left="240"/>
              <w:jc w:val="center"/>
              <w:rPr>
                <w:b/>
                <w:sz w:val="24"/>
                <w:szCs w:val="24"/>
              </w:rPr>
            </w:pPr>
            <w:r w:rsidRPr="00C644BD">
              <w:rPr>
                <w:rStyle w:val="295pt"/>
                <w:b w:val="0"/>
                <w:sz w:val="24"/>
                <w:szCs w:val="24"/>
              </w:rPr>
              <w:t>Наименование</w:t>
            </w:r>
          </w:p>
          <w:p w:rsidR="00434BC4" w:rsidRPr="00C644BD" w:rsidRDefault="00434BC4" w:rsidP="00434BC4">
            <w:pPr>
              <w:pStyle w:val="25"/>
              <w:shd w:val="clear" w:color="auto" w:fill="auto"/>
              <w:spacing w:after="0" w:line="250" w:lineRule="exact"/>
              <w:jc w:val="center"/>
              <w:rPr>
                <w:b/>
                <w:sz w:val="24"/>
                <w:szCs w:val="24"/>
              </w:rPr>
            </w:pPr>
            <w:r w:rsidRPr="00C644BD">
              <w:rPr>
                <w:rStyle w:val="295pt"/>
                <w:b w:val="0"/>
                <w:sz w:val="24"/>
                <w:szCs w:val="24"/>
              </w:rPr>
              <w:t>муниципального</w:t>
            </w:r>
          </w:p>
          <w:p w:rsidR="00434BC4" w:rsidRPr="00C644BD" w:rsidRDefault="00434BC4" w:rsidP="00434BC4">
            <w:pPr>
              <w:pStyle w:val="25"/>
              <w:shd w:val="clear" w:color="auto" w:fill="auto"/>
              <w:spacing w:after="0" w:line="250" w:lineRule="exact"/>
              <w:jc w:val="center"/>
              <w:rPr>
                <w:b/>
                <w:sz w:val="24"/>
                <w:szCs w:val="24"/>
              </w:rPr>
            </w:pPr>
            <w:r w:rsidRPr="00C644BD">
              <w:rPr>
                <w:rStyle w:val="295pt"/>
                <w:b w:val="0"/>
                <w:sz w:val="24"/>
                <w:szCs w:val="24"/>
              </w:rPr>
              <w:t>образования</w:t>
            </w:r>
          </w:p>
        </w:tc>
        <w:tc>
          <w:tcPr>
            <w:tcW w:w="1416" w:type="dxa"/>
            <w:shd w:val="clear" w:color="auto" w:fill="FFFFFF"/>
          </w:tcPr>
          <w:p w:rsidR="00434BC4" w:rsidRPr="00C644BD" w:rsidRDefault="00434BC4" w:rsidP="00434BC4">
            <w:pPr>
              <w:pStyle w:val="25"/>
              <w:shd w:val="clear" w:color="auto" w:fill="auto"/>
              <w:spacing w:after="0" w:line="250" w:lineRule="exact"/>
              <w:jc w:val="center"/>
              <w:rPr>
                <w:b/>
                <w:sz w:val="24"/>
                <w:szCs w:val="24"/>
              </w:rPr>
            </w:pPr>
            <w:r w:rsidRPr="00C644BD">
              <w:rPr>
                <w:rStyle w:val="295pt"/>
                <w:b w:val="0"/>
                <w:sz w:val="24"/>
                <w:szCs w:val="24"/>
              </w:rPr>
              <w:t>Численность постоянного населения, тыс. чел.</w:t>
            </w:r>
          </w:p>
        </w:tc>
        <w:tc>
          <w:tcPr>
            <w:tcW w:w="1339" w:type="dxa"/>
            <w:shd w:val="clear" w:color="auto" w:fill="FFFFFF"/>
          </w:tcPr>
          <w:p w:rsidR="00434BC4" w:rsidRPr="00C644BD" w:rsidRDefault="00434BC4" w:rsidP="00434BC4">
            <w:pPr>
              <w:pStyle w:val="25"/>
              <w:shd w:val="clear" w:color="auto" w:fill="auto"/>
              <w:spacing w:after="0" w:line="250" w:lineRule="exact"/>
              <w:jc w:val="center"/>
              <w:rPr>
                <w:b/>
                <w:sz w:val="24"/>
                <w:szCs w:val="24"/>
              </w:rPr>
            </w:pPr>
            <w:r w:rsidRPr="00C644BD">
              <w:rPr>
                <w:rStyle w:val="295pt"/>
                <w:b w:val="0"/>
                <w:sz w:val="24"/>
                <w:szCs w:val="24"/>
              </w:rPr>
              <w:t>Расстояние</w:t>
            </w:r>
          </w:p>
          <w:p w:rsidR="00434BC4" w:rsidRPr="00C644BD" w:rsidRDefault="00434BC4" w:rsidP="00434BC4">
            <w:pPr>
              <w:pStyle w:val="25"/>
              <w:shd w:val="clear" w:color="auto" w:fill="auto"/>
              <w:spacing w:after="0" w:line="250" w:lineRule="exact"/>
              <w:jc w:val="center"/>
              <w:rPr>
                <w:b/>
                <w:sz w:val="24"/>
                <w:szCs w:val="24"/>
              </w:rPr>
            </w:pPr>
            <w:r w:rsidRPr="00C644BD">
              <w:rPr>
                <w:rStyle w:val="295pt"/>
                <w:b w:val="0"/>
                <w:sz w:val="24"/>
                <w:szCs w:val="24"/>
              </w:rPr>
              <w:t>до</w:t>
            </w:r>
          </w:p>
          <w:p w:rsidR="00434BC4" w:rsidRPr="00C644BD" w:rsidRDefault="00434BC4" w:rsidP="00434BC4">
            <w:pPr>
              <w:pStyle w:val="25"/>
              <w:shd w:val="clear" w:color="auto" w:fill="auto"/>
              <w:spacing w:after="0" w:line="250" w:lineRule="exact"/>
              <w:jc w:val="center"/>
              <w:rPr>
                <w:b/>
                <w:sz w:val="24"/>
                <w:szCs w:val="24"/>
              </w:rPr>
            </w:pPr>
            <w:r w:rsidRPr="00C644BD">
              <w:rPr>
                <w:rStyle w:val="295pt"/>
                <w:b w:val="0"/>
                <w:sz w:val="24"/>
                <w:szCs w:val="24"/>
              </w:rPr>
              <w:t>рп. Чунский</w:t>
            </w:r>
          </w:p>
        </w:tc>
        <w:tc>
          <w:tcPr>
            <w:tcW w:w="3765" w:type="dxa"/>
            <w:shd w:val="clear" w:color="auto" w:fill="FFFFFF"/>
            <w:vAlign w:val="center"/>
          </w:tcPr>
          <w:p w:rsidR="00434BC4" w:rsidRPr="00C644BD" w:rsidRDefault="00434BC4" w:rsidP="00434BC4">
            <w:pPr>
              <w:pStyle w:val="25"/>
              <w:shd w:val="clear" w:color="auto" w:fill="auto"/>
              <w:spacing w:after="0" w:line="250" w:lineRule="exact"/>
              <w:jc w:val="center"/>
              <w:rPr>
                <w:b/>
                <w:sz w:val="24"/>
                <w:szCs w:val="24"/>
              </w:rPr>
            </w:pPr>
            <w:r w:rsidRPr="00C644BD">
              <w:rPr>
                <w:rStyle w:val="295pt"/>
                <w:b w:val="0"/>
                <w:sz w:val="24"/>
                <w:szCs w:val="24"/>
              </w:rPr>
              <w:t>Транспортная обеспеченность (железнодорожный, автомобильный)</w:t>
            </w:r>
          </w:p>
        </w:tc>
        <w:tc>
          <w:tcPr>
            <w:tcW w:w="6238" w:type="dxa"/>
            <w:shd w:val="clear" w:color="auto" w:fill="FFFFFF"/>
            <w:vAlign w:val="center"/>
          </w:tcPr>
          <w:p w:rsidR="00434BC4" w:rsidRPr="00C644BD" w:rsidRDefault="00434BC4" w:rsidP="00434BC4">
            <w:pPr>
              <w:pStyle w:val="25"/>
              <w:shd w:val="clear" w:color="auto" w:fill="auto"/>
              <w:spacing w:after="0" w:line="254" w:lineRule="exact"/>
              <w:jc w:val="center"/>
              <w:rPr>
                <w:b/>
                <w:sz w:val="24"/>
                <w:szCs w:val="24"/>
              </w:rPr>
            </w:pPr>
            <w:r w:rsidRPr="00C644BD">
              <w:rPr>
                <w:rStyle w:val="295pt"/>
                <w:b w:val="0"/>
                <w:sz w:val="24"/>
                <w:szCs w:val="24"/>
              </w:rPr>
              <w:t>Перспективная экономическая специализация территории</w:t>
            </w:r>
          </w:p>
        </w:tc>
      </w:tr>
      <w:tr w:rsidR="00434BC4" w:rsidRPr="0066249E" w:rsidTr="00C644BD">
        <w:trPr>
          <w:trHeight w:hRule="exact" w:val="2255"/>
          <w:jc w:val="center"/>
        </w:trPr>
        <w:tc>
          <w:tcPr>
            <w:tcW w:w="566" w:type="dxa"/>
            <w:shd w:val="clear" w:color="auto" w:fill="FFFFFF"/>
          </w:tcPr>
          <w:p w:rsidR="00434BC4" w:rsidRPr="00C644BD" w:rsidRDefault="00434BC4" w:rsidP="00434BC4">
            <w:pPr>
              <w:pStyle w:val="25"/>
              <w:shd w:val="clear" w:color="auto" w:fill="auto"/>
              <w:spacing w:after="0" w:line="240" w:lineRule="auto"/>
              <w:ind w:left="160"/>
              <w:jc w:val="left"/>
              <w:rPr>
                <w:rStyle w:val="295pt"/>
                <w:b w:val="0"/>
                <w:sz w:val="24"/>
                <w:szCs w:val="24"/>
              </w:rPr>
            </w:pPr>
            <w:r w:rsidRPr="00C644BD">
              <w:rPr>
                <w:rStyle w:val="295pt"/>
                <w:b w:val="0"/>
                <w:sz w:val="24"/>
                <w:szCs w:val="24"/>
              </w:rPr>
              <w:t>1</w:t>
            </w:r>
          </w:p>
        </w:tc>
        <w:tc>
          <w:tcPr>
            <w:tcW w:w="1877" w:type="dxa"/>
            <w:shd w:val="clear" w:color="auto" w:fill="FFFFFF"/>
          </w:tcPr>
          <w:p w:rsidR="00434BC4" w:rsidRPr="00C644BD" w:rsidRDefault="00434BC4" w:rsidP="00434BC4">
            <w:pPr>
              <w:pStyle w:val="25"/>
              <w:shd w:val="clear" w:color="auto" w:fill="auto"/>
              <w:spacing w:after="0" w:line="240" w:lineRule="auto"/>
              <w:ind w:left="24"/>
              <w:jc w:val="both"/>
              <w:rPr>
                <w:rStyle w:val="295pt"/>
                <w:b w:val="0"/>
                <w:sz w:val="24"/>
                <w:szCs w:val="24"/>
              </w:rPr>
            </w:pPr>
            <w:r w:rsidRPr="00C644BD">
              <w:rPr>
                <w:rStyle w:val="295pt"/>
                <w:b w:val="0"/>
                <w:sz w:val="24"/>
                <w:szCs w:val="24"/>
              </w:rPr>
              <w:t>Чунское МО</w:t>
            </w:r>
          </w:p>
        </w:tc>
        <w:tc>
          <w:tcPr>
            <w:tcW w:w="1416" w:type="dxa"/>
            <w:shd w:val="clear" w:color="auto" w:fill="FFFFFF"/>
          </w:tcPr>
          <w:p w:rsidR="00434BC4" w:rsidRPr="00C644BD" w:rsidRDefault="00434BC4" w:rsidP="00434BC4">
            <w:pPr>
              <w:pStyle w:val="25"/>
              <w:shd w:val="clear" w:color="auto" w:fill="auto"/>
              <w:spacing w:after="0" w:line="240" w:lineRule="auto"/>
              <w:jc w:val="center"/>
              <w:rPr>
                <w:rStyle w:val="295pt"/>
                <w:b w:val="0"/>
                <w:sz w:val="24"/>
                <w:szCs w:val="24"/>
              </w:rPr>
            </w:pPr>
            <w:r w:rsidRPr="00C644BD">
              <w:rPr>
                <w:rStyle w:val="295pt"/>
                <w:b w:val="0"/>
                <w:sz w:val="24"/>
                <w:szCs w:val="24"/>
              </w:rPr>
              <w:t>14096</w:t>
            </w:r>
          </w:p>
        </w:tc>
        <w:tc>
          <w:tcPr>
            <w:tcW w:w="1339" w:type="dxa"/>
            <w:shd w:val="clear" w:color="auto" w:fill="FFFFFF"/>
          </w:tcPr>
          <w:p w:rsidR="00434BC4" w:rsidRPr="00C644BD" w:rsidRDefault="00434BC4" w:rsidP="00434BC4">
            <w:pPr>
              <w:pStyle w:val="25"/>
              <w:shd w:val="clear" w:color="auto" w:fill="auto"/>
              <w:spacing w:after="0" w:line="240" w:lineRule="auto"/>
              <w:jc w:val="center"/>
              <w:rPr>
                <w:rStyle w:val="295pt"/>
                <w:b w:val="0"/>
                <w:sz w:val="24"/>
                <w:szCs w:val="24"/>
              </w:rPr>
            </w:pPr>
            <w:r w:rsidRPr="00C644BD">
              <w:rPr>
                <w:rStyle w:val="295pt"/>
                <w:b w:val="0"/>
                <w:sz w:val="24"/>
                <w:szCs w:val="24"/>
              </w:rPr>
              <w:t>0</w:t>
            </w:r>
          </w:p>
        </w:tc>
        <w:tc>
          <w:tcPr>
            <w:tcW w:w="3765" w:type="dxa"/>
            <w:shd w:val="clear" w:color="auto" w:fill="FFFFFF"/>
          </w:tcPr>
          <w:p w:rsidR="00434BC4" w:rsidRPr="00C644BD" w:rsidRDefault="00434BC4" w:rsidP="00434BC4">
            <w:pPr>
              <w:pStyle w:val="25"/>
              <w:shd w:val="clear" w:color="auto" w:fill="auto"/>
              <w:spacing w:after="0" w:line="240" w:lineRule="auto"/>
              <w:jc w:val="left"/>
              <w:rPr>
                <w:rStyle w:val="295pt"/>
                <w:b w:val="0"/>
                <w:sz w:val="24"/>
                <w:szCs w:val="24"/>
              </w:rPr>
            </w:pPr>
            <w:r w:rsidRPr="00C644BD">
              <w:rPr>
                <w:rStyle w:val="295pt"/>
                <w:b w:val="0"/>
                <w:sz w:val="24"/>
                <w:szCs w:val="24"/>
              </w:rPr>
              <w:t xml:space="preserve">железнодорожный, автомобильный  </w:t>
            </w:r>
          </w:p>
        </w:tc>
        <w:tc>
          <w:tcPr>
            <w:tcW w:w="6238" w:type="dxa"/>
            <w:shd w:val="clear" w:color="auto" w:fill="FFFFFF"/>
          </w:tcPr>
          <w:p w:rsidR="00434BC4" w:rsidRPr="00C644BD" w:rsidRDefault="00434BC4" w:rsidP="00434BC4">
            <w:pPr>
              <w:rPr>
                <w:bCs/>
              </w:rPr>
            </w:pPr>
            <w:r w:rsidRPr="00C644BD">
              <w:rPr>
                <w:bCs/>
              </w:rPr>
              <w:t>Производство пищевых продуктов.</w:t>
            </w:r>
          </w:p>
          <w:p w:rsidR="00434BC4" w:rsidRPr="00C644BD" w:rsidRDefault="00434BC4" w:rsidP="00434BC4">
            <w:pPr>
              <w:rPr>
                <w:bCs/>
              </w:rPr>
            </w:pPr>
            <w:r w:rsidRPr="00C644BD">
              <w:rPr>
                <w:bCs/>
              </w:rPr>
              <w:t>Производство напитков.</w:t>
            </w:r>
          </w:p>
          <w:p w:rsidR="00434BC4" w:rsidRPr="00C644BD" w:rsidRDefault="00434BC4" w:rsidP="00434BC4">
            <w:r w:rsidRPr="00C644BD">
              <w:rPr>
                <w:bCs/>
              </w:rPr>
              <w:t>Обработка древесины и производство изделий из дерева</w:t>
            </w:r>
          </w:p>
          <w:p w:rsidR="00434BC4" w:rsidRPr="00C644BD" w:rsidRDefault="00434BC4" w:rsidP="00434BC4">
            <w:pPr>
              <w:rPr>
                <w:bCs/>
              </w:rPr>
            </w:pPr>
            <w:r w:rsidRPr="00C644BD">
              <w:rPr>
                <w:bCs/>
              </w:rPr>
              <w:t>Обеспечение электрической энергией, газом и паром.</w:t>
            </w:r>
          </w:p>
          <w:p w:rsidR="00434BC4" w:rsidRDefault="00434BC4" w:rsidP="00434BC4">
            <w:pPr>
              <w:rPr>
                <w:bCs/>
              </w:rPr>
            </w:pPr>
            <w:r w:rsidRPr="00C644BD">
              <w:rPr>
                <w:bCs/>
              </w:rPr>
              <w:t>Водоснабжение; водоотведение, организация сбора и утилизации отходов, деятельность по ликвидации загрязнений.</w:t>
            </w:r>
          </w:p>
          <w:p w:rsidR="00C644BD" w:rsidRPr="00C644BD" w:rsidRDefault="00C644BD" w:rsidP="00434BC4">
            <w:pPr>
              <w:rPr>
                <w:bCs/>
              </w:rPr>
            </w:pPr>
            <w:r>
              <w:rPr>
                <w:bCs/>
              </w:rPr>
              <w:t>Дорожное хозяйство.</w:t>
            </w:r>
          </w:p>
          <w:p w:rsidR="00434BC4" w:rsidRPr="00C644BD" w:rsidRDefault="00434BC4" w:rsidP="00434BC4">
            <w:pPr>
              <w:rPr>
                <w:bCs/>
              </w:rPr>
            </w:pPr>
            <w:r w:rsidRPr="00C644BD">
              <w:rPr>
                <w:bCs/>
              </w:rPr>
              <w:t>Производство химических веществ и химических продуктов</w:t>
            </w:r>
          </w:p>
          <w:p w:rsidR="00434BC4" w:rsidRPr="00C644BD" w:rsidRDefault="00434BC4" w:rsidP="00434BC4">
            <w:pPr>
              <w:rPr>
                <w:bCs/>
              </w:rPr>
            </w:pPr>
          </w:p>
          <w:p w:rsidR="00434BC4" w:rsidRPr="00C644BD" w:rsidRDefault="00434BC4" w:rsidP="00434BC4">
            <w:pPr>
              <w:rPr>
                <w:bCs/>
              </w:rPr>
            </w:pPr>
            <w:r w:rsidRPr="00C644BD">
              <w:rPr>
                <w:bCs/>
              </w:rPr>
              <w:tab/>
            </w:r>
            <w:r w:rsidRPr="00C644BD">
              <w:rPr>
                <w:bCs/>
              </w:rPr>
              <w:tab/>
            </w:r>
            <w:r w:rsidRPr="00C644BD">
              <w:rPr>
                <w:bCs/>
              </w:rPr>
              <w:tab/>
            </w:r>
            <w:r w:rsidRPr="00C644BD">
              <w:rPr>
                <w:bCs/>
              </w:rPr>
              <w:tab/>
            </w:r>
            <w:r w:rsidRPr="00C644BD">
              <w:rPr>
                <w:bCs/>
              </w:rPr>
              <w:tab/>
            </w:r>
            <w:r w:rsidRPr="00C644BD">
              <w:rPr>
                <w:bCs/>
              </w:rPr>
              <w:tab/>
            </w:r>
            <w:r w:rsidRPr="00C644BD">
              <w:rPr>
                <w:bCs/>
              </w:rPr>
              <w:tab/>
            </w:r>
            <w:r w:rsidRPr="00C644BD">
              <w:rPr>
                <w:bCs/>
              </w:rPr>
              <w:tab/>
            </w:r>
          </w:p>
          <w:p w:rsidR="00434BC4" w:rsidRPr="00C644BD" w:rsidRDefault="00434BC4" w:rsidP="00434BC4">
            <w:pPr>
              <w:rPr>
                <w:bCs/>
                <w:color w:val="FF0000"/>
              </w:rPr>
            </w:pPr>
          </w:p>
          <w:p w:rsidR="00434BC4" w:rsidRPr="00C644BD" w:rsidRDefault="00434BC4" w:rsidP="00434BC4">
            <w:pPr>
              <w:pStyle w:val="25"/>
              <w:shd w:val="clear" w:color="auto" w:fill="auto"/>
              <w:spacing w:after="0" w:line="240" w:lineRule="auto"/>
              <w:jc w:val="left"/>
              <w:rPr>
                <w:rStyle w:val="295pt"/>
                <w:b w:val="0"/>
                <w:sz w:val="24"/>
                <w:szCs w:val="24"/>
              </w:rPr>
            </w:pPr>
          </w:p>
        </w:tc>
      </w:tr>
      <w:tr w:rsidR="00434BC4" w:rsidRPr="0066249E" w:rsidTr="00C53625">
        <w:trPr>
          <w:trHeight w:hRule="exact" w:val="1990"/>
          <w:jc w:val="center"/>
        </w:trPr>
        <w:tc>
          <w:tcPr>
            <w:tcW w:w="566" w:type="dxa"/>
            <w:shd w:val="clear" w:color="auto" w:fill="FFFFFF"/>
          </w:tcPr>
          <w:p w:rsidR="00434BC4" w:rsidRPr="00C644BD" w:rsidRDefault="00434BC4" w:rsidP="00434BC4">
            <w:pPr>
              <w:pStyle w:val="25"/>
              <w:shd w:val="clear" w:color="auto" w:fill="auto"/>
              <w:spacing w:after="0" w:line="240" w:lineRule="auto"/>
              <w:ind w:left="160"/>
              <w:jc w:val="left"/>
              <w:rPr>
                <w:rStyle w:val="295pt"/>
                <w:b w:val="0"/>
                <w:sz w:val="24"/>
                <w:szCs w:val="24"/>
              </w:rPr>
            </w:pPr>
            <w:r w:rsidRPr="00C644BD">
              <w:rPr>
                <w:rStyle w:val="295pt"/>
                <w:b w:val="0"/>
                <w:sz w:val="24"/>
                <w:szCs w:val="24"/>
              </w:rPr>
              <w:t>2</w:t>
            </w:r>
          </w:p>
        </w:tc>
        <w:tc>
          <w:tcPr>
            <w:tcW w:w="1877" w:type="dxa"/>
            <w:shd w:val="clear" w:color="auto" w:fill="FFFFFF"/>
          </w:tcPr>
          <w:p w:rsidR="00434BC4" w:rsidRPr="00C644BD" w:rsidRDefault="00434BC4" w:rsidP="00434BC4">
            <w:pPr>
              <w:pStyle w:val="25"/>
              <w:shd w:val="clear" w:color="auto" w:fill="auto"/>
              <w:spacing w:after="0" w:line="240" w:lineRule="auto"/>
              <w:jc w:val="both"/>
              <w:rPr>
                <w:rStyle w:val="295pt"/>
                <w:b w:val="0"/>
                <w:sz w:val="24"/>
                <w:szCs w:val="24"/>
              </w:rPr>
            </w:pPr>
            <w:r w:rsidRPr="00C644BD">
              <w:rPr>
                <w:rStyle w:val="295pt"/>
                <w:b w:val="0"/>
                <w:sz w:val="24"/>
                <w:szCs w:val="24"/>
              </w:rPr>
              <w:t>Лесогорское МО</w:t>
            </w:r>
          </w:p>
        </w:tc>
        <w:tc>
          <w:tcPr>
            <w:tcW w:w="1416" w:type="dxa"/>
            <w:shd w:val="clear" w:color="auto" w:fill="FFFFFF"/>
          </w:tcPr>
          <w:p w:rsidR="00434BC4" w:rsidRPr="00C644BD" w:rsidRDefault="00434BC4" w:rsidP="00434BC4">
            <w:pPr>
              <w:pStyle w:val="25"/>
              <w:shd w:val="clear" w:color="auto" w:fill="auto"/>
              <w:spacing w:after="0" w:line="240" w:lineRule="auto"/>
              <w:jc w:val="center"/>
              <w:rPr>
                <w:rStyle w:val="295pt"/>
                <w:b w:val="0"/>
                <w:sz w:val="24"/>
                <w:szCs w:val="24"/>
              </w:rPr>
            </w:pPr>
            <w:r w:rsidRPr="00C644BD">
              <w:rPr>
                <w:rStyle w:val="295pt"/>
                <w:b w:val="0"/>
                <w:sz w:val="24"/>
                <w:szCs w:val="24"/>
              </w:rPr>
              <w:t>5118</w:t>
            </w:r>
          </w:p>
        </w:tc>
        <w:tc>
          <w:tcPr>
            <w:tcW w:w="1339" w:type="dxa"/>
            <w:shd w:val="clear" w:color="auto" w:fill="FFFFFF"/>
          </w:tcPr>
          <w:p w:rsidR="00434BC4" w:rsidRPr="00C644BD" w:rsidRDefault="00434BC4" w:rsidP="00434BC4">
            <w:pPr>
              <w:pStyle w:val="25"/>
              <w:shd w:val="clear" w:color="auto" w:fill="auto"/>
              <w:spacing w:after="0" w:line="240" w:lineRule="auto"/>
              <w:jc w:val="center"/>
              <w:rPr>
                <w:rStyle w:val="295pt"/>
                <w:b w:val="0"/>
                <w:sz w:val="24"/>
                <w:szCs w:val="24"/>
              </w:rPr>
            </w:pPr>
            <w:r w:rsidRPr="00C644BD">
              <w:rPr>
                <w:rStyle w:val="295pt"/>
                <w:b w:val="0"/>
                <w:sz w:val="24"/>
                <w:szCs w:val="24"/>
              </w:rPr>
              <w:t>12</w:t>
            </w:r>
          </w:p>
        </w:tc>
        <w:tc>
          <w:tcPr>
            <w:tcW w:w="3765" w:type="dxa"/>
            <w:shd w:val="clear" w:color="auto" w:fill="FFFFFF"/>
          </w:tcPr>
          <w:p w:rsidR="00434BC4" w:rsidRPr="00C644BD" w:rsidRDefault="00434BC4" w:rsidP="00434BC4">
            <w:pPr>
              <w:pStyle w:val="25"/>
              <w:shd w:val="clear" w:color="auto" w:fill="auto"/>
              <w:spacing w:after="0" w:line="240" w:lineRule="auto"/>
              <w:jc w:val="left"/>
              <w:rPr>
                <w:rStyle w:val="295pt"/>
                <w:b w:val="0"/>
                <w:sz w:val="24"/>
                <w:szCs w:val="24"/>
              </w:rPr>
            </w:pPr>
            <w:r w:rsidRPr="00C644BD">
              <w:rPr>
                <w:rStyle w:val="295pt"/>
                <w:b w:val="0"/>
                <w:sz w:val="24"/>
                <w:szCs w:val="24"/>
              </w:rPr>
              <w:t>автомобильный</w:t>
            </w:r>
          </w:p>
        </w:tc>
        <w:tc>
          <w:tcPr>
            <w:tcW w:w="6238" w:type="dxa"/>
            <w:shd w:val="clear" w:color="auto" w:fill="FFFFFF"/>
          </w:tcPr>
          <w:p w:rsidR="00434BC4" w:rsidRPr="00C644BD" w:rsidRDefault="00434BC4" w:rsidP="00434BC4">
            <w:pPr>
              <w:rPr>
                <w:bCs/>
              </w:rPr>
            </w:pPr>
            <w:r w:rsidRPr="00C644BD">
              <w:rPr>
                <w:bCs/>
              </w:rPr>
              <w:t>Производство пищевых продуктов.</w:t>
            </w:r>
          </w:p>
          <w:p w:rsidR="00434BC4" w:rsidRPr="00C644BD" w:rsidRDefault="00434BC4" w:rsidP="00434BC4">
            <w:pPr>
              <w:rPr>
                <w:bCs/>
              </w:rPr>
            </w:pPr>
            <w:r w:rsidRPr="00C644BD">
              <w:rPr>
                <w:bCs/>
              </w:rPr>
              <w:t>Обработка древесины и производство изделий из дерева</w:t>
            </w:r>
            <w:r w:rsidR="00C644BD">
              <w:rPr>
                <w:bCs/>
              </w:rPr>
              <w:t>.</w:t>
            </w:r>
            <w:r w:rsidRPr="00C644BD">
              <w:rPr>
                <w:bCs/>
              </w:rPr>
              <w:t xml:space="preserve"> </w:t>
            </w:r>
          </w:p>
          <w:p w:rsidR="00434BC4" w:rsidRDefault="00434BC4" w:rsidP="00434BC4">
            <w:pPr>
              <w:rPr>
                <w:bCs/>
              </w:rPr>
            </w:pPr>
            <w:r w:rsidRPr="00C644BD">
              <w:rPr>
                <w:bCs/>
              </w:rPr>
              <w:t>Производство химических веществ и химических продуктов.</w:t>
            </w:r>
          </w:p>
          <w:p w:rsidR="00C53625" w:rsidRPr="00C644BD" w:rsidRDefault="00C53625" w:rsidP="00434BC4">
            <w:pPr>
              <w:rPr>
                <w:bCs/>
              </w:rPr>
            </w:pPr>
            <w:r w:rsidRPr="00C644BD">
              <w:rPr>
                <w:bCs/>
              </w:rPr>
              <w:t>Обеспечение электри</w:t>
            </w:r>
            <w:r>
              <w:rPr>
                <w:bCs/>
              </w:rPr>
              <w:t>ческой энергией, газом и паром.</w:t>
            </w:r>
          </w:p>
          <w:p w:rsidR="00434BC4" w:rsidRPr="00C644BD" w:rsidRDefault="00434BC4" w:rsidP="00434BC4">
            <w:pPr>
              <w:rPr>
                <w:bCs/>
              </w:rPr>
            </w:pPr>
            <w:r w:rsidRPr="00C644BD">
              <w:rPr>
                <w:bCs/>
              </w:rPr>
              <w:t>Растениеводство и животноводство.</w:t>
            </w:r>
          </w:p>
          <w:p w:rsidR="00434BC4" w:rsidRPr="00C644BD" w:rsidRDefault="00434BC4" w:rsidP="00434BC4">
            <w:pPr>
              <w:rPr>
                <w:bCs/>
              </w:rPr>
            </w:pPr>
            <w:r w:rsidRPr="00C644BD">
              <w:rPr>
                <w:bCs/>
              </w:rPr>
              <w:t>Водоснабжение; водоотведение</w:t>
            </w:r>
            <w:r w:rsidR="00C644BD">
              <w:rPr>
                <w:bCs/>
              </w:rPr>
              <w:t>.</w:t>
            </w:r>
          </w:p>
          <w:p w:rsidR="00434BC4" w:rsidRPr="00C644BD" w:rsidRDefault="00434BC4" w:rsidP="00434BC4">
            <w:pPr>
              <w:pStyle w:val="25"/>
              <w:shd w:val="clear" w:color="auto" w:fill="auto"/>
              <w:spacing w:after="0" w:line="240" w:lineRule="auto"/>
              <w:jc w:val="left"/>
              <w:rPr>
                <w:rStyle w:val="295pt"/>
                <w:b w:val="0"/>
                <w:sz w:val="24"/>
                <w:szCs w:val="24"/>
              </w:rPr>
            </w:pPr>
            <w:r w:rsidRPr="00C644BD">
              <w:rPr>
                <w:bCs/>
                <w:sz w:val="24"/>
                <w:szCs w:val="24"/>
              </w:rPr>
              <w:t>Обеспечение электрической энергией</w:t>
            </w:r>
          </w:p>
        </w:tc>
      </w:tr>
      <w:tr w:rsidR="00434BC4" w:rsidRPr="0066249E" w:rsidTr="00C644BD">
        <w:trPr>
          <w:trHeight w:hRule="exact" w:val="1149"/>
          <w:jc w:val="center"/>
        </w:trPr>
        <w:tc>
          <w:tcPr>
            <w:tcW w:w="566" w:type="dxa"/>
            <w:shd w:val="clear" w:color="auto" w:fill="FFFFFF"/>
          </w:tcPr>
          <w:p w:rsidR="00434BC4" w:rsidRPr="00C644BD" w:rsidRDefault="00434BC4" w:rsidP="00434BC4">
            <w:pPr>
              <w:pStyle w:val="25"/>
              <w:shd w:val="clear" w:color="auto" w:fill="auto"/>
              <w:spacing w:after="0" w:line="240" w:lineRule="auto"/>
              <w:ind w:left="160"/>
              <w:jc w:val="left"/>
              <w:rPr>
                <w:rStyle w:val="295pt"/>
                <w:b w:val="0"/>
                <w:sz w:val="24"/>
                <w:szCs w:val="24"/>
              </w:rPr>
            </w:pPr>
            <w:r w:rsidRPr="00C644BD">
              <w:rPr>
                <w:rStyle w:val="295pt"/>
                <w:b w:val="0"/>
                <w:sz w:val="24"/>
                <w:szCs w:val="24"/>
              </w:rPr>
              <w:t>3</w:t>
            </w:r>
          </w:p>
        </w:tc>
        <w:tc>
          <w:tcPr>
            <w:tcW w:w="1877" w:type="dxa"/>
            <w:shd w:val="clear" w:color="auto" w:fill="FFFFFF"/>
          </w:tcPr>
          <w:p w:rsidR="00434BC4" w:rsidRPr="00C644BD" w:rsidRDefault="00434BC4" w:rsidP="00434BC4">
            <w:pPr>
              <w:jc w:val="both"/>
            </w:pPr>
            <w:r w:rsidRPr="00C644BD">
              <w:rPr>
                <w:rStyle w:val="295pt"/>
                <w:b w:val="0"/>
                <w:sz w:val="24"/>
                <w:szCs w:val="24"/>
              </w:rPr>
              <w:t>Октябрьское МО</w:t>
            </w:r>
          </w:p>
        </w:tc>
        <w:tc>
          <w:tcPr>
            <w:tcW w:w="1416" w:type="dxa"/>
            <w:shd w:val="clear" w:color="auto" w:fill="FFFFFF"/>
          </w:tcPr>
          <w:p w:rsidR="00434BC4" w:rsidRPr="00C644BD" w:rsidRDefault="00434BC4" w:rsidP="00434BC4">
            <w:pPr>
              <w:pStyle w:val="25"/>
              <w:shd w:val="clear" w:color="auto" w:fill="auto"/>
              <w:spacing w:after="0" w:line="240" w:lineRule="auto"/>
              <w:jc w:val="center"/>
              <w:rPr>
                <w:rStyle w:val="295pt"/>
                <w:b w:val="0"/>
                <w:sz w:val="24"/>
                <w:szCs w:val="24"/>
              </w:rPr>
            </w:pPr>
            <w:r w:rsidRPr="00C644BD">
              <w:rPr>
                <w:rStyle w:val="295pt"/>
                <w:b w:val="0"/>
                <w:sz w:val="24"/>
                <w:szCs w:val="24"/>
              </w:rPr>
              <w:t>4183</w:t>
            </w:r>
          </w:p>
        </w:tc>
        <w:tc>
          <w:tcPr>
            <w:tcW w:w="1339" w:type="dxa"/>
            <w:shd w:val="clear" w:color="auto" w:fill="FFFFFF"/>
          </w:tcPr>
          <w:p w:rsidR="00434BC4" w:rsidRPr="00C644BD" w:rsidRDefault="00434BC4" w:rsidP="00434BC4">
            <w:pPr>
              <w:pStyle w:val="25"/>
              <w:shd w:val="clear" w:color="auto" w:fill="auto"/>
              <w:spacing w:after="0" w:line="240" w:lineRule="auto"/>
              <w:jc w:val="center"/>
              <w:rPr>
                <w:rStyle w:val="295pt"/>
                <w:b w:val="0"/>
                <w:sz w:val="24"/>
                <w:szCs w:val="24"/>
              </w:rPr>
            </w:pPr>
            <w:r w:rsidRPr="00C644BD">
              <w:rPr>
                <w:rStyle w:val="295pt"/>
                <w:b w:val="0"/>
                <w:sz w:val="24"/>
                <w:szCs w:val="24"/>
              </w:rPr>
              <w:t>20</w:t>
            </w:r>
          </w:p>
        </w:tc>
        <w:tc>
          <w:tcPr>
            <w:tcW w:w="3765" w:type="dxa"/>
            <w:shd w:val="clear" w:color="auto" w:fill="FFFFFF"/>
          </w:tcPr>
          <w:p w:rsidR="00434BC4" w:rsidRPr="00C644BD" w:rsidRDefault="00434BC4" w:rsidP="00434BC4">
            <w:pPr>
              <w:pStyle w:val="25"/>
              <w:shd w:val="clear" w:color="auto" w:fill="auto"/>
              <w:spacing w:after="0" w:line="240" w:lineRule="auto"/>
              <w:jc w:val="left"/>
              <w:rPr>
                <w:rStyle w:val="295pt"/>
                <w:b w:val="0"/>
                <w:sz w:val="24"/>
                <w:szCs w:val="24"/>
              </w:rPr>
            </w:pPr>
            <w:r w:rsidRPr="00C644BD">
              <w:rPr>
                <w:rStyle w:val="295pt"/>
                <w:b w:val="0"/>
                <w:sz w:val="24"/>
                <w:szCs w:val="24"/>
              </w:rPr>
              <w:t>железнодорожный, автомобильный</w:t>
            </w:r>
          </w:p>
        </w:tc>
        <w:tc>
          <w:tcPr>
            <w:tcW w:w="6238" w:type="dxa"/>
            <w:shd w:val="clear" w:color="auto" w:fill="FFFFFF"/>
          </w:tcPr>
          <w:p w:rsidR="00434BC4" w:rsidRPr="00C644BD" w:rsidRDefault="00434BC4" w:rsidP="00434BC4">
            <w:pPr>
              <w:rPr>
                <w:bCs/>
              </w:rPr>
            </w:pPr>
            <w:r w:rsidRPr="00C644BD">
              <w:rPr>
                <w:bCs/>
              </w:rPr>
              <w:t>Производство пищевых продуктов.</w:t>
            </w:r>
          </w:p>
          <w:p w:rsidR="00434BC4" w:rsidRPr="00C644BD" w:rsidRDefault="00434BC4" w:rsidP="00434BC4">
            <w:pPr>
              <w:rPr>
                <w:bCs/>
              </w:rPr>
            </w:pPr>
            <w:r w:rsidRPr="00C644BD">
              <w:rPr>
                <w:bCs/>
              </w:rPr>
              <w:t>Обработка древесины и производство изделий из дерева.</w:t>
            </w:r>
          </w:p>
          <w:p w:rsidR="00434BC4" w:rsidRDefault="00434BC4" w:rsidP="00434BC4">
            <w:pPr>
              <w:rPr>
                <w:bCs/>
              </w:rPr>
            </w:pPr>
            <w:r w:rsidRPr="00C644BD">
              <w:rPr>
                <w:bCs/>
              </w:rPr>
              <w:t>Растениеводство и животноводство.</w:t>
            </w:r>
          </w:p>
          <w:p w:rsidR="00C644BD" w:rsidRPr="00C644BD" w:rsidRDefault="00C644BD" w:rsidP="00434BC4">
            <w:pPr>
              <w:rPr>
                <w:bCs/>
              </w:rPr>
            </w:pPr>
            <w:r>
              <w:rPr>
                <w:bCs/>
              </w:rPr>
              <w:t>Дорожное хозяйство</w:t>
            </w:r>
          </w:p>
          <w:p w:rsidR="00434BC4" w:rsidRPr="00C644BD" w:rsidRDefault="00434BC4" w:rsidP="00434BC4">
            <w:pPr>
              <w:pStyle w:val="25"/>
              <w:shd w:val="clear" w:color="auto" w:fill="auto"/>
              <w:spacing w:after="0" w:line="240" w:lineRule="auto"/>
              <w:jc w:val="left"/>
              <w:rPr>
                <w:rStyle w:val="295pt"/>
                <w:b w:val="0"/>
                <w:sz w:val="24"/>
                <w:szCs w:val="24"/>
              </w:rPr>
            </w:pPr>
          </w:p>
        </w:tc>
      </w:tr>
      <w:tr w:rsidR="00434BC4" w:rsidRPr="0066249E" w:rsidTr="00C644BD">
        <w:trPr>
          <w:trHeight w:hRule="exact" w:val="576"/>
          <w:jc w:val="center"/>
        </w:trPr>
        <w:tc>
          <w:tcPr>
            <w:tcW w:w="566" w:type="dxa"/>
            <w:shd w:val="clear" w:color="auto" w:fill="FFFFFF"/>
          </w:tcPr>
          <w:p w:rsidR="00434BC4" w:rsidRPr="00C644BD" w:rsidRDefault="00434BC4" w:rsidP="00434BC4">
            <w:pPr>
              <w:pStyle w:val="25"/>
              <w:shd w:val="clear" w:color="auto" w:fill="auto"/>
              <w:spacing w:after="0" w:line="240" w:lineRule="auto"/>
              <w:ind w:left="160"/>
              <w:jc w:val="left"/>
              <w:rPr>
                <w:rStyle w:val="295pt"/>
                <w:b w:val="0"/>
                <w:sz w:val="24"/>
                <w:szCs w:val="24"/>
              </w:rPr>
            </w:pPr>
            <w:r w:rsidRPr="00C644BD">
              <w:rPr>
                <w:rStyle w:val="295pt"/>
                <w:b w:val="0"/>
                <w:sz w:val="24"/>
                <w:szCs w:val="24"/>
              </w:rPr>
              <w:t>4</w:t>
            </w:r>
          </w:p>
        </w:tc>
        <w:tc>
          <w:tcPr>
            <w:tcW w:w="1877" w:type="dxa"/>
            <w:shd w:val="clear" w:color="auto" w:fill="FFFFFF"/>
          </w:tcPr>
          <w:p w:rsidR="00434BC4" w:rsidRPr="00C644BD" w:rsidRDefault="00434BC4" w:rsidP="00434BC4">
            <w:pPr>
              <w:jc w:val="both"/>
            </w:pPr>
            <w:r w:rsidRPr="00C644BD">
              <w:rPr>
                <w:rStyle w:val="295pt"/>
                <w:b w:val="0"/>
                <w:sz w:val="24"/>
                <w:szCs w:val="24"/>
              </w:rPr>
              <w:t>Балтуринское МО</w:t>
            </w:r>
          </w:p>
        </w:tc>
        <w:tc>
          <w:tcPr>
            <w:tcW w:w="1416" w:type="dxa"/>
            <w:shd w:val="clear" w:color="auto" w:fill="FFFFFF"/>
          </w:tcPr>
          <w:p w:rsidR="00434BC4" w:rsidRPr="00C644BD" w:rsidRDefault="00434BC4" w:rsidP="00434BC4">
            <w:pPr>
              <w:pStyle w:val="25"/>
              <w:shd w:val="clear" w:color="auto" w:fill="auto"/>
              <w:spacing w:after="0" w:line="240" w:lineRule="auto"/>
              <w:jc w:val="center"/>
              <w:rPr>
                <w:rStyle w:val="295pt"/>
                <w:b w:val="0"/>
                <w:sz w:val="24"/>
                <w:szCs w:val="24"/>
              </w:rPr>
            </w:pPr>
            <w:r w:rsidRPr="00C644BD">
              <w:rPr>
                <w:rStyle w:val="295pt"/>
                <w:b w:val="0"/>
                <w:sz w:val="24"/>
                <w:szCs w:val="24"/>
              </w:rPr>
              <w:t>399</w:t>
            </w:r>
          </w:p>
        </w:tc>
        <w:tc>
          <w:tcPr>
            <w:tcW w:w="1339" w:type="dxa"/>
            <w:shd w:val="clear" w:color="auto" w:fill="FFFFFF"/>
          </w:tcPr>
          <w:p w:rsidR="00434BC4" w:rsidRPr="00C644BD" w:rsidRDefault="00434BC4" w:rsidP="00434BC4">
            <w:pPr>
              <w:pStyle w:val="25"/>
              <w:shd w:val="clear" w:color="auto" w:fill="auto"/>
              <w:spacing w:after="0" w:line="240" w:lineRule="auto"/>
              <w:jc w:val="center"/>
              <w:rPr>
                <w:rStyle w:val="295pt"/>
                <w:b w:val="0"/>
                <w:sz w:val="24"/>
                <w:szCs w:val="24"/>
              </w:rPr>
            </w:pPr>
            <w:r w:rsidRPr="00C644BD">
              <w:rPr>
                <w:rStyle w:val="295pt"/>
                <w:b w:val="0"/>
                <w:sz w:val="24"/>
                <w:szCs w:val="24"/>
              </w:rPr>
              <w:t>50</w:t>
            </w:r>
          </w:p>
        </w:tc>
        <w:tc>
          <w:tcPr>
            <w:tcW w:w="3765" w:type="dxa"/>
            <w:shd w:val="clear" w:color="auto" w:fill="FFFFFF"/>
          </w:tcPr>
          <w:p w:rsidR="00434BC4" w:rsidRPr="00C644BD" w:rsidRDefault="00434BC4" w:rsidP="00434BC4">
            <w:pPr>
              <w:pStyle w:val="25"/>
              <w:shd w:val="clear" w:color="auto" w:fill="auto"/>
              <w:spacing w:after="0" w:line="240" w:lineRule="auto"/>
              <w:jc w:val="left"/>
              <w:rPr>
                <w:rStyle w:val="295pt"/>
                <w:b w:val="0"/>
                <w:sz w:val="24"/>
                <w:szCs w:val="24"/>
              </w:rPr>
            </w:pPr>
            <w:r w:rsidRPr="00C644BD">
              <w:rPr>
                <w:rStyle w:val="295pt"/>
                <w:b w:val="0"/>
                <w:sz w:val="24"/>
                <w:szCs w:val="24"/>
              </w:rPr>
              <w:t>автомобильный</w:t>
            </w:r>
          </w:p>
        </w:tc>
        <w:tc>
          <w:tcPr>
            <w:tcW w:w="6238" w:type="dxa"/>
            <w:shd w:val="clear" w:color="auto" w:fill="FFFFFF"/>
          </w:tcPr>
          <w:p w:rsidR="00434BC4" w:rsidRPr="00C644BD" w:rsidRDefault="00434BC4" w:rsidP="00434BC4">
            <w:pPr>
              <w:rPr>
                <w:bCs/>
              </w:rPr>
            </w:pPr>
            <w:r w:rsidRPr="00C644BD">
              <w:rPr>
                <w:bCs/>
              </w:rPr>
              <w:t>Растениеводство и животноводство.</w:t>
            </w:r>
          </w:p>
          <w:p w:rsidR="00434BC4" w:rsidRPr="00C644BD" w:rsidRDefault="00434BC4" w:rsidP="00434BC4">
            <w:pPr>
              <w:pStyle w:val="25"/>
              <w:shd w:val="clear" w:color="auto" w:fill="auto"/>
              <w:spacing w:after="0" w:line="240" w:lineRule="auto"/>
              <w:jc w:val="left"/>
              <w:rPr>
                <w:rStyle w:val="295pt"/>
                <w:b w:val="0"/>
                <w:sz w:val="24"/>
                <w:szCs w:val="24"/>
              </w:rPr>
            </w:pPr>
          </w:p>
        </w:tc>
      </w:tr>
      <w:tr w:rsidR="00434BC4" w:rsidRPr="0066249E" w:rsidTr="00434BC4">
        <w:trPr>
          <w:trHeight w:hRule="exact" w:val="423"/>
          <w:jc w:val="center"/>
        </w:trPr>
        <w:tc>
          <w:tcPr>
            <w:tcW w:w="566" w:type="dxa"/>
            <w:shd w:val="clear" w:color="auto" w:fill="FFFFFF"/>
          </w:tcPr>
          <w:p w:rsidR="00434BC4" w:rsidRPr="00C644BD" w:rsidRDefault="00434BC4" w:rsidP="00434BC4">
            <w:pPr>
              <w:pStyle w:val="25"/>
              <w:shd w:val="clear" w:color="auto" w:fill="auto"/>
              <w:spacing w:after="0" w:line="240" w:lineRule="auto"/>
              <w:ind w:left="160"/>
              <w:jc w:val="left"/>
              <w:rPr>
                <w:rStyle w:val="295pt"/>
                <w:b w:val="0"/>
                <w:sz w:val="24"/>
                <w:szCs w:val="24"/>
              </w:rPr>
            </w:pPr>
            <w:r w:rsidRPr="00C644BD">
              <w:rPr>
                <w:rStyle w:val="295pt"/>
                <w:b w:val="0"/>
                <w:sz w:val="24"/>
                <w:szCs w:val="24"/>
              </w:rPr>
              <w:t>5</w:t>
            </w:r>
          </w:p>
        </w:tc>
        <w:tc>
          <w:tcPr>
            <w:tcW w:w="1877" w:type="dxa"/>
            <w:shd w:val="clear" w:color="auto" w:fill="FFFFFF"/>
          </w:tcPr>
          <w:p w:rsidR="00434BC4" w:rsidRPr="00C644BD" w:rsidRDefault="00434BC4" w:rsidP="00434BC4">
            <w:pPr>
              <w:jc w:val="both"/>
            </w:pPr>
            <w:r w:rsidRPr="00C644BD">
              <w:rPr>
                <w:rStyle w:val="295pt"/>
                <w:b w:val="0"/>
                <w:sz w:val="24"/>
                <w:szCs w:val="24"/>
              </w:rPr>
              <w:t>Бунбуйское   МО</w:t>
            </w:r>
          </w:p>
        </w:tc>
        <w:tc>
          <w:tcPr>
            <w:tcW w:w="1416" w:type="dxa"/>
            <w:shd w:val="clear" w:color="auto" w:fill="FFFFFF"/>
          </w:tcPr>
          <w:p w:rsidR="00434BC4" w:rsidRPr="00C644BD" w:rsidRDefault="00434BC4" w:rsidP="00434BC4">
            <w:pPr>
              <w:pStyle w:val="25"/>
              <w:shd w:val="clear" w:color="auto" w:fill="auto"/>
              <w:spacing w:after="0" w:line="240" w:lineRule="auto"/>
              <w:jc w:val="center"/>
              <w:rPr>
                <w:rStyle w:val="295pt"/>
                <w:b w:val="0"/>
                <w:sz w:val="24"/>
                <w:szCs w:val="24"/>
              </w:rPr>
            </w:pPr>
            <w:r w:rsidRPr="00C644BD">
              <w:rPr>
                <w:rStyle w:val="295pt"/>
                <w:b w:val="0"/>
                <w:sz w:val="24"/>
                <w:szCs w:val="24"/>
              </w:rPr>
              <w:t>342</w:t>
            </w:r>
          </w:p>
        </w:tc>
        <w:tc>
          <w:tcPr>
            <w:tcW w:w="1339" w:type="dxa"/>
            <w:shd w:val="clear" w:color="auto" w:fill="FFFFFF"/>
          </w:tcPr>
          <w:p w:rsidR="00434BC4" w:rsidRPr="00C644BD" w:rsidRDefault="00434BC4" w:rsidP="00434BC4">
            <w:pPr>
              <w:pStyle w:val="25"/>
              <w:shd w:val="clear" w:color="auto" w:fill="auto"/>
              <w:spacing w:after="0" w:line="240" w:lineRule="auto"/>
              <w:jc w:val="center"/>
              <w:rPr>
                <w:rStyle w:val="295pt"/>
                <w:b w:val="0"/>
                <w:sz w:val="24"/>
                <w:szCs w:val="24"/>
              </w:rPr>
            </w:pPr>
            <w:r w:rsidRPr="00C644BD">
              <w:rPr>
                <w:rStyle w:val="295pt"/>
                <w:b w:val="0"/>
                <w:sz w:val="24"/>
                <w:szCs w:val="24"/>
              </w:rPr>
              <w:t>83</w:t>
            </w:r>
          </w:p>
        </w:tc>
        <w:tc>
          <w:tcPr>
            <w:tcW w:w="3765" w:type="dxa"/>
            <w:shd w:val="clear" w:color="auto" w:fill="FFFFFF"/>
          </w:tcPr>
          <w:p w:rsidR="00434BC4" w:rsidRPr="00C644BD" w:rsidRDefault="00434BC4" w:rsidP="00434BC4">
            <w:pPr>
              <w:pStyle w:val="25"/>
              <w:shd w:val="clear" w:color="auto" w:fill="auto"/>
              <w:spacing w:after="0" w:line="240" w:lineRule="auto"/>
              <w:jc w:val="left"/>
              <w:rPr>
                <w:rStyle w:val="295pt"/>
                <w:b w:val="0"/>
                <w:sz w:val="24"/>
                <w:szCs w:val="24"/>
              </w:rPr>
            </w:pPr>
            <w:r w:rsidRPr="00C644BD">
              <w:rPr>
                <w:rStyle w:val="295pt"/>
                <w:b w:val="0"/>
                <w:sz w:val="24"/>
                <w:szCs w:val="24"/>
              </w:rPr>
              <w:t>автомобильный</w:t>
            </w:r>
          </w:p>
        </w:tc>
        <w:tc>
          <w:tcPr>
            <w:tcW w:w="6238" w:type="dxa"/>
            <w:shd w:val="clear" w:color="auto" w:fill="FFFFFF"/>
          </w:tcPr>
          <w:p w:rsidR="00434BC4" w:rsidRPr="00C644BD" w:rsidRDefault="00434BC4" w:rsidP="00434BC4">
            <w:pPr>
              <w:rPr>
                <w:bCs/>
              </w:rPr>
            </w:pPr>
            <w:r w:rsidRPr="00C644BD">
              <w:rPr>
                <w:bCs/>
              </w:rPr>
              <w:t>Растениеводство и животноводство.</w:t>
            </w:r>
          </w:p>
          <w:p w:rsidR="00434BC4" w:rsidRPr="00C644BD" w:rsidRDefault="00434BC4" w:rsidP="00434BC4">
            <w:pPr>
              <w:pStyle w:val="25"/>
              <w:shd w:val="clear" w:color="auto" w:fill="auto"/>
              <w:spacing w:after="0" w:line="240" w:lineRule="auto"/>
              <w:jc w:val="left"/>
              <w:rPr>
                <w:rStyle w:val="295pt"/>
                <w:b w:val="0"/>
                <w:sz w:val="24"/>
                <w:szCs w:val="24"/>
              </w:rPr>
            </w:pPr>
          </w:p>
        </w:tc>
      </w:tr>
      <w:tr w:rsidR="00434BC4" w:rsidRPr="0066249E" w:rsidTr="00C644BD">
        <w:trPr>
          <w:trHeight w:hRule="exact" w:val="542"/>
          <w:jc w:val="center"/>
        </w:trPr>
        <w:tc>
          <w:tcPr>
            <w:tcW w:w="566" w:type="dxa"/>
            <w:shd w:val="clear" w:color="auto" w:fill="FFFFFF"/>
          </w:tcPr>
          <w:p w:rsidR="00434BC4" w:rsidRPr="00C644BD" w:rsidRDefault="00434BC4" w:rsidP="00434BC4">
            <w:pPr>
              <w:pStyle w:val="25"/>
              <w:shd w:val="clear" w:color="auto" w:fill="auto"/>
              <w:spacing w:after="0" w:line="240" w:lineRule="auto"/>
              <w:ind w:left="160"/>
              <w:jc w:val="left"/>
              <w:rPr>
                <w:rStyle w:val="295pt"/>
                <w:b w:val="0"/>
                <w:sz w:val="24"/>
                <w:szCs w:val="24"/>
              </w:rPr>
            </w:pPr>
            <w:r w:rsidRPr="00C644BD">
              <w:rPr>
                <w:rStyle w:val="295pt"/>
                <w:b w:val="0"/>
                <w:sz w:val="24"/>
                <w:szCs w:val="24"/>
              </w:rPr>
              <w:t>6</w:t>
            </w:r>
          </w:p>
        </w:tc>
        <w:tc>
          <w:tcPr>
            <w:tcW w:w="1877" w:type="dxa"/>
            <w:shd w:val="clear" w:color="auto" w:fill="FFFFFF"/>
          </w:tcPr>
          <w:p w:rsidR="00434BC4" w:rsidRPr="00C644BD" w:rsidRDefault="00434BC4" w:rsidP="00434BC4">
            <w:pPr>
              <w:jc w:val="both"/>
            </w:pPr>
            <w:r w:rsidRPr="00C644BD">
              <w:rPr>
                <w:rStyle w:val="295pt"/>
                <w:b w:val="0"/>
                <w:sz w:val="24"/>
                <w:szCs w:val="24"/>
              </w:rPr>
              <w:t>Веселовское МО</w:t>
            </w:r>
          </w:p>
        </w:tc>
        <w:tc>
          <w:tcPr>
            <w:tcW w:w="1416" w:type="dxa"/>
            <w:shd w:val="clear" w:color="auto" w:fill="FFFFFF"/>
          </w:tcPr>
          <w:p w:rsidR="00434BC4" w:rsidRPr="00C644BD" w:rsidRDefault="00434BC4" w:rsidP="00434BC4">
            <w:pPr>
              <w:pStyle w:val="25"/>
              <w:shd w:val="clear" w:color="auto" w:fill="auto"/>
              <w:spacing w:after="0" w:line="240" w:lineRule="auto"/>
              <w:jc w:val="center"/>
              <w:rPr>
                <w:rStyle w:val="295pt"/>
                <w:b w:val="0"/>
                <w:sz w:val="24"/>
                <w:szCs w:val="24"/>
              </w:rPr>
            </w:pPr>
            <w:r w:rsidRPr="00C644BD">
              <w:rPr>
                <w:rStyle w:val="295pt"/>
                <w:b w:val="0"/>
                <w:sz w:val="24"/>
                <w:szCs w:val="24"/>
              </w:rPr>
              <w:t>1628</w:t>
            </w:r>
          </w:p>
        </w:tc>
        <w:tc>
          <w:tcPr>
            <w:tcW w:w="1339" w:type="dxa"/>
            <w:shd w:val="clear" w:color="auto" w:fill="FFFFFF"/>
          </w:tcPr>
          <w:p w:rsidR="00434BC4" w:rsidRPr="00C644BD" w:rsidRDefault="00434BC4" w:rsidP="00434BC4">
            <w:pPr>
              <w:pStyle w:val="25"/>
              <w:shd w:val="clear" w:color="auto" w:fill="auto"/>
              <w:spacing w:after="0" w:line="240" w:lineRule="auto"/>
              <w:jc w:val="center"/>
              <w:rPr>
                <w:rStyle w:val="295pt"/>
                <w:b w:val="0"/>
                <w:sz w:val="24"/>
                <w:szCs w:val="24"/>
              </w:rPr>
            </w:pPr>
            <w:r w:rsidRPr="00C644BD">
              <w:rPr>
                <w:rStyle w:val="295pt"/>
                <w:b w:val="0"/>
                <w:sz w:val="24"/>
                <w:szCs w:val="24"/>
              </w:rPr>
              <w:t>30</w:t>
            </w:r>
          </w:p>
        </w:tc>
        <w:tc>
          <w:tcPr>
            <w:tcW w:w="3765" w:type="dxa"/>
            <w:shd w:val="clear" w:color="auto" w:fill="FFFFFF"/>
          </w:tcPr>
          <w:p w:rsidR="00434BC4" w:rsidRPr="00C644BD" w:rsidRDefault="00434BC4" w:rsidP="00434BC4">
            <w:pPr>
              <w:pStyle w:val="25"/>
              <w:shd w:val="clear" w:color="auto" w:fill="auto"/>
              <w:spacing w:after="0" w:line="240" w:lineRule="auto"/>
              <w:jc w:val="left"/>
              <w:rPr>
                <w:rStyle w:val="295pt"/>
                <w:b w:val="0"/>
                <w:sz w:val="24"/>
                <w:szCs w:val="24"/>
              </w:rPr>
            </w:pPr>
            <w:r w:rsidRPr="00C644BD">
              <w:rPr>
                <w:rStyle w:val="295pt"/>
                <w:b w:val="0"/>
                <w:sz w:val="24"/>
                <w:szCs w:val="24"/>
              </w:rPr>
              <w:t>автомобильный</w:t>
            </w:r>
          </w:p>
        </w:tc>
        <w:tc>
          <w:tcPr>
            <w:tcW w:w="6238" w:type="dxa"/>
            <w:shd w:val="clear" w:color="auto" w:fill="FFFFFF"/>
          </w:tcPr>
          <w:p w:rsidR="00434BC4" w:rsidRDefault="00434BC4" w:rsidP="00434BC4">
            <w:pPr>
              <w:rPr>
                <w:bCs/>
              </w:rPr>
            </w:pPr>
            <w:r w:rsidRPr="00C644BD">
              <w:rPr>
                <w:bCs/>
              </w:rPr>
              <w:t>Растениеводство и животноводство.</w:t>
            </w:r>
          </w:p>
          <w:p w:rsidR="00C644BD" w:rsidRPr="00C644BD" w:rsidRDefault="009B4E1D" w:rsidP="00434BC4">
            <w:pPr>
              <w:rPr>
                <w:bCs/>
              </w:rPr>
            </w:pPr>
            <w:r>
              <w:rPr>
                <w:bCs/>
              </w:rPr>
              <w:t>Трубопроводный транспорт</w:t>
            </w:r>
            <w:r w:rsidR="00C644BD">
              <w:rPr>
                <w:bCs/>
              </w:rPr>
              <w:t>.</w:t>
            </w:r>
          </w:p>
          <w:p w:rsidR="00434BC4" w:rsidRPr="00C644BD" w:rsidRDefault="00434BC4" w:rsidP="00434BC4">
            <w:pPr>
              <w:pStyle w:val="25"/>
              <w:shd w:val="clear" w:color="auto" w:fill="auto"/>
              <w:spacing w:after="0" w:line="240" w:lineRule="auto"/>
              <w:jc w:val="left"/>
              <w:rPr>
                <w:rStyle w:val="295pt"/>
                <w:b w:val="0"/>
                <w:sz w:val="24"/>
                <w:szCs w:val="24"/>
              </w:rPr>
            </w:pPr>
          </w:p>
        </w:tc>
      </w:tr>
      <w:tr w:rsidR="00434BC4" w:rsidRPr="0066249E" w:rsidTr="00C53625">
        <w:trPr>
          <w:trHeight w:hRule="exact" w:val="579"/>
          <w:jc w:val="center"/>
        </w:trPr>
        <w:tc>
          <w:tcPr>
            <w:tcW w:w="566" w:type="dxa"/>
            <w:shd w:val="clear" w:color="auto" w:fill="FFFFFF"/>
          </w:tcPr>
          <w:p w:rsidR="00434BC4" w:rsidRPr="00C644BD" w:rsidRDefault="00434BC4" w:rsidP="00434BC4">
            <w:pPr>
              <w:pStyle w:val="25"/>
              <w:shd w:val="clear" w:color="auto" w:fill="auto"/>
              <w:spacing w:after="0" w:line="240" w:lineRule="auto"/>
              <w:ind w:left="160"/>
              <w:jc w:val="left"/>
              <w:rPr>
                <w:rStyle w:val="295pt"/>
                <w:b w:val="0"/>
                <w:sz w:val="24"/>
                <w:szCs w:val="24"/>
              </w:rPr>
            </w:pPr>
            <w:r w:rsidRPr="00C644BD">
              <w:rPr>
                <w:rStyle w:val="295pt"/>
                <w:b w:val="0"/>
                <w:sz w:val="24"/>
                <w:szCs w:val="24"/>
              </w:rPr>
              <w:t>7</w:t>
            </w:r>
          </w:p>
        </w:tc>
        <w:tc>
          <w:tcPr>
            <w:tcW w:w="1877" w:type="dxa"/>
            <w:shd w:val="clear" w:color="auto" w:fill="FFFFFF"/>
          </w:tcPr>
          <w:p w:rsidR="00434BC4" w:rsidRPr="00C644BD" w:rsidRDefault="00434BC4" w:rsidP="00434BC4">
            <w:pPr>
              <w:jc w:val="both"/>
            </w:pPr>
            <w:r w:rsidRPr="00C644BD">
              <w:rPr>
                <w:rStyle w:val="295pt"/>
                <w:b w:val="0"/>
                <w:sz w:val="24"/>
                <w:szCs w:val="24"/>
              </w:rPr>
              <w:t>Каменское МО</w:t>
            </w:r>
          </w:p>
        </w:tc>
        <w:tc>
          <w:tcPr>
            <w:tcW w:w="1416" w:type="dxa"/>
            <w:shd w:val="clear" w:color="auto" w:fill="FFFFFF"/>
          </w:tcPr>
          <w:p w:rsidR="00434BC4" w:rsidRPr="00C644BD" w:rsidRDefault="00434BC4" w:rsidP="00434BC4">
            <w:pPr>
              <w:pStyle w:val="25"/>
              <w:shd w:val="clear" w:color="auto" w:fill="auto"/>
              <w:spacing w:after="0" w:line="240" w:lineRule="auto"/>
              <w:jc w:val="center"/>
              <w:rPr>
                <w:rStyle w:val="295pt"/>
                <w:b w:val="0"/>
                <w:sz w:val="24"/>
                <w:szCs w:val="24"/>
              </w:rPr>
            </w:pPr>
            <w:r w:rsidRPr="00C644BD">
              <w:rPr>
                <w:rStyle w:val="295pt"/>
                <w:b w:val="0"/>
                <w:sz w:val="24"/>
                <w:szCs w:val="24"/>
              </w:rPr>
              <w:t>1075</w:t>
            </w:r>
          </w:p>
        </w:tc>
        <w:tc>
          <w:tcPr>
            <w:tcW w:w="1339" w:type="dxa"/>
            <w:shd w:val="clear" w:color="auto" w:fill="FFFFFF"/>
          </w:tcPr>
          <w:p w:rsidR="00434BC4" w:rsidRPr="00C644BD" w:rsidRDefault="00434BC4" w:rsidP="00434BC4">
            <w:pPr>
              <w:pStyle w:val="25"/>
              <w:shd w:val="clear" w:color="auto" w:fill="auto"/>
              <w:spacing w:after="0" w:line="240" w:lineRule="auto"/>
              <w:jc w:val="center"/>
              <w:rPr>
                <w:rStyle w:val="295pt"/>
                <w:b w:val="0"/>
                <w:sz w:val="24"/>
                <w:szCs w:val="24"/>
              </w:rPr>
            </w:pPr>
            <w:r w:rsidRPr="00C644BD">
              <w:rPr>
                <w:rStyle w:val="295pt"/>
                <w:b w:val="0"/>
                <w:sz w:val="24"/>
                <w:szCs w:val="24"/>
              </w:rPr>
              <w:t>50</w:t>
            </w:r>
          </w:p>
        </w:tc>
        <w:tc>
          <w:tcPr>
            <w:tcW w:w="3765" w:type="dxa"/>
            <w:shd w:val="clear" w:color="auto" w:fill="FFFFFF"/>
          </w:tcPr>
          <w:p w:rsidR="00434BC4" w:rsidRPr="00C644BD" w:rsidRDefault="00434BC4" w:rsidP="00434BC4">
            <w:pPr>
              <w:pStyle w:val="25"/>
              <w:shd w:val="clear" w:color="auto" w:fill="auto"/>
              <w:spacing w:after="0" w:line="240" w:lineRule="auto"/>
              <w:jc w:val="left"/>
              <w:rPr>
                <w:rStyle w:val="295pt"/>
                <w:b w:val="0"/>
                <w:sz w:val="24"/>
                <w:szCs w:val="24"/>
              </w:rPr>
            </w:pPr>
            <w:r w:rsidRPr="00C644BD">
              <w:rPr>
                <w:rStyle w:val="295pt"/>
                <w:b w:val="0"/>
                <w:sz w:val="24"/>
                <w:szCs w:val="24"/>
              </w:rPr>
              <w:t>железнодорожный, автомобильный</w:t>
            </w:r>
          </w:p>
        </w:tc>
        <w:tc>
          <w:tcPr>
            <w:tcW w:w="6238" w:type="dxa"/>
            <w:shd w:val="clear" w:color="auto" w:fill="FFFFFF"/>
          </w:tcPr>
          <w:p w:rsidR="00434BC4" w:rsidRPr="00C644BD" w:rsidRDefault="00434BC4" w:rsidP="00434BC4">
            <w:pPr>
              <w:rPr>
                <w:bCs/>
              </w:rPr>
            </w:pPr>
            <w:r w:rsidRPr="00C644BD">
              <w:rPr>
                <w:bCs/>
              </w:rPr>
              <w:t>Обработка древесины и производство изделий из дерева.</w:t>
            </w:r>
          </w:p>
          <w:p w:rsidR="00434BC4" w:rsidRPr="00C644BD" w:rsidRDefault="00C53625" w:rsidP="00434BC4">
            <w:pPr>
              <w:pStyle w:val="25"/>
              <w:shd w:val="clear" w:color="auto" w:fill="auto"/>
              <w:spacing w:after="0" w:line="240" w:lineRule="auto"/>
              <w:jc w:val="left"/>
              <w:rPr>
                <w:rStyle w:val="295pt"/>
                <w:b w:val="0"/>
                <w:sz w:val="24"/>
                <w:szCs w:val="24"/>
              </w:rPr>
            </w:pPr>
            <w:r>
              <w:rPr>
                <w:rStyle w:val="295pt"/>
                <w:b w:val="0"/>
                <w:sz w:val="24"/>
                <w:szCs w:val="24"/>
              </w:rPr>
              <w:t>Дорожное хозяйство.</w:t>
            </w:r>
          </w:p>
        </w:tc>
      </w:tr>
      <w:tr w:rsidR="00434BC4" w:rsidRPr="0066249E" w:rsidTr="00434BC4">
        <w:trPr>
          <w:trHeight w:hRule="exact" w:val="425"/>
          <w:jc w:val="center"/>
        </w:trPr>
        <w:tc>
          <w:tcPr>
            <w:tcW w:w="566" w:type="dxa"/>
            <w:shd w:val="clear" w:color="auto" w:fill="FFFFFF"/>
          </w:tcPr>
          <w:p w:rsidR="00434BC4" w:rsidRPr="00C644BD" w:rsidRDefault="00434BC4" w:rsidP="00434BC4">
            <w:pPr>
              <w:pStyle w:val="25"/>
              <w:shd w:val="clear" w:color="auto" w:fill="auto"/>
              <w:spacing w:after="0" w:line="240" w:lineRule="auto"/>
              <w:ind w:left="160"/>
              <w:jc w:val="left"/>
              <w:rPr>
                <w:rStyle w:val="295pt"/>
                <w:b w:val="0"/>
                <w:sz w:val="24"/>
                <w:szCs w:val="24"/>
              </w:rPr>
            </w:pPr>
            <w:r w:rsidRPr="00C644BD">
              <w:rPr>
                <w:rStyle w:val="295pt"/>
                <w:b w:val="0"/>
                <w:sz w:val="24"/>
                <w:szCs w:val="24"/>
              </w:rPr>
              <w:t>8</w:t>
            </w:r>
          </w:p>
        </w:tc>
        <w:tc>
          <w:tcPr>
            <w:tcW w:w="1877" w:type="dxa"/>
            <w:shd w:val="clear" w:color="auto" w:fill="FFFFFF"/>
          </w:tcPr>
          <w:p w:rsidR="00434BC4" w:rsidRPr="00C644BD" w:rsidRDefault="00434BC4" w:rsidP="00434BC4">
            <w:pPr>
              <w:jc w:val="both"/>
            </w:pPr>
            <w:r w:rsidRPr="00C644BD">
              <w:rPr>
                <w:rStyle w:val="295pt"/>
                <w:b w:val="0"/>
                <w:sz w:val="24"/>
                <w:szCs w:val="24"/>
              </w:rPr>
              <w:t>Мухинское МО</w:t>
            </w:r>
          </w:p>
        </w:tc>
        <w:tc>
          <w:tcPr>
            <w:tcW w:w="1416" w:type="dxa"/>
            <w:shd w:val="clear" w:color="auto" w:fill="FFFFFF"/>
          </w:tcPr>
          <w:p w:rsidR="00434BC4" w:rsidRPr="00C644BD" w:rsidRDefault="00434BC4" w:rsidP="00434BC4">
            <w:pPr>
              <w:pStyle w:val="25"/>
              <w:shd w:val="clear" w:color="auto" w:fill="auto"/>
              <w:spacing w:after="0" w:line="240" w:lineRule="auto"/>
              <w:jc w:val="center"/>
              <w:rPr>
                <w:rStyle w:val="295pt"/>
                <w:b w:val="0"/>
                <w:sz w:val="24"/>
                <w:szCs w:val="24"/>
              </w:rPr>
            </w:pPr>
            <w:r w:rsidRPr="00C644BD">
              <w:rPr>
                <w:rStyle w:val="295pt"/>
                <w:b w:val="0"/>
                <w:sz w:val="24"/>
                <w:szCs w:val="24"/>
              </w:rPr>
              <w:t>198</w:t>
            </w:r>
          </w:p>
        </w:tc>
        <w:tc>
          <w:tcPr>
            <w:tcW w:w="1339" w:type="dxa"/>
            <w:shd w:val="clear" w:color="auto" w:fill="FFFFFF"/>
          </w:tcPr>
          <w:p w:rsidR="00434BC4" w:rsidRPr="00C644BD" w:rsidRDefault="00434BC4" w:rsidP="00434BC4">
            <w:pPr>
              <w:pStyle w:val="25"/>
              <w:shd w:val="clear" w:color="auto" w:fill="auto"/>
              <w:spacing w:after="0" w:line="240" w:lineRule="auto"/>
              <w:jc w:val="center"/>
              <w:rPr>
                <w:rStyle w:val="295pt"/>
                <w:b w:val="0"/>
                <w:sz w:val="24"/>
                <w:szCs w:val="24"/>
              </w:rPr>
            </w:pPr>
            <w:r w:rsidRPr="00C644BD">
              <w:rPr>
                <w:rStyle w:val="295pt"/>
                <w:b w:val="0"/>
                <w:sz w:val="24"/>
                <w:szCs w:val="24"/>
              </w:rPr>
              <w:t>50</w:t>
            </w:r>
          </w:p>
        </w:tc>
        <w:tc>
          <w:tcPr>
            <w:tcW w:w="3765" w:type="dxa"/>
            <w:shd w:val="clear" w:color="auto" w:fill="FFFFFF"/>
          </w:tcPr>
          <w:p w:rsidR="00434BC4" w:rsidRPr="00C644BD" w:rsidRDefault="00434BC4" w:rsidP="00434BC4">
            <w:pPr>
              <w:pStyle w:val="25"/>
              <w:shd w:val="clear" w:color="auto" w:fill="auto"/>
              <w:spacing w:after="0" w:line="240" w:lineRule="auto"/>
              <w:jc w:val="left"/>
              <w:rPr>
                <w:rStyle w:val="295pt"/>
                <w:b w:val="0"/>
                <w:sz w:val="24"/>
                <w:szCs w:val="24"/>
              </w:rPr>
            </w:pPr>
            <w:r w:rsidRPr="00C644BD">
              <w:rPr>
                <w:rStyle w:val="295pt"/>
                <w:b w:val="0"/>
                <w:sz w:val="24"/>
                <w:szCs w:val="24"/>
              </w:rPr>
              <w:t>автомобильный</w:t>
            </w:r>
          </w:p>
        </w:tc>
        <w:tc>
          <w:tcPr>
            <w:tcW w:w="6238" w:type="dxa"/>
            <w:shd w:val="clear" w:color="auto" w:fill="FFFFFF"/>
          </w:tcPr>
          <w:p w:rsidR="00434BC4" w:rsidRPr="00C644BD" w:rsidRDefault="00434BC4" w:rsidP="00434BC4">
            <w:pPr>
              <w:rPr>
                <w:bCs/>
              </w:rPr>
            </w:pPr>
            <w:r w:rsidRPr="00C644BD">
              <w:rPr>
                <w:bCs/>
              </w:rPr>
              <w:t>Растениеводство и животноводство.</w:t>
            </w:r>
          </w:p>
          <w:p w:rsidR="00434BC4" w:rsidRPr="00C644BD" w:rsidRDefault="00434BC4" w:rsidP="00434BC4">
            <w:pPr>
              <w:rPr>
                <w:bCs/>
              </w:rPr>
            </w:pPr>
          </w:p>
          <w:p w:rsidR="00434BC4" w:rsidRPr="00C644BD" w:rsidRDefault="00434BC4" w:rsidP="00434BC4">
            <w:pPr>
              <w:pStyle w:val="25"/>
              <w:shd w:val="clear" w:color="auto" w:fill="auto"/>
              <w:spacing w:after="0" w:line="240" w:lineRule="auto"/>
              <w:jc w:val="left"/>
              <w:rPr>
                <w:rStyle w:val="295pt"/>
                <w:b w:val="0"/>
                <w:sz w:val="24"/>
                <w:szCs w:val="24"/>
              </w:rPr>
            </w:pPr>
          </w:p>
        </w:tc>
      </w:tr>
      <w:tr w:rsidR="00434BC4" w:rsidRPr="0066249E" w:rsidTr="00C53625">
        <w:trPr>
          <w:trHeight w:hRule="exact" w:val="1430"/>
          <w:jc w:val="center"/>
        </w:trPr>
        <w:tc>
          <w:tcPr>
            <w:tcW w:w="566" w:type="dxa"/>
            <w:shd w:val="clear" w:color="auto" w:fill="FFFFFF"/>
          </w:tcPr>
          <w:p w:rsidR="00434BC4" w:rsidRPr="00C644BD" w:rsidRDefault="00434BC4" w:rsidP="00434BC4">
            <w:pPr>
              <w:pStyle w:val="25"/>
              <w:shd w:val="clear" w:color="auto" w:fill="auto"/>
              <w:spacing w:after="0" w:line="240" w:lineRule="auto"/>
              <w:ind w:left="160"/>
              <w:jc w:val="left"/>
              <w:rPr>
                <w:rStyle w:val="295pt"/>
                <w:b w:val="0"/>
                <w:sz w:val="24"/>
                <w:szCs w:val="24"/>
              </w:rPr>
            </w:pPr>
            <w:r w:rsidRPr="00C644BD">
              <w:rPr>
                <w:rStyle w:val="295pt"/>
                <w:b w:val="0"/>
                <w:sz w:val="24"/>
                <w:szCs w:val="24"/>
              </w:rPr>
              <w:lastRenderedPageBreak/>
              <w:t>9</w:t>
            </w:r>
          </w:p>
        </w:tc>
        <w:tc>
          <w:tcPr>
            <w:tcW w:w="1877" w:type="dxa"/>
            <w:shd w:val="clear" w:color="auto" w:fill="FFFFFF"/>
          </w:tcPr>
          <w:p w:rsidR="00434BC4" w:rsidRPr="00C644BD" w:rsidRDefault="00434BC4" w:rsidP="00434BC4">
            <w:pPr>
              <w:jc w:val="both"/>
            </w:pPr>
            <w:r w:rsidRPr="00C644BD">
              <w:rPr>
                <w:rStyle w:val="295pt"/>
                <w:b w:val="0"/>
                <w:sz w:val="24"/>
                <w:szCs w:val="24"/>
              </w:rPr>
              <w:t>Новочунское МО</w:t>
            </w:r>
          </w:p>
        </w:tc>
        <w:tc>
          <w:tcPr>
            <w:tcW w:w="1416" w:type="dxa"/>
            <w:shd w:val="clear" w:color="auto" w:fill="FFFFFF"/>
          </w:tcPr>
          <w:p w:rsidR="00434BC4" w:rsidRPr="00C644BD" w:rsidRDefault="00434BC4" w:rsidP="00434BC4">
            <w:pPr>
              <w:pStyle w:val="25"/>
              <w:shd w:val="clear" w:color="auto" w:fill="auto"/>
              <w:spacing w:after="0" w:line="240" w:lineRule="auto"/>
              <w:jc w:val="center"/>
              <w:rPr>
                <w:rStyle w:val="295pt"/>
                <w:b w:val="0"/>
                <w:sz w:val="24"/>
                <w:szCs w:val="24"/>
              </w:rPr>
            </w:pPr>
            <w:r w:rsidRPr="00C644BD">
              <w:rPr>
                <w:rStyle w:val="295pt"/>
                <w:b w:val="0"/>
                <w:sz w:val="24"/>
                <w:szCs w:val="24"/>
              </w:rPr>
              <w:t>1788</w:t>
            </w:r>
          </w:p>
        </w:tc>
        <w:tc>
          <w:tcPr>
            <w:tcW w:w="1339" w:type="dxa"/>
            <w:shd w:val="clear" w:color="auto" w:fill="FFFFFF"/>
          </w:tcPr>
          <w:p w:rsidR="00434BC4" w:rsidRPr="00C644BD" w:rsidRDefault="00434BC4" w:rsidP="00434BC4">
            <w:pPr>
              <w:pStyle w:val="25"/>
              <w:shd w:val="clear" w:color="auto" w:fill="auto"/>
              <w:spacing w:after="0" w:line="240" w:lineRule="auto"/>
              <w:jc w:val="center"/>
              <w:rPr>
                <w:rStyle w:val="295pt"/>
                <w:b w:val="0"/>
                <w:sz w:val="24"/>
                <w:szCs w:val="24"/>
              </w:rPr>
            </w:pPr>
            <w:r w:rsidRPr="00C644BD">
              <w:rPr>
                <w:rStyle w:val="295pt"/>
                <w:b w:val="0"/>
                <w:sz w:val="24"/>
                <w:szCs w:val="24"/>
              </w:rPr>
              <w:t>45</w:t>
            </w:r>
          </w:p>
        </w:tc>
        <w:tc>
          <w:tcPr>
            <w:tcW w:w="3765" w:type="dxa"/>
            <w:shd w:val="clear" w:color="auto" w:fill="FFFFFF"/>
          </w:tcPr>
          <w:p w:rsidR="00434BC4" w:rsidRPr="00C644BD" w:rsidRDefault="00434BC4" w:rsidP="00434BC4">
            <w:pPr>
              <w:pStyle w:val="25"/>
              <w:shd w:val="clear" w:color="auto" w:fill="auto"/>
              <w:spacing w:after="0" w:line="240" w:lineRule="auto"/>
              <w:jc w:val="left"/>
              <w:rPr>
                <w:rStyle w:val="295pt"/>
                <w:b w:val="0"/>
                <w:sz w:val="24"/>
                <w:szCs w:val="24"/>
              </w:rPr>
            </w:pPr>
            <w:r w:rsidRPr="00C644BD">
              <w:rPr>
                <w:rStyle w:val="295pt"/>
                <w:b w:val="0"/>
                <w:sz w:val="24"/>
                <w:szCs w:val="24"/>
              </w:rPr>
              <w:t>железнодорожный, автомобильный</w:t>
            </w:r>
          </w:p>
        </w:tc>
        <w:tc>
          <w:tcPr>
            <w:tcW w:w="6238" w:type="dxa"/>
            <w:shd w:val="clear" w:color="auto" w:fill="FFFFFF"/>
          </w:tcPr>
          <w:p w:rsidR="00434BC4" w:rsidRPr="00C644BD" w:rsidRDefault="00434BC4" w:rsidP="00434BC4">
            <w:pPr>
              <w:rPr>
                <w:bCs/>
              </w:rPr>
            </w:pPr>
            <w:r w:rsidRPr="00C644BD">
              <w:rPr>
                <w:bCs/>
              </w:rPr>
              <w:t>Растениеводство и животноводство.</w:t>
            </w:r>
          </w:p>
          <w:p w:rsidR="00434BC4" w:rsidRPr="00C644BD" w:rsidRDefault="00434BC4" w:rsidP="00434BC4">
            <w:pPr>
              <w:rPr>
                <w:bCs/>
              </w:rPr>
            </w:pPr>
            <w:r w:rsidRPr="00C644BD">
              <w:rPr>
                <w:bCs/>
              </w:rPr>
              <w:t>Обработка древесины и производство изделий из дерева.</w:t>
            </w:r>
          </w:p>
          <w:p w:rsidR="00434BC4" w:rsidRPr="00C644BD" w:rsidRDefault="00434BC4" w:rsidP="00434BC4">
            <w:pPr>
              <w:rPr>
                <w:bCs/>
              </w:rPr>
            </w:pPr>
            <w:r w:rsidRPr="00C644BD">
              <w:rPr>
                <w:bCs/>
              </w:rPr>
              <w:t>Производство пищевых продуктов.</w:t>
            </w:r>
          </w:p>
          <w:p w:rsidR="00434BC4" w:rsidRPr="00C644BD" w:rsidRDefault="00C53625" w:rsidP="00434BC4">
            <w:pPr>
              <w:rPr>
                <w:bCs/>
              </w:rPr>
            </w:pPr>
            <w:r>
              <w:rPr>
                <w:bCs/>
              </w:rPr>
              <w:t>Дорожное хозяйство.</w:t>
            </w:r>
          </w:p>
          <w:p w:rsidR="00C53625" w:rsidRPr="00C644BD" w:rsidRDefault="00C53625" w:rsidP="00C53625">
            <w:pPr>
              <w:rPr>
                <w:bCs/>
              </w:rPr>
            </w:pPr>
            <w:r w:rsidRPr="00C644BD">
              <w:rPr>
                <w:bCs/>
              </w:rPr>
              <w:t>Добыча полезных ископаемых.</w:t>
            </w:r>
          </w:p>
          <w:p w:rsidR="00434BC4" w:rsidRPr="00C644BD" w:rsidRDefault="00434BC4" w:rsidP="00434BC4">
            <w:pPr>
              <w:pStyle w:val="25"/>
              <w:shd w:val="clear" w:color="auto" w:fill="auto"/>
              <w:spacing w:after="0" w:line="240" w:lineRule="auto"/>
              <w:jc w:val="left"/>
              <w:rPr>
                <w:rStyle w:val="295pt"/>
                <w:b w:val="0"/>
                <w:sz w:val="24"/>
                <w:szCs w:val="24"/>
              </w:rPr>
            </w:pPr>
          </w:p>
        </w:tc>
      </w:tr>
      <w:tr w:rsidR="00434BC4" w:rsidRPr="0066249E" w:rsidTr="00C53625">
        <w:trPr>
          <w:trHeight w:hRule="exact" w:val="1275"/>
          <w:jc w:val="center"/>
        </w:trPr>
        <w:tc>
          <w:tcPr>
            <w:tcW w:w="566" w:type="dxa"/>
            <w:shd w:val="clear" w:color="auto" w:fill="FFFFFF"/>
          </w:tcPr>
          <w:p w:rsidR="00434BC4" w:rsidRPr="00C644BD" w:rsidRDefault="00434BC4" w:rsidP="00434BC4">
            <w:pPr>
              <w:pStyle w:val="25"/>
              <w:shd w:val="clear" w:color="auto" w:fill="auto"/>
              <w:spacing w:after="0" w:line="240" w:lineRule="auto"/>
              <w:ind w:left="160"/>
              <w:jc w:val="left"/>
              <w:rPr>
                <w:rStyle w:val="295pt"/>
                <w:b w:val="0"/>
                <w:sz w:val="24"/>
                <w:szCs w:val="24"/>
              </w:rPr>
            </w:pPr>
            <w:r w:rsidRPr="00C644BD">
              <w:rPr>
                <w:rStyle w:val="295pt"/>
                <w:b w:val="0"/>
                <w:sz w:val="24"/>
                <w:szCs w:val="24"/>
              </w:rPr>
              <w:t>10</w:t>
            </w:r>
          </w:p>
        </w:tc>
        <w:tc>
          <w:tcPr>
            <w:tcW w:w="1877" w:type="dxa"/>
            <w:shd w:val="clear" w:color="auto" w:fill="FFFFFF"/>
          </w:tcPr>
          <w:p w:rsidR="00434BC4" w:rsidRPr="00C644BD" w:rsidRDefault="00434BC4" w:rsidP="00434BC4">
            <w:pPr>
              <w:jc w:val="both"/>
            </w:pPr>
            <w:r w:rsidRPr="00C644BD">
              <w:rPr>
                <w:rStyle w:val="295pt"/>
                <w:b w:val="0"/>
                <w:sz w:val="24"/>
                <w:szCs w:val="24"/>
              </w:rPr>
              <w:t>Таргизское МО</w:t>
            </w:r>
          </w:p>
        </w:tc>
        <w:tc>
          <w:tcPr>
            <w:tcW w:w="1416" w:type="dxa"/>
            <w:shd w:val="clear" w:color="auto" w:fill="FFFFFF"/>
          </w:tcPr>
          <w:p w:rsidR="00434BC4" w:rsidRPr="00C644BD" w:rsidRDefault="00434BC4" w:rsidP="00434BC4">
            <w:pPr>
              <w:pStyle w:val="25"/>
              <w:shd w:val="clear" w:color="auto" w:fill="auto"/>
              <w:spacing w:after="0" w:line="240" w:lineRule="auto"/>
              <w:jc w:val="center"/>
              <w:rPr>
                <w:rStyle w:val="295pt"/>
                <w:b w:val="0"/>
                <w:sz w:val="24"/>
                <w:szCs w:val="24"/>
              </w:rPr>
            </w:pPr>
            <w:r w:rsidRPr="00C644BD">
              <w:rPr>
                <w:rStyle w:val="295pt"/>
                <w:b w:val="0"/>
                <w:sz w:val="24"/>
                <w:szCs w:val="24"/>
              </w:rPr>
              <w:t>1371</w:t>
            </w:r>
          </w:p>
        </w:tc>
        <w:tc>
          <w:tcPr>
            <w:tcW w:w="1339" w:type="dxa"/>
            <w:shd w:val="clear" w:color="auto" w:fill="FFFFFF"/>
          </w:tcPr>
          <w:p w:rsidR="00434BC4" w:rsidRPr="00C644BD" w:rsidRDefault="00434BC4" w:rsidP="00434BC4">
            <w:pPr>
              <w:pStyle w:val="25"/>
              <w:shd w:val="clear" w:color="auto" w:fill="auto"/>
              <w:spacing w:after="0" w:line="240" w:lineRule="auto"/>
              <w:jc w:val="center"/>
              <w:rPr>
                <w:rStyle w:val="295pt"/>
                <w:b w:val="0"/>
                <w:sz w:val="24"/>
                <w:szCs w:val="24"/>
              </w:rPr>
            </w:pPr>
            <w:r w:rsidRPr="00C644BD">
              <w:rPr>
                <w:rStyle w:val="295pt"/>
                <w:b w:val="0"/>
                <w:sz w:val="24"/>
                <w:szCs w:val="24"/>
              </w:rPr>
              <w:t>33</w:t>
            </w:r>
          </w:p>
        </w:tc>
        <w:tc>
          <w:tcPr>
            <w:tcW w:w="3765" w:type="dxa"/>
            <w:shd w:val="clear" w:color="auto" w:fill="FFFFFF"/>
          </w:tcPr>
          <w:p w:rsidR="00434BC4" w:rsidRPr="00C644BD" w:rsidRDefault="00434BC4" w:rsidP="00434BC4">
            <w:pPr>
              <w:pStyle w:val="25"/>
              <w:shd w:val="clear" w:color="auto" w:fill="auto"/>
              <w:spacing w:after="0" w:line="240" w:lineRule="auto"/>
              <w:jc w:val="left"/>
              <w:rPr>
                <w:rStyle w:val="295pt"/>
                <w:b w:val="0"/>
                <w:sz w:val="24"/>
                <w:szCs w:val="24"/>
              </w:rPr>
            </w:pPr>
            <w:r w:rsidRPr="00C644BD">
              <w:rPr>
                <w:rStyle w:val="295pt"/>
                <w:b w:val="0"/>
                <w:sz w:val="24"/>
                <w:szCs w:val="24"/>
              </w:rPr>
              <w:t>железнодорожный, автомобильный</w:t>
            </w:r>
          </w:p>
        </w:tc>
        <w:tc>
          <w:tcPr>
            <w:tcW w:w="6238" w:type="dxa"/>
            <w:shd w:val="clear" w:color="auto" w:fill="FFFFFF"/>
          </w:tcPr>
          <w:p w:rsidR="00434BC4" w:rsidRPr="00C644BD" w:rsidRDefault="00434BC4" w:rsidP="00434BC4">
            <w:pPr>
              <w:rPr>
                <w:bCs/>
              </w:rPr>
            </w:pPr>
            <w:r w:rsidRPr="00C644BD">
              <w:rPr>
                <w:bCs/>
              </w:rPr>
              <w:t>Растениеводство и животноводство.</w:t>
            </w:r>
          </w:p>
          <w:p w:rsidR="00434BC4" w:rsidRPr="00C644BD" w:rsidRDefault="00434BC4" w:rsidP="00434BC4">
            <w:pPr>
              <w:rPr>
                <w:bCs/>
              </w:rPr>
            </w:pPr>
            <w:r w:rsidRPr="00C644BD">
              <w:rPr>
                <w:bCs/>
              </w:rPr>
              <w:t>Обработка древесины и производство изделий из дерева.</w:t>
            </w:r>
          </w:p>
          <w:p w:rsidR="00434BC4" w:rsidRPr="00C644BD" w:rsidRDefault="00434BC4" w:rsidP="00434BC4">
            <w:pPr>
              <w:rPr>
                <w:bCs/>
              </w:rPr>
            </w:pPr>
            <w:r w:rsidRPr="00C644BD">
              <w:rPr>
                <w:bCs/>
              </w:rPr>
              <w:t xml:space="preserve">Производство пищевых продуктов. </w:t>
            </w:r>
          </w:p>
          <w:p w:rsidR="00434BC4" w:rsidRPr="00C644BD" w:rsidRDefault="00434BC4" w:rsidP="00434BC4">
            <w:pPr>
              <w:rPr>
                <w:bCs/>
              </w:rPr>
            </w:pPr>
            <w:r w:rsidRPr="00C644BD">
              <w:rPr>
                <w:bCs/>
              </w:rPr>
              <w:t>Добыча полезных ископаемых.</w:t>
            </w:r>
          </w:p>
          <w:p w:rsidR="00434BC4" w:rsidRPr="00C644BD" w:rsidRDefault="00434BC4" w:rsidP="00434BC4">
            <w:pPr>
              <w:pStyle w:val="25"/>
              <w:shd w:val="clear" w:color="auto" w:fill="auto"/>
              <w:spacing w:after="0" w:line="240" w:lineRule="auto"/>
              <w:jc w:val="left"/>
              <w:rPr>
                <w:rStyle w:val="295pt"/>
                <w:b w:val="0"/>
                <w:sz w:val="24"/>
                <w:szCs w:val="24"/>
              </w:rPr>
            </w:pPr>
          </w:p>
        </w:tc>
      </w:tr>
      <w:tr w:rsidR="00434BC4" w:rsidRPr="0066249E" w:rsidTr="00434BC4">
        <w:trPr>
          <w:trHeight w:hRule="exact" w:val="423"/>
          <w:jc w:val="center"/>
        </w:trPr>
        <w:tc>
          <w:tcPr>
            <w:tcW w:w="566" w:type="dxa"/>
            <w:shd w:val="clear" w:color="auto" w:fill="FFFFFF"/>
          </w:tcPr>
          <w:p w:rsidR="00434BC4" w:rsidRPr="00C644BD" w:rsidRDefault="00434BC4" w:rsidP="00434BC4">
            <w:pPr>
              <w:pStyle w:val="25"/>
              <w:shd w:val="clear" w:color="auto" w:fill="auto"/>
              <w:spacing w:after="0" w:line="240" w:lineRule="auto"/>
              <w:ind w:left="160"/>
              <w:jc w:val="left"/>
              <w:rPr>
                <w:rStyle w:val="295pt"/>
                <w:b w:val="0"/>
                <w:sz w:val="24"/>
                <w:szCs w:val="24"/>
              </w:rPr>
            </w:pPr>
            <w:r w:rsidRPr="00C644BD">
              <w:rPr>
                <w:rStyle w:val="295pt"/>
                <w:b w:val="0"/>
                <w:sz w:val="24"/>
                <w:szCs w:val="24"/>
              </w:rPr>
              <w:t>11</w:t>
            </w:r>
          </w:p>
        </w:tc>
        <w:tc>
          <w:tcPr>
            <w:tcW w:w="1877" w:type="dxa"/>
            <w:shd w:val="clear" w:color="auto" w:fill="FFFFFF"/>
          </w:tcPr>
          <w:p w:rsidR="00434BC4" w:rsidRPr="00C644BD" w:rsidRDefault="00434BC4" w:rsidP="00434BC4">
            <w:pPr>
              <w:jc w:val="both"/>
            </w:pPr>
            <w:r w:rsidRPr="00C644BD">
              <w:rPr>
                <w:rStyle w:val="295pt"/>
                <w:b w:val="0"/>
                <w:sz w:val="24"/>
                <w:szCs w:val="24"/>
              </w:rPr>
              <w:t>Червянское МО</w:t>
            </w:r>
          </w:p>
        </w:tc>
        <w:tc>
          <w:tcPr>
            <w:tcW w:w="1416" w:type="dxa"/>
            <w:shd w:val="clear" w:color="auto" w:fill="FFFFFF"/>
          </w:tcPr>
          <w:p w:rsidR="00434BC4" w:rsidRPr="00C644BD" w:rsidRDefault="00434BC4" w:rsidP="00434BC4">
            <w:pPr>
              <w:pStyle w:val="25"/>
              <w:shd w:val="clear" w:color="auto" w:fill="auto"/>
              <w:spacing w:after="0" w:line="240" w:lineRule="auto"/>
              <w:jc w:val="center"/>
              <w:rPr>
                <w:rStyle w:val="295pt"/>
                <w:b w:val="0"/>
                <w:sz w:val="24"/>
                <w:szCs w:val="24"/>
              </w:rPr>
            </w:pPr>
            <w:r w:rsidRPr="00C644BD">
              <w:rPr>
                <w:rStyle w:val="295pt"/>
                <w:b w:val="0"/>
                <w:sz w:val="24"/>
                <w:szCs w:val="24"/>
              </w:rPr>
              <w:t>227</w:t>
            </w:r>
          </w:p>
        </w:tc>
        <w:tc>
          <w:tcPr>
            <w:tcW w:w="1339" w:type="dxa"/>
            <w:shd w:val="clear" w:color="auto" w:fill="FFFFFF"/>
          </w:tcPr>
          <w:p w:rsidR="00434BC4" w:rsidRPr="00C644BD" w:rsidRDefault="00434BC4" w:rsidP="00434BC4">
            <w:pPr>
              <w:pStyle w:val="25"/>
              <w:shd w:val="clear" w:color="auto" w:fill="auto"/>
              <w:spacing w:after="0" w:line="240" w:lineRule="auto"/>
              <w:jc w:val="center"/>
              <w:rPr>
                <w:rStyle w:val="295pt"/>
                <w:b w:val="0"/>
                <w:sz w:val="24"/>
                <w:szCs w:val="24"/>
              </w:rPr>
            </w:pPr>
            <w:r w:rsidRPr="00C644BD">
              <w:rPr>
                <w:rStyle w:val="295pt"/>
                <w:b w:val="0"/>
                <w:sz w:val="24"/>
                <w:szCs w:val="24"/>
              </w:rPr>
              <w:t>420</w:t>
            </w:r>
          </w:p>
        </w:tc>
        <w:tc>
          <w:tcPr>
            <w:tcW w:w="3765" w:type="dxa"/>
            <w:shd w:val="clear" w:color="auto" w:fill="FFFFFF"/>
          </w:tcPr>
          <w:p w:rsidR="00434BC4" w:rsidRPr="00C644BD" w:rsidRDefault="00434BC4" w:rsidP="00434BC4">
            <w:pPr>
              <w:pStyle w:val="25"/>
              <w:shd w:val="clear" w:color="auto" w:fill="auto"/>
              <w:spacing w:after="0" w:line="240" w:lineRule="auto"/>
              <w:jc w:val="left"/>
              <w:rPr>
                <w:rStyle w:val="295pt"/>
                <w:b w:val="0"/>
                <w:sz w:val="24"/>
                <w:szCs w:val="24"/>
              </w:rPr>
            </w:pPr>
            <w:r w:rsidRPr="00C644BD">
              <w:rPr>
                <w:rStyle w:val="295pt"/>
                <w:b w:val="0"/>
                <w:sz w:val="24"/>
                <w:szCs w:val="24"/>
              </w:rPr>
              <w:t>автомобильный</w:t>
            </w:r>
          </w:p>
        </w:tc>
        <w:tc>
          <w:tcPr>
            <w:tcW w:w="6238" w:type="dxa"/>
            <w:shd w:val="clear" w:color="auto" w:fill="FFFFFF"/>
          </w:tcPr>
          <w:p w:rsidR="00434BC4" w:rsidRPr="00C644BD" w:rsidRDefault="00434BC4" w:rsidP="00434BC4">
            <w:pPr>
              <w:rPr>
                <w:bCs/>
              </w:rPr>
            </w:pPr>
            <w:r w:rsidRPr="00C644BD">
              <w:rPr>
                <w:bCs/>
              </w:rPr>
              <w:t>Обработка древесины и производство изделий из дерева</w:t>
            </w:r>
          </w:p>
          <w:p w:rsidR="00434BC4" w:rsidRPr="00C644BD" w:rsidRDefault="00434BC4" w:rsidP="00434BC4">
            <w:pPr>
              <w:pStyle w:val="25"/>
              <w:shd w:val="clear" w:color="auto" w:fill="auto"/>
              <w:spacing w:after="0" w:line="240" w:lineRule="auto"/>
              <w:jc w:val="left"/>
              <w:rPr>
                <w:rStyle w:val="295pt"/>
                <w:b w:val="0"/>
                <w:sz w:val="24"/>
                <w:szCs w:val="24"/>
              </w:rPr>
            </w:pPr>
          </w:p>
        </w:tc>
      </w:tr>
    </w:tbl>
    <w:p w:rsidR="00434BC4" w:rsidRDefault="00434BC4" w:rsidP="00434BC4">
      <w:pPr>
        <w:pStyle w:val="ConsNormal"/>
        <w:widowControl/>
        <w:ind w:right="0" w:firstLine="539"/>
        <w:jc w:val="both"/>
        <w:rPr>
          <w:rFonts w:ascii="Times New Roman" w:hAnsi="Times New Roman" w:cs="Times New Roman"/>
          <w:sz w:val="22"/>
          <w:szCs w:val="22"/>
        </w:rPr>
        <w:sectPr w:rsidR="00434BC4" w:rsidSect="00434BC4">
          <w:pgSz w:w="16838" w:h="11906" w:orient="landscape"/>
          <w:pgMar w:top="851" w:right="1134" w:bottom="1701" w:left="1134" w:header="709" w:footer="709" w:gutter="0"/>
          <w:cols w:space="708"/>
          <w:docGrid w:linePitch="360"/>
        </w:sectPr>
      </w:pPr>
    </w:p>
    <w:p w:rsidR="00434BC4" w:rsidRDefault="00434BC4" w:rsidP="00434BC4">
      <w:pPr>
        <w:pStyle w:val="2"/>
        <w:rPr>
          <w:rFonts w:ascii="Times New Roman" w:hAnsi="Times New Roman" w:cs="Times New Roman"/>
          <w:color w:val="auto"/>
        </w:rPr>
      </w:pPr>
      <w:bookmarkStart w:id="54" w:name="_Toc502160494"/>
      <w:r>
        <w:rPr>
          <w:rFonts w:ascii="Times New Roman" w:hAnsi="Times New Roman" w:cs="Times New Roman"/>
          <w:color w:val="auto"/>
        </w:rPr>
        <w:lastRenderedPageBreak/>
        <w:tab/>
      </w:r>
      <w:bookmarkStart w:id="55" w:name="_Toc105683265"/>
      <w:r w:rsidR="003C27EC">
        <w:rPr>
          <w:rFonts w:ascii="Times New Roman" w:hAnsi="Times New Roman" w:cs="Times New Roman"/>
          <w:color w:val="auto"/>
        </w:rPr>
        <w:t>Раздел 7</w:t>
      </w:r>
      <w:r>
        <w:rPr>
          <w:rFonts w:ascii="Times New Roman" w:hAnsi="Times New Roman" w:cs="Times New Roman"/>
          <w:color w:val="auto"/>
        </w:rPr>
        <w:t xml:space="preserve">. </w:t>
      </w:r>
      <w:r w:rsidRPr="00025A78">
        <w:rPr>
          <w:rFonts w:ascii="Times New Roman" w:hAnsi="Times New Roman" w:cs="Times New Roman"/>
          <w:color w:val="auto"/>
        </w:rPr>
        <w:t>Показатели достижения целей социально-экономического развития, сроки и этапы реализации стратегии</w:t>
      </w:r>
      <w:bookmarkEnd w:id="55"/>
    </w:p>
    <w:p w:rsidR="00434BC4" w:rsidRDefault="00434BC4" w:rsidP="00434BC4">
      <w:pPr>
        <w:autoSpaceDE w:val="0"/>
        <w:autoSpaceDN w:val="0"/>
        <w:adjustRightInd w:val="0"/>
        <w:ind w:firstLine="567"/>
        <w:jc w:val="both"/>
      </w:pPr>
      <w:r>
        <w:tab/>
        <w:t>Сведения о составе и значениях целевых показателей стратегии приведены в табличной форме (</w:t>
      </w:r>
      <w:r w:rsidRPr="0067058A">
        <w:t xml:space="preserve">Приложение </w:t>
      </w:r>
      <w:r>
        <w:t>1</w:t>
      </w:r>
      <w:r w:rsidRPr="0067058A">
        <w:t>).</w:t>
      </w:r>
      <w:r w:rsidRPr="00CA4AD4">
        <w:t xml:space="preserve"> </w:t>
      </w:r>
      <w:r w:rsidRPr="0097391F">
        <w:t>Выбор и планирование целевых показа</w:t>
      </w:r>
      <w:r>
        <w:t xml:space="preserve">телей осуществлялись с учетом: </w:t>
      </w:r>
    </w:p>
    <w:p w:rsidR="00434BC4" w:rsidRPr="00B50897" w:rsidRDefault="00434BC4" w:rsidP="00434BC4">
      <w:pPr>
        <w:autoSpaceDE w:val="0"/>
        <w:autoSpaceDN w:val="0"/>
        <w:adjustRightInd w:val="0"/>
        <w:ind w:firstLine="567"/>
        <w:jc w:val="both"/>
      </w:pPr>
      <w:r>
        <w:t xml:space="preserve">- </w:t>
      </w:r>
      <w:r w:rsidRPr="0097391F">
        <w:t xml:space="preserve">показателей </w:t>
      </w:r>
      <w:r w:rsidRPr="00B50897">
        <w:t>оценки эффективности деятельности органов местного самоуправления городских округов</w:t>
      </w:r>
      <w:r>
        <w:t>,</w:t>
      </w:r>
      <w:r w:rsidRPr="00B50897">
        <w:t xml:space="preserve"> муниципальных районов Иркутской области;</w:t>
      </w:r>
    </w:p>
    <w:p w:rsidR="00434BC4" w:rsidRDefault="00434BC4" w:rsidP="00434BC4">
      <w:pPr>
        <w:tabs>
          <w:tab w:val="left" w:pos="993"/>
        </w:tabs>
        <w:ind w:left="567"/>
        <w:jc w:val="both"/>
      </w:pPr>
      <w:r>
        <w:t xml:space="preserve">- </w:t>
      </w:r>
      <w:r w:rsidRPr="0097391F">
        <w:t>показателей, установленных Указами Президента Российской Федерации;</w:t>
      </w:r>
    </w:p>
    <w:p w:rsidR="00434BC4" w:rsidRDefault="00434BC4" w:rsidP="00434BC4">
      <w:pPr>
        <w:tabs>
          <w:tab w:val="left" w:pos="0"/>
        </w:tabs>
        <w:ind w:firstLine="567"/>
        <w:jc w:val="both"/>
      </w:pPr>
      <w:r>
        <w:t xml:space="preserve">- </w:t>
      </w:r>
      <w:r w:rsidRPr="0097391F">
        <w:t>показателей, установленных документам</w:t>
      </w:r>
      <w:r>
        <w:t>и стратегического планирования Иркутской области.</w:t>
      </w:r>
    </w:p>
    <w:p w:rsidR="00434BC4" w:rsidRPr="000F7F2C" w:rsidRDefault="00434BC4" w:rsidP="00434BC4">
      <w:pPr>
        <w:ind w:firstLine="567"/>
        <w:jc w:val="both"/>
        <w:rPr>
          <w:b/>
          <w:bCs/>
          <w:iCs/>
        </w:rPr>
      </w:pPr>
      <w:r w:rsidRPr="000F7F2C">
        <w:rPr>
          <w:b/>
          <w:bCs/>
          <w:iCs/>
        </w:rPr>
        <w:t>Сроки и этапы реализации стратегии</w:t>
      </w:r>
    </w:p>
    <w:p w:rsidR="00434BC4" w:rsidRPr="0097391F" w:rsidRDefault="00434BC4" w:rsidP="00434BC4">
      <w:pPr>
        <w:ind w:firstLine="567"/>
        <w:jc w:val="both"/>
      </w:pPr>
      <w:r w:rsidRPr="000F7F2C">
        <w:rPr>
          <w:b/>
          <w:bCs/>
          <w:i/>
        </w:rPr>
        <w:t>Первый этап</w:t>
      </w:r>
      <w:r w:rsidRPr="0097391F">
        <w:t xml:space="preserve"> реализации стратегии (2017</w:t>
      </w:r>
      <w:r>
        <w:t xml:space="preserve"> год, 2018-2020</w:t>
      </w:r>
      <w:r w:rsidRPr="0097391F">
        <w:t xml:space="preserve"> годы) будет направлен на сохранение темпов экономического роста п</w:t>
      </w:r>
      <w:r>
        <w:t xml:space="preserve">оследних лет и закрепление </w:t>
      </w:r>
      <w:r w:rsidRPr="0097391F">
        <w:t>экономической стабильно</w:t>
      </w:r>
      <w:r>
        <w:t>сти к 2021</w:t>
      </w:r>
      <w:r w:rsidRPr="0097391F">
        <w:t xml:space="preserve"> году. </w:t>
      </w:r>
    </w:p>
    <w:p w:rsidR="00434BC4" w:rsidRPr="000F7F2C" w:rsidRDefault="00434BC4" w:rsidP="00434BC4">
      <w:pPr>
        <w:autoSpaceDE w:val="0"/>
        <w:autoSpaceDN w:val="0"/>
        <w:adjustRightInd w:val="0"/>
        <w:ind w:firstLine="539"/>
        <w:jc w:val="both"/>
        <w:rPr>
          <w:bCs/>
        </w:rPr>
      </w:pPr>
      <w:r w:rsidRPr="000F7F2C">
        <w:rPr>
          <w:bCs/>
        </w:rPr>
        <w:t xml:space="preserve">Основные факторы роста: </w:t>
      </w:r>
    </w:p>
    <w:p w:rsidR="00434BC4" w:rsidRPr="0097391F" w:rsidRDefault="00434BC4" w:rsidP="00434BC4">
      <w:pPr>
        <w:numPr>
          <w:ilvl w:val="0"/>
          <w:numId w:val="17"/>
        </w:numPr>
        <w:tabs>
          <w:tab w:val="left" w:pos="851"/>
        </w:tabs>
        <w:autoSpaceDE w:val="0"/>
        <w:autoSpaceDN w:val="0"/>
        <w:adjustRightInd w:val="0"/>
        <w:ind w:left="0" w:firstLine="539"/>
        <w:jc w:val="both"/>
      </w:pPr>
      <w:r>
        <w:t>развитие и укрепление экономических и межмуниципальных</w:t>
      </w:r>
      <w:r w:rsidRPr="0097391F">
        <w:t xml:space="preserve"> связей, в том числе за счет меж</w:t>
      </w:r>
      <w:r>
        <w:t>муниципальной кооперации  между районами Иркутской области и в целом</w:t>
      </w:r>
      <w:r w:rsidRPr="0097391F">
        <w:t xml:space="preserve"> Байкальского региона, и перспектив развития этих связей возможны следующие направления взаимодействия:</w:t>
      </w:r>
    </w:p>
    <w:p w:rsidR="00434BC4" w:rsidRPr="0097391F" w:rsidRDefault="00434BC4" w:rsidP="00434BC4">
      <w:pPr>
        <w:suppressAutoHyphens/>
        <w:ind w:firstLine="567"/>
        <w:jc w:val="both"/>
      </w:pPr>
      <w:r w:rsidRPr="0097391F">
        <w:t>- обеспечение стабильных рынков сбыта для продукции и услуг</w:t>
      </w:r>
      <w:r>
        <w:t>;</w:t>
      </w:r>
    </w:p>
    <w:p w:rsidR="00434BC4" w:rsidRPr="0097391F" w:rsidRDefault="00434BC4" w:rsidP="00434BC4">
      <w:pPr>
        <w:suppressAutoHyphens/>
        <w:ind w:firstLine="567"/>
        <w:jc w:val="both"/>
      </w:pPr>
      <w:r w:rsidRPr="0097391F">
        <w:t>- эффективное использование научно-технических и инно</w:t>
      </w:r>
      <w:r>
        <w:t>вационных возможностей;</w:t>
      </w:r>
    </w:p>
    <w:p w:rsidR="00434BC4" w:rsidRPr="0097391F" w:rsidRDefault="00434BC4" w:rsidP="00434BC4">
      <w:pPr>
        <w:suppressAutoHyphens/>
        <w:ind w:firstLine="567"/>
        <w:jc w:val="both"/>
      </w:pPr>
      <w:r w:rsidRPr="0097391F">
        <w:t>- расширение системы подготовки востребова</w:t>
      </w:r>
      <w:r>
        <w:t>нных кадров;</w:t>
      </w:r>
    </w:p>
    <w:p w:rsidR="00434BC4" w:rsidRPr="0097391F" w:rsidRDefault="00434BC4" w:rsidP="00434BC4">
      <w:pPr>
        <w:suppressAutoHyphens/>
        <w:ind w:firstLine="567"/>
        <w:jc w:val="both"/>
      </w:pPr>
      <w:r>
        <w:t>- кооперация в вопросах экологии;</w:t>
      </w:r>
    </w:p>
    <w:p w:rsidR="00434BC4" w:rsidRPr="0097391F" w:rsidRDefault="00434BC4" w:rsidP="00434BC4">
      <w:pPr>
        <w:suppressAutoHyphens/>
        <w:ind w:firstLine="567"/>
        <w:jc w:val="both"/>
      </w:pPr>
      <w:r>
        <w:t>- развитие</w:t>
      </w:r>
      <w:r w:rsidRPr="0097391F">
        <w:t xml:space="preserve"> транспортной инфраструктуры (</w:t>
      </w:r>
      <w:r>
        <w:t xml:space="preserve">авиация, </w:t>
      </w:r>
      <w:r w:rsidRPr="0097391F">
        <w:t>автомобильный транспорт в части развития зоны БАМ и межрегионального автомобильного сообщения).</w:t>
      </w:r>
    </w:p>
    <w:p w:rsidR="00434BC4" w:rsidRPr="0097391F" w:rsidRDefault="00434BC4" w:rsidP="00434BC4">
      <w:pPr>
        <w:numPr>
          <w:ilvl w:val="0"/>
          <w:numId w:val="17"/>
        </w:numPr>
        <w:tabs>
          <w:tab w:val="left" w:pos="851"/>
        </w:tabs>
        <w:autoSpaceDE w:val="0"/>
        <w:autoSpaceDN w:val="0"/>
        <w:adjustRightInd w:val="0"/>
        <w:ind w:left="0" w:firstLine="539"/>
        <w:jc w:val="both"/>
      </w:pPr>
      <w:r w:rsidRPr="0097391F">
        <w:t>повышение эффективности расходов консолидированного бюджета, увеличение доли расходов инвестиционного характера за счет развития механизмов государственно-частного партнерства и институциональных структур развития;</w:t>
      </w:r>
    </w:p>
    <w:p w:rsidR="00434BC4" w:rsidRPr="0097391F" w:rsidRDefault="00434BC4" w:rsidP="00434BC4">
      <w:pPr>
        <w:numPr>
          <w:ilvl w:val="0"/>
          <w:numId w:val="17"/>
        </w:numPr>
        <w:tabs>
          <w:tab w:val="left" w:pos="851"/>
        </w:tabs>
        <w:autoSpaceDE w:val="0"/>
        <w:autoSpaceDN w:val="0"/>
        <w:adjustRightInd w:val="0"/>
        <w:ind w:left="0" w:firstLine="539"/>
        <w:jc w:val="both"/>
      </w:pPr>
      <w:r w:rsidRPr="0097391F">
        <w:t>создание благоприятных условий для развития малого и среднего предпринимательства за счет внедрения и развития институтов поддержки и развития предпринимательства, создания системы стимулирования субъектов предпринимательства;</w:t>
      </w:r>
    </w:p>
    <w:p w:rsidR="00434BC4" w:rsidRPr="0097391F" w:rsidRDefault="00434BC4" w:rsidP="00434BC4">
      <w:pPr>
        <w:autoSpaceDE w:val="0"/>
        <w:autoSpaceDN w:val="0"/>
        <w:adjustRightInd w:val="0"/>
        <w:ind w:firstLine="567"/>
        <w:jc w:val="both"/>
      </w:pPr>
      <w:r w:rsidRPr="000F7F2C">
        <w:rPr>
          <w:b/>
          <w:bCs/>
          <w:i/>
        </w:rPr>
        <w:t>Последующие этапы</w:t>
      </w:r>
      <w:r w:rsidRPr="000F7F2C">
        <w:rPr>
          <w:b/>
          <w:i/>
        </w:rPr>
        <w:t xml:space="preserve"> реализации стратегии (2021-2025 годы и 2026-2036 годы)</w:t>
      </w:r>
      <w:r w:rsidRPr="000F7F2C">
        <w:rPr>
          <w:i/>
        </w:rPr>
        <w:t xml:space="preserve"> </w:t>
      </w:r>
      <w:r w:rsidRPr="0097391F">
        <w:t>будут направлены на формирование условий для новой модели экономического роста.</w:t>
      </w:r>
    </w:p>
    <w:p w:rsidR="00434BC4" w:rsidRPr="000F7F2C" w:rsidRDefault="00434BC4" w:rsidP="00434BC4">
      <w:pPr>
        <w:autoSpaceDE w:val="0"/>
        <w:autoSpaceDN w:val="0"/>
        <w:adjustRightInd w:val="0"/>
        <w:ind w:firstLine="539"/>
        <w:jc w:val="both"/>
        <w:rPr>
          <w:bCs/>
        </w:rPr>
      </w:pPr>
      <w:r w:rsidRPr="000F7F2C">
        <w:rPr>
          <w:bCs/>
        </w:rPr>
        <w:t xml:space="preserve">Основные факторы роста: </w:t>
      </w:r>
    </w:p>
    <w:p w:rsidR="00434BC4" w:rsidRPr="0097391F" w:rsidRDefault="00434BC4" w:rsidP="00434BC4">
      <w:pPr>
        <w:tabs>
          <w:tab w:val="left" w:pos="0"/>
          <w:tab w:val="left" w:pos="993"/>
        </w:tabs>
        <w:autoSpaceDE w:val="0"/>
        <w:autoSpaceDN w:val="0"/>
        <w:adjustRightInd w:val="0"/>
        <w:ind w:left="567"/>
        <w:jc w:val="both"/>
      </w:pPr>
      <w:r>
        <w:t xml:space="preserve">- </w:t>
      </w:r>
      <w:r w:rsidRPr="0097391F">
        <w:t>ликвидация инфраструктурных ограничений</w:t>
      </w:r>
      <w:r w:rsidRPr="004E2CAB">
        <w:t>;</w:t>
      </w:r>
    </w:p>
    <w:p w:rsidR="00434BC4" w:rsidRPr="0097391F" w:rsidRDefault="00434BC4" w:rsidP="00434BC4">
      <w:pPr>
        <w:tabs>
          <w:tab w:val="left" w:pos="0"/>
          <w:tab w:val="left" w:pos="993"/>
        </w:tabs>
        <w:autoSpaceDE w:val="0"/>
        <w:autoSpaceDN w:val="0"/>
        <w:adjustRightInd w:val="0"/>
        <w:ind w:left="567"/>
        <w:jc w:val="both"/>
      </w:pPr>
      <w:r>
        <w:t xml:space="preserve">- </w:t>
      </w:r>
      <w:r w:rsidRPr="0097391F">
        <w:t>обеспечение экологической безопасности за счет формирования эффективной, конкурентоспособной и экологически ориентированной модели развития;</w:t>
      </w:r>
    </w:p>
    <w:p w:rsidR="00434BC4" w:rsidRPr="0097391F" w:rsidRDefault="00434BC4" w:rsidP="00434BC4">
      <w:pPr>
        <w:tabs>
          <w:tab w:val="left" w:pos="0"/>
          <w:tab w:val="left" w:pos="993"/>
        </w:tabs>
        <w:autoSpaceDE w:val="0"/>
        <w:autoSpaceDN w:val="0"/>
        <w:adjustRightInd w:val="0"/>
        <w:ind w:left="567"/>
        <w:jc w:val="both"/>
      </w:pPr>
      <w:r>
        <w:t xml:space="preserve">- </w:t>
      </w:r>
      <w:r w:rsidRPr="0097391F">
        <w:t>повышение энергетической эффективности;</w:t>
      </w:r>
    </w:p>
    <w:p w:rsidR="00434BC4" w:rsidRPr="0097391F" w:rsidRDefault="00434BC4" w:rsidP="00434BC4">
      <w:pPr>
        <w:tabs>
          <w:tab w:val="left" w:pos="993"/>
        </w:tabs>
        <w:autoSpaceDE w:val="0"/>
        <w:autoSpaceDN w:val="0"/>
        <w:adjustRightInd w:val="0"/>
        <w:ind w:left="567"/>
        <w:jc w:val="both"/>
      </w:pPr>
      <w:r>
        <w:t xml:space="preserve">- </w:t>
      </w:r>
      <w:r w:rsidRPr="0097391F">
        <w:t xml:space="preserve">интеграция науки, образования и </w:t>
      </w:r>
      <w:r>
        <w:t>промышленности</w:t>
      </w:r>
      <w:r w:rsidRPr="0097391F">
        <w:t>.</w:t>
      </w:r>
    </w:p>
    <w:p w:rsidR="00434BC4" w:rsidRDefault="00434BC4" w:rsidP="00434BC4">
      <w:pPr>
        <w:pStyle w:val="2"/>
        <w:rPr>
          <w:rFonts w:ascii="Times New Roman" w:hAnsi="Times New Roman" w:cs="Times New Roman"/>
          <w:color w:val="auto"/>
        </w:rPr>
      </w:pPr>
      <w:r>
        <w:rPr>
          <w:rFonts w:ascii="Times New Roman" w:hAnsi="Times New Roman" w:cs="Times New Roman"/>
          <w:color w:val="auto"/>
        </w:rPr>
        <w:tab/>
      </w:r>
      <w:bookmarkStart w:id="56" w:name="_Toc105683266"/>
      <w:r>
        <w:rPr>
          <w:rFonts w:ascii="Times New Roman" w:hAnsi="Times New Roman" w:cs="Times New Roman"/>
          <w:color w:val="auto"/>
        </w:rPr>
        <w:t xml:space="preserve">Раздел </w:t>
      </w:r>
      <w:r w:rsidR="003C27EC">
        <w:rPr>
          <w:rFonts w:ascii="Times New Roman" w:hAnsi="Times New Roman" w:cs="Times New Roman"/>
          <w:color w:val="auto"/>
        </w:rPr>
        <w:t>8</w:t>
      </w:r>
      <w:r>
        <w:rPr>
          <w:rFonts w:ascii="Times New Roman" w:hAnsi="Times New Roman" w:cs="Times New Roman"/>
          <w:color w:val="auto"/>
        </w:rPr>
        <w:t xml:space="preserve">. </w:t>
      </w:r>
      <w:r w:rsidRPr="00025A78">
        <w:rPr>
          <w:rFonts w:ascii="Times New Roman" w:hAnsi="Times New Roman" w:cs="Times New Roman"/>
          <w:color w:val="auto"/>
        </w:rPr>
        <w:t>Ожидаемые результаты реализации стратегии</w:t>
      </w:r>
      <w:bookmarkEnd w:id="54"/>
      <w:bookmarkEnd w:id="56"/>
    </w:p>
    <w:p w:rsidR="00434BC4" w:rsidRPr="00446567" w:rsidRDefault="00434BC4" w:rsidP="00434BC4">
      <w:pPr>
        <w:autoSpaceDE w:val="0"/>
        <w:autoSpaceDN w:val="0"/>
        <w:adjustRightInd w:val="0"/>
        <w:ind w:firstLine="709"/>
        <w:jc w:val="both"/>
        <w:rPr>
          <w:rFonts w:eastAsia="Calibri"/>
        </w:rPr>
      </w:pPr>
      <w:r w:rsidRPr="00446567">
        <w:rPr>
          <w:rFonts w:eastAsia="Calibri"/>
        </w:rPr>
        <w:t xml:space="preserve">По направлению </w:t>
      </w:r>
      <w:r w:rsidRPr="00827E0D">
        <w:rPr>
          <w:rFonts w:eastAsia="Calibri"/>
          <w:b/>
          <w:i/>
        </w:rPr>
        <w:t>«Обеспечение достойных условий жизни»</w:t>
      </w:r>
      <w:r w:rsidRPr="00446567">
        <w:rPr>
          <w:rFonts w:eastAsia="Calibri"/>
        </w:rPr>
        <w:t xml:space="preserve"> ожидаемыми результатами являются:</w:t>
      </w:r>
    </w:p>
    <w:p w:rsidR="00434BC4" w:rsidRPr="00446567" w:rsidRDefault="00434BC4" w:rsidP="00434BC4">
      <w:pPr>
        <w:autoSpaceDE w:val="0"/>
        <w:autoSpaceDN w:val="0"/>
        <w:adjustRightInd w:val="0"/>
        <w:ind w:firstLine="709"/>
        <w:jc w:val="both"/>
        <w:rPr>
          <w:rStyle w:val="110"/>
          <w:rFonts w:eastAsia="Calibri"/>
        </w:rPr>
      </w:pPr>
      <w:r w:rsidRPr="00446567">
        <w:rPr>
          <w:rStyle w:val="110"/>
          <w:rFonts w:eastAsia="Calibri"/>
        </w:rPr>
        <w:t>- развитие социальной инфраструктуры;</w:t>
      </w:r>
    </w:p>
    <w:p w:rsidR="00434BC4" w:rsidRPr="00446567" w:rsidRDefault="00434BC4" w:rsidP="00434BC4">
      <w:pPr>
        <w:autoSpaceDE w:val="0"/>
        <w:autoSpaceDN w:val="0"/>
        <w:adjustRightInd w:val="0"/>
        <w:ind w:firstLine="709"/>
        <w:jc w:val="both"/>
        <w:rPr>
          <w:lang w:eastAsia="en-US"/>
        </w:rPr>
      </w:pPr>
      <w:r w:rsidRPr="00446567">
        <w:rPr>
          <w:lang w:eastAsia="en-US"/>
        </w:rPr>
        <w:t>- создание дополнительных мест в муниципальных образовательных организациях для обеспечения доступности общего образования;</w:t>
      </w:r>
    </w:p>
    <w:p w:rsidR="00434BC4" w:rsidRPr="00446567" w:rsidRDefault="00434BC4" w:rsidP="00434BC4">
      <w:pPr>
        <w:autoSpaceDE w:val="0"/>
        <w:autoSpaceDN w:val="0"/>
        <w:adjustRightInd w:val="0"/>
        <w:ind w:firstLine="709"/>
        <w:jc w:val="both"/>
        <w:rPr>
          <w:color w:val="000000"/>
        </w:rPr>
      </w:pPr>
      <w:r w:rsidRPr="00446567">
        <w:rPr>
          <w:color w:val="000000"/>
        </w:rPr>
        <w:t>- увеличение доли муниципальных образовательных организаций, отвечающих современным требованиям безопасности в полном объеме;</w:t>
      </w:r>
    </w:p>
    <w:p w:rsidR="00434BC4" w:rsidRPr="00446567" w:rsidRDefault="00434BC4" w:rsidP="00434BC4">
      <w:pPr>
        <w:autoSpaceDE w:val="0"/>
        <w:autoSpaceDN w:val="0"/>
        <w:adjustRightInd w:val="0"/>
        <w:ind w:firstLine="709"/>
        <w:jc w:val="both"/>
        <w:rPr>
          <w:rFonts w:eastAsia="Calibri"/>
          <w:b/>
        </w:rPr>
      </w:pPr>
      <w:r w:rsidRPr="00446567">
        <w:t>- увеличение доли зданий муниципальных учреждений культуры, в которых проведен ремонт, реконструкция;</w:t>
      </w:r>
    </w:p>
    <w:p w:rsidR="00434BC4" w:rsidRPr="00446567" w:rsidRDefault="00434BC4" w:rsidP="00434BC4">
      <w:pPr>
        <w:autoSpaceDE w:val="0"/>
        <w:autoSpaceDN w:val="0"/>
        <w:adjustRightInd w:val="0"/>
        <w:ind w:firstLine="709"/>
        <w:jc w:val="both"/>
        <w:rPr>
          <w:rStyle w:val="110"/>
          <w:rFonts w:eastAsia="Calibri"/>
        </w:rPr>
      </w:pPr>
      <w:r w:rsidRPr="00446567">
        <w:rPr>
          <w:rStyle w:val="110"/>
          <w:rFonts w:eastAsia="Calibri"/>
        </w:rPr>
        <w:t>- увеличение уровня</w:t>
      </w:r>
      <w:r>
        <w:rPr>
          <w:rStyle w:val="110"/>
          <w:rFonts w:eastAsia="Calibri"/>
        </w:rPr>
        <w:t xml:space="preserve"> обеспеченности населения </w:t>
      </w:r>
      <w:r w:rsidRPr="00446567">
        <w:rPr>
          <w:rStyle w:val="110"/>
          <w:rFonts w:eastAsia="Calibri"/>
        </w:rPr>
        <w:t xml:space="preserve"> спортивными сооружениями;</w:t>
      </w:r>
    </w:p>
    <w:p w:rsidR="00434BC4" w:rsidRPr="00446567" w:rsidRDefault="00434BC4" w:rsidP="00434BC4">
      <w:pPr>
        <w:pStyle w:val="ConsPlusNormal"/>
        <w:widowControl/>
        <w:ind w:firstLine="709"/>
        <w:jc w:val="both"/>
      </w:pPr>
      <w:r w:rsidRPr="00446567">
        <w:t xml:space="preserve">- повышение доступности объектов и услуг для инвалидов и других маломобильных групп населения; </w:t>
      </w:r>
    </w:p>
    <w:p w:rsidR="00434BC4" w:rsidRPr="00446567" w:rsidRDefault="00434BC4" w:rsidP="00434BC4">
      <w:pPr>
        <w:ind w:firstLine="709"/>
        <w:jc w:val="both"/>
        <w:rPr>
          <w:rFonts w:eastAsia="Calibri"/>
          <w:shd w:val="clear" w:color="auto" w:fill="FFFFFF"/>
        </w:rPr>
      </w:pPr>
      <w:r w:rsidRPr="00446567">
        <w:lastRenderedPageBreak/>
        <w:t xml:space="preserve">- увеличение </w:t>
      </w:r>
      <w:r w:rsidRPr="00446567">
        <w:rPr>
          <w:color w:val="000000"/>
        </w:rPr>
        <w:t>доли благоустроенных дворовых территорий, у</w:t>
      </w:r>
      <w:r w:rsidRPr="00446567">
        <w:t xml:space="preserve">величение количества </w:t>
      </w:r>
      <w:r w:rsidRPr="00446567">
        <w:rPr>
          <w:color w:val="000000"/>
        </w:rPr>
        <w:t>благоустроенных общественных территорий и</w:t>
      </w:r>
      <w:r w:rsidRPr="00446567">
        <w:rPr>
          <w:rFonts w:eastAsia="Calibri"/>
          <w:shd w:val="clear" w:color="auto" w:fill="FFFFFF"/>
        </w:rPr>
        <w:t xml:space="preserve"> мест массового отдыха;</w:t>
      </w:r>
    </w:p>
    <w:p w:rsidR="00434BC4" w:rsidRPr="00446567" w:rsidRDefault="00434BC4" w:rsidP="00434BC4">
      <w:pPr>
        <w:pStyle w:val="ConsPlusNormal"/>
        <w:widowControl/>
        <w:ind w:firstLine="709"/>
        <w:jc w:val="both"/>
      </w:pPr>
      <w:r w:rsidRPr="00446567">
        <w:t>- обеспечение отдыха и оздоровления детей и молодежи;</w:t>
      </w:r>
    </w:p>
    <w:p w:rsidR="00434BC4" w:rsidRPr="00446567" w:rsidRDefault="00434BC4" w:rsidP="00434BC4">
      <w:pPr>
        <w:pStyle w:val="ConsPlusNormal"/>
        <w:widowControl/>
        <w:ind w:firstLine="709"/>
        <w:jc w:val="both"/>
      </w:pPr>
      <w:r w:rsidRPr="00446567">
        <w:t xml:space="preserve">- увеличение количества </w:t>
      </w:r>
      <w:r w:rsidRPr="00446567">
        <w:rPr>
          <w:color w:val="000000"/>
        </w:rPr>
        <w:t>культурно-массовых мероприятий</w:t>
      </w:r>
      <w:r w:rsidRPr="00446567">
        <w:t>;</w:t>
      </w:r>
    </w:p>
    <w:p w:rsidR="00434BC4" w:rsidRPr="00446567" w:rsidRDefault="00434BC4" w:rsidP="00434BC4">
      <w:pPr>
        <w:pStyle w:val="aa"/>
        <w:ind w:left="0" w:firstLine="709"/>
        <w:jc w:val="both"/>
      </w:pPr>
      <w:r w:rsidRPr="00446567">
        <w:t>- увеличение доли</w:t>
      </w:r>
      <w:r>
        <w:t xml:space="preserve"> населения</w:t>
      </w:r>
      <w:r w:rsidRPr="00446567">
        <w:t>, систематически занимающегося физической культурой и спортом;</w:t>
      </w:r>
    </w:p>
    <w:p w:rsidR="00434BC4" w:rsidRPr="00446567" w:rsidRDefault="00434BC4" w:rsidP="00434BC4">
      <w:pPr>
        <w:autoSpaceDE w:val="0"/>
        <w:autoSpaceDN w:val="0"/>
        <w:adjustRightInd w:val="0"/>
        <w:ind w:firstLine="709"/>
        <w:jc w:val="both"/>
      </w:pPr>
      <w:r w:rsidRPr="00446567">
        <w:t xml:space="preserve">- увеличение численности молодежи, принявшей участие в мероприятиях </w:t>
      </w:r>
      <w:r w:rsidRPr="00446567">
        <w:rPr>
          <w:rStyle w:val="110"/>
        </w:rPr>
        <w:t xml:space="preserve">по направлению «молодежная политика», </w:t>
      </w:r>
      <w:r w:rsidRPr="00446567">
        <w:t>в проектах гражданско-патриотического направления, в реализации социально-значимых инициатив и проектов, в мероприятиях по профилактике социально-негативных явлений;</w:t>
      </w:r>
    </w:p>
    <w:p w:rsidR="00434BC4" w:rsidRPr="00446567" w:rsidRDefault="00434BC4" w:rsidP="00434BC4">
      <w:pPr>
        <w:autoSpaceDE w:val="0"/>
        <w:autoSpaceDN w:val="0"/>
        <w:adjustRightInd w:val="0"/>
        <w:ind w:firstLine="709"/>
        <w:jc w:val="both"/>
      </w:pPr>
      <w:r w:rsidRPr="00446567">
        <w:t>- увеличение удельного веса молодежи, входящей в состав детских и молодежных общественных объединений;</w:t>
      </w:r>
    </w:p>
    <w:p w:rsidR="00434BC4" w:rsidRPr="00446567" w:rsidRDefault="00434BC4" w:rsidP="00434BC4">
      <w:pPr>
        <w:autoSpaceDE w:val="0"/>
        <w:autoSpaceDN w:val="0"/>
        <w:adjustRightInd w:val="0"/>
        <w:ind w:firstLine="709"/>
        <w:jc w:val="both"/>
        <w:rPr>
          <w:color w:val="000000"/>
        </w:rPr>
      </w:pPr>
      <w:r w:rsidRPr="00446567">
        <w:rPr>
          <w:color w:val="000000"/>
        </w:rPr>
        <w:t>- обеспечение своевременного оказания поддержки гражданам, находящимся в трудной жизненной ситуации;</w:t>
      </w:r>
    </w:p>
    <w:p w:rsidR="00434BC4" w:rsidRPr="00446567" w:rsidRDefault="00434BC4" w:rsidP="00434BC4">
      <w:pPr>
        <w:ind w:firstLine="709"/>
        <w:jc w:val="both"/>
        <w:rPr>
          <w:rFonts w:eastAsia="Calibri"/>
          <w:shd w:val="clear" w:color="auto" w:fill="FFFFFF"/>
        </w:rPr>
      </w:pPr>
      <w:r w:rsidRPr="00446567">
        <w:rPr>
          <w:rFonts w:eastAsia="Calibri"/>
          <w:shd w:val="clear" w:color="auto" w:fill="FFFFFF"/>
        </w:rPr>
        <w:t xml:space="preserve">- </w:t>
      </w:r>
      <w:r w:rsidRPr="00446567">
        <w:t>снижение доли протяженности автомобильных дорог, находящихся в муниципальной собственности, не отвечающих нормативным требованиям к транспортно-эксплуатационным показателям;</w:t>
      </w:r>
    </w:p>
    <w:p w:rsidR="00434BC4" w:rsidRPr="00446567" w:rsidRDefault="00434BC4" w:rsidP="00434BC4">
      <w:pPr>
        <w:autoSpaceDE w:val="0"/>
        <w:autoSpaceDN w:val="0"/>
        <w:adjustRightInd w:val="0"/>
        <w:ind w:firstLine="709"/>
        <w:jc w:val="both"/>
        <w:rPr>
          <w:color w:val="000000"/>
        </w:rPr>
      </w:pPr>
      <w:r w:rsidRPr="00446567">
        <w:rPr>
          <w:color w:val="000000"/>
        </w:rPr>
        <w:t xml:space="preserve">- сокращение выбросов вредных веществ в атмосферу, увеличение площади озелененных территорий за счет создания новых объектов озеленения, увеличение доли обезвреженных отходов в общем объеме образовавшихся отходов в процессе производства и потребления; </w:t>
      </w:r>
    </w:p>
    <w:p w:rsidR="00434BC4" w:rsidRPr="00446567" w:rsidRDefault="00434BC4" w:rsidP="00434BC4">
      <w:pPr>
        <w:autoSpaceDE w:val="0"/>
        <w:autoSpaceDN w:val="0"/>
        <w:adjustRightInd w:val="0"/>
        <w:ind w:firstLine="709"/>
        <w:jc w:val="both"/>
        <w:rPr>
          <w:lang w:eastAsia="en-US" w:bidi="en-US"/>
        </w:rPr>
      </w:pPr>
      <w:r w:rsidRPr="00446567">
        <w:rPr>
          <w:lang w:eastAsia="en-US" w:bidi="en-US"/>
        </w:rPr>
        <w:t>- сокращение среднего времени совместного реагирования нескольких экстренных оперативных служб на обращения населения по единому номеру «112»;</w:t>
      </w:r>
    </w:p>
    <w:p w:rsidR="00434BC4" w:rsidRDefault="00434BC4" w:rsidP="00434BC4">
      <w:pPr>
        <w:autoSpaceDE w:val="0"/>
        <w:autoSpaceDN w:val="0"/>
        <w:adjustRightInd w:val="0"/>
        <w:ind w:firstLine="709"/>
        <w:jc w:val="both"/>
        <w:rPr>
          <w:lang w:eastAsia="en-US" w:bidi="en-US"/>
        </w:rPr>
      </w:pPr>
      <w:r w:rsidRPr="00446567">
        <w:rPr>
          <w:lang w:eastAsia="en-US" w:bidi="en-US"/>
        </w:rPr>
        <w:t>- снижение доли правонарушений, совершен</w:t>
      </w:r>
      <w:r w:rsidRPr="00446567">
        <w:rPr>
          <w:lang w:eastAsia="en-US" w:bidi="en-US"/>
        </w:rPr>
        <w:softHyphen/>
        <w:t>ных на улицах, в местах массового пребывания и отдыха граждан</w:t>
      </w:r>
      <w:r>
        <w:rPr>
          <w:lang w:eastAsia="en-US" w:bidi="en-US"/>
        </w:rPr>
        <w:t>;</w:t>
      </w:r>
    </w:p>
    <w:p w:rsidR="00434BC4" w:rsidRPr="004D2708" w:rsidRDefault="00434BC4" w:rsidP="00434BC4">
      <w:pPr>
        <w:tabs>
          <w:tab w:val="left" w:pos="851"/>
        </w:tabs>
        <w:ind w:firstLine="426"/>
        <w:jc w:val="both"/>
      </w:pPr>
      <w:r w:rsidRPr="004D2708">
        <w:tab/>
        <w:t>- соблюдение в полной мере порядка и стандартов оказания медицинской помощи, улучшение показателей учреждения по заболеваемости различных;</w:t>
      </w:r>
    </w:p>
    <w:p w:rsidR="00434BC4" w:rsidRDefault="00434BC4" w:rsidP="00434BC4">
      <w:pPr>
        <w:tabs>
          <w:tab w:val="left" w:pos="851"/>
        </w:tabs>
        <w:ind w:firstLine="426"/>
        <w:jc w:val="both"/>
      </w:pPr>
      <w:r>
        <w:tab/>
        <w:t>-  обеспечение доступности</w:t>
      </w:r>
      <w:r w:rsidRPr="004D2708">
        <w:t xml:space="preserve"> оказания квалифицированной мед</w:t>
      </w:r>
      <w:r>
        <w:t>ицинской помощи населению;</w:t>
      </w:r>
    </w:p>
    <w:p w:rsidR="00434BC4" w:rsidRDefault="00434BC4" w:rsidP="00434BC4">
      <w:pPr>
        <w:tabs>
          <w:tab w:val="left" w:pos="851"/>
        </w:tabs>
        <w:ind w:firstLine="426"/>
        <w:jc w:val="both"/>
      </w:pPr>
      <w:r>
        <w:tab/>
        <w:t>- раннее выявление</w:t>
      </w:r>
      <w:r w:rsidRPr="004D2708">
        <w:t xml:space="preserve"> социально-значимы</w:t>
      </w:r>
      <w:r>
        <w:t>х заболеваний;</w:t>
      </w:r>
    </w:p>
    <w:p w:rsidR="00434BC4" w:rsidRDefault="00434BC4" w:rsidP="00434BC4">
      <w:pPr>
        <w:tabs>
          <w:tab w:val="left" w:pos="851"/>
        </w:tabs>
        <w:ind w:firstLine="426"/>
        <w:jc w:val="both"/>
      </w:pPr>
      <w:r>
        <w:tab/>
        <w:t>- стабилизация показателей заболеваемости, снижение</w:t>
      </w:r>
      <w:r w:rsidRPr="004D2708">
        <w:t xml:space="preserve"> показателей смертности населения</w:t>
      </w:r>
      <w:r>
        <w:t>;</w:t>
      </w:r>
    </w:p>
    <w:p w:rsidR="00434BC4" w:rsidRPr="00446567" w:rsidRDefault="00434BC4" w:rsidP="00C53625">
      <w:pPr>
        <w:tabs>
          <w:tab w:val="left" w:pos="851"/>
        </w:tabs>
        <w:ind w:firstLine="426"/>
        <w:jc w:val="both"/>
      </w:pPr>
      <w:r>
        <w:tab/>
        <w:t>- улучшение жилищных условий населения.</w:t>
      </w:r>
    </w:p>
    <w:p w:rsidR="00434BC4" w:rsidRPr="00446567" w:rsidRDefault="00434BC4" w:rsidP="00434BC4">
      <w:pPr>
        <w:autoSpaceDE w:val="0"/>
        <w:autoSpaceDN w:val="0"/>
        <w:adjustRightInd w:val="0"/>
        <w:ind w:firstLine="709"/>
        <w:jc w:val="both"/>
        <w:rPr>
          <w:rFonts w:eastAsia="Calibri"/>
        </w:rPr>
      </w:pPr>
      <w:r w:rsidRPr="00446567">
        <w:rPr>
          <w:rFonts w:eastAsia="Calibri"/>
        </w:rPr>
        <w:t xml:space="preserve">По направлению </w:t>
      </w:r>
      <w:r w:rsidRPr="00827E0D">
        <w:rPr>
          <w:rFonts w:eastAsia="Calibri"/>
          <w:b/>
          <w:i/>
        </w:rPr>
        <w:t>«Создание возможностей для работы и бизнеса»</w:t>
      </w:r>
      <w:r w:rsidRPr="00446567">
        <w:rPr>
          <w:rFonts w:eastAsia="Calibri"/>
        </w:rPr>
        <w:t xml:space="preserve"> ожидаемыми результатами являются:</w:t>
      </w:r>
    </w:p>
    <w:p w:rsidR="00434BC4" w:rsidRPr="00446567" w:rsidRDefault="00434BC4" w:rsidP="00434BC4">
      <w:pPr>
        <w:pStyle w:val="ConsPlusNormal"/>
        <w:widowControl/>
        <w:ind w:firstLine="709"/>
        <w:jc w:val="both"/>
      </w:pPr>
      <w:r w:rsidRPr="00446567">
        <w:t>- повышение инвестиционной привлекательн</w:t>
      </w:r>
      <w:r>
        <w:t>ости территории Чунского района</w:t>
      </w:r>
      <w:r w:rsidRPr="00446567">
        <w:t xml:space="preserve">; </w:t>
      </w:r>
    </w:p>
    <w:p w:rsidR="00434BC4" w:rsidRPr="00446567" w:rsidRDefault="00434BC4" w:rsidP="00434BC4">
      <w:pPr>
        <w:autoSpaceDE w:val="0"/>
        <w:autoSpaceDN w:val="0"/>
        <w:adjustRightInd w:val="0"/>
        <w:ind w:firstLine="709"/>
        <w:jc w:val="both"/>
      </w:pPr>
      <w:r w:rsidRPr="00446567">
        <w:t xml:space="preserve">- увеличение количества субъектов малого и среднего предпринимательства; </w:t>
      </w:r>
    </w:p>
    <w:p w:rsidR="00434BC4" w:rsidRPr="00446567" w:rsidRDefault="00434BC4" w:rsidP="00434BC4">
      <w:pPr>
        <w:pStyle w:val="ConsPlusNormal"/>
        <w:widowControl/>
        <w:ind w:firstLine="709"/>
        <w:jc w:val="both"/>
      </w:pPr>
      <w:r w:rsidRPr="00446567">
        <w:t>- реализация инвестиционных про</w:t>
      </w:r>
      <w:r>
        <w:t>ектов</w:t>
      </w:r>
      <w:r w:rsidRPr="00446567">
        <w:t>;</w:t>
      </w:r>
    </w:p>
    <w:p w:rsidR="00434BC4" w:rsidRPr="00446567" w:rsidRDefault="00434BC4" w:rsidP="00434BC4">
      <w:pPr>
        <w:autoSpaceDE w:val="0"/>
        <w:autoSpaceDN w:val="0"/>
        <w:adjustRightInd w:val="0"/>
        <w:ind w:firstLine="709"/>
        <w:jc w:val="both"/>
      </w:pPr>
      <w:r w:rsidRPr="00827E0D">
        <w:t>- увеличение удельного веса молодежи, получившей профориентационные услуги;</w:t>
      </w:r>
      <w:r w:rsidRPr="00446567">
        <w:t xml:space="preserve"> </w:t>
      </w:r>
    </w:p>
    <w:p w:rsidR="00434BC4" w:rsidRPr="00446567" w:rsidRDefault="00434BC4" w:rsidP="00434BC4">
      <w:pPr>
        <w:autoSpaceDE w:val="0"/>
        <w:autoSpaceDN w:val="0"/>
        <w:adjustRightInd w:val="0"/>
        <w:ind w:firstLine="709"/>
        <w:jc w:val="both"/>
      </w:pPr>
      <w:r w:rsidRPr="00446567">
        <w:t>- повышение уровня развития социального партнерства, улучшение условий и охраны труда на производстве, обеспечение соблюдения законных прав и государственных гарантий граждан в сфере труда и занятости.</w:t>
      </w:r>
    </w:p>
    <w:p w:rsidR="00434BC4" w:rsidRPr="00446567" w:rsidRDefault="00434BC4" w:rsidP="00434BC4">
      <w:pPr>
        <w:autoSpaceDE w:val="0"/>
        <w:autoSpaceDN w:val="0"/>
        <w:adjustRightInd w:val="0"/>
        <w:ind w:firstLine="709"/>
        <w:jc w:val="both"/>
        <w:rPr>
          <w:rFonts w:eastAsia="Calibri"/>
          <w:bCs/>
        </w:rPr>
      </w:pPr>
      <w:r w:rsidRPr="00446567">
        <w:rPr>
          <w:rFonts w:eastAsia="Calibri"/>
        </w:rPr>
        <w:t xml:space="preserve">По направлению </w:t>
      </w:r>
      <w:r w:rsidRPr="00827E0D">
        <w:rPr>
          <w:rFonts w:eastAsia="Calibri"/>
          <w:b/>
          <w:i/>
        </w:rPr>
        <w:t xml:space="preserve">«Повышение эффективности муниципального управления» </w:t>
      </w:r>
      <w:r w:rsidRPr="00446567">
        <w:rPr>
          <w:rFonts w:eastAsia="Calibri"/>
        </w:rPr>
        <w:t>ожидаемыми результатами являются:</w:t>
      </w:r>
    </w:p>
    <w:p w:rsidR="00434BC4" w:rsidRPr="00446567" w:rsidRDefault="00434BC4" w:rsidP="00434BC4">
      <w:pPr>
        <w:pStyle w:val="ConsPlusNormal"/>
        <w:widowControl/>
        <w:ind w:firstLine="709"/>
        <w:jc w:val="both"/>
      </w:pPr>
      <w:r w:rsidRPr="00446567">
        <w:t>- открытость деятельности органов местного</w:t>
      </w:r>
      <w:r>
        <w:t xml:space="preserve"> самоуправления Чунского района</w:t>
      </w:r>
      <w:r w:rsidRPr="00446567">
        <w:t>;</w:t>
      </w:r>
    </w:p>
    <w:p w:rsidR="00434BC4" w:rsidRPr="00446567" w:rsidRDefault="00434BC4" w:rsidP="00434BC4">
      <w:pPr>
        <w:pStyle w:val="ConsPlusNormal"/>
        <w:widowControl/>
        <w:ind w:firstLine="709"/>
        <w:jc w:val="both"/>
      </w:pPr>
      <w:r w:rsidRPr="00446567">
        <w:t xml:space="preserve">- повышение качества и доступности </w:t>
      </w:r>
      <w:r>
        <w:t xml:space="preserve">государственных и </w:t>
      </w:r>
      <w:r w:rsidRPr="00446567">
        <w:t>муниципальных услуг;</w:t>
      </w:r>
    </w:p>
    <w:p w:rsidR="00434BC4" w:rsidRPr="00446567" w:rsidRDefault="00434BC4" w:rsidP="00434BC4">
      <w:pPr>
        <w:pStyle w:val="ConsPlusNormal"/>
        <w:widowControl/>
        <w:ind w:firstLine="709"/>
        <w:jc w:val="both"/>
      </w:pPr>
      <w:r w:rsidRPr="00446567">
        <w:t xml:space="preserve">- развитие механизмов взаимодействия органов местного самоуправления </w:t>
      </w:r>
      <w:r>
        <w:t xml:space="preserve">Чунского района, </w:t>
      </w:r>
      <w:r w:rsidRPr="00446567">
        <w:t>населения, бизнеса и структур гражданского общества, институтов и механизмов частно-муниципального партнерства</w:t>
      </w:r>
      <w:r>
        <w:t xml:space="preserve"> и социально-экономического сотрудничества</w:t>
      </w:r>
      <w:r w:rsidRPr="00446567">
        <w:t>;</w:t>
      </w:r>
    </w:p>
    <w:p w:rsidR="00434BC4" w:rsidRDefault="00434BC4" w:rsidP="00434BC4">
      <w:pPr>
        <w:pStyle w:val="ConsPlusNormal"/>
        <w:widowControl/>
        <w:ind w:firstLine="709"/>
        <w:jc w:val="both"/>
      </w:pPr>
      <w:r w:rsidRPr="00446567">
        <w:t>- положительная динамика налоговы</w:t>
      </w:r>
      <w:r>
        <w:t>х и неналоговых доходов консолидированного</w:t>
      </w:r>
      <w:r w:rsidRPr="00446567">
        <w:t xml:space="preserve"> бюджета.</w:t>
      </w:r>
      <w:r>
        <w:tab/>
      </w:r>
      <w:r>
        <w:tab/>
      </w:r>
    </w:p>
    <w:p w:rsidR="00434BC4" w:rsidRPr="00446567" w:rsidRDefault="00434BC4" w:rsidP="00434BC4">
      <w:pPr>
        <w:pStyle w:val="ConsPlusNormal"/>
        <w:widowControl/>
        <w:ind w:firstLine="709"/>
        <w:jc w:val="both"/>
      </w:pPr>
      <w:r w:rsidRPr="00446567">
        <w:t>Количественные характеристики ожидаемых результатов реализации стратегии устанавливаются планом мероприятий по реализации стратегии и муниципальн</w:t>
      </w:r>
      <w:r>
        <w:t>ыми программами Чунского района</w:t>
      </w:r>
      <w:r w:rsidRPr="00446567">
        <w:t xml:space="preserve">. </w:t>
      </w:r>
    </w:p>
    <w:p w:rsidR="00434BC4" w:rsidRPr="00446567" w:rsidRDefault="00434BC4" w:rsidP="00434BC4">
      <w:pPr>
        <w:pStyle w:val="34"/>
        <w:shd w:val="clear" w:color="auto" w:fill="auto"/>
        <w:spacing w:after="0" w:line="240" w:lineRule="auto"/>
        <w:ind w:firstLine="709"/>
        <w:rPr>
          <w:sz w:val="24"/>
          <w:szCs w:val="24"/>
        </w:rPr>
      </w:pPr>
      <w:r w:rsidRPr="00446567">
        <w:rPr>
          <w:sz w:val="24"/>
          <w:szCs w:val="24"/>
        </w:rPr>
        <w:lastRenderedPageBreak/>
        <w:t>В ходе реализации стратегии возможны риски, связанные с невыполнением системы мероприятий, направленных на социально-экономическое развитие территории.</w:t>
      </w:r>
    </w:p>
    <w:p w:rsidR="00434BC4" w:rsidRPr="00446567" w:rsidRDefault="00434BC4" w:rsidP="00434BC4">
      <w:pPr>
        <w:widowControl w:val="0"/>
        <w:autoSpaceDE w:val="0"/>
        <w:autoSpaceDN w:val="0"/>
        <w:adjustRightInd w:val="0"/>
        <w:ind w:firstLine="709"/>
        <w:jc w:val="both"/>
      </w:pPr>
      <w:r w:rsidRPr="00446567">
        <w:t>К основным рискам реализации стратегии относятся:</w:t>
      </w:r>
    </w:p>
    <w:p w:rsidR="00434BC4" w:rsidRPr="00446567" w:rsidRDefault="00434BC4" w:rsidP="00434BC4">
      <w:pPr>
        <w:widowControl w:val="0"/>
        <w:autoSpaceDE w:val="0"/>
        <w:autoSpaceDN w:val="0"/>
        <w:adjustRightInd w:val="0"/>
        <w:ind w:firstLine="709"/>
        <w:jc w:val="both"/>
      </w:pPr>
      <w:r w:rsidRPr="00446567">
        <w:t>- финансово-экономические риски - недофинансирование мероприятий стратегии;</w:t>
      </w:r>
    </w:p>
    <w:p w:rsidR="00434BC4" w:rsidRPr="00446567" w:rsidRDefault="00434BC4" w:rsidP="00434BC4">
      <w:pPr>
        <w:widowControl w:val="0"/>
        <w:autoSpaceDE w:val="0"/>
        <w:autoSpaceDN w:val="0"/>
        <w:adjustRightInd w:val="0"/>
        <w:ind w:firstLine="709"/>
        <w:jc w:val="both"/>
      </w:pPr>
      <w:r w:rsidRPr="00446567">
        <w:t>- нормативные правовые риски -  внесение существенных изменений в законы Российской Федерации и Иркутской области, влияющие на мероприятия стратегии;</w:t>
      </w:r>
    </w:p>
    <w:p w:rsidR="00434BC4" w:rsidRPr="00446567" w:rsidRDefault="00434BC4" w:rsidP="00434BC4">
      <w:pPr>
        <w:pStyle w:val="Default"/>
        <w:ind w:firstLine="709"/>
        <w:jc w:val="both"/>
        <w:rPr>
          <w:color w:val="auto"/>
        </w:rPr>
      </w:pPr>
      <w:r w:rsidRPr="00446567">
        <w:rPr>
          <w:color w:val="auto"/>
        </w:rPr>
        <w:t>- организационные и управленческие риски - отставание от сроков реализации мероприятий стратегии, недостаточная подготовка управленческого персонала, ответственного за выполнение мероп</w:t>
      </w:r>
      <w:r>
        <w:rPr>
          <w:color w:val="auto"/>
        </w:rPr>
        <w:t>риятий стратегии. Вследствие</w:t>
      </w:r>
      <w:r w:rsidRPr="00446567">
        <w:rPr>
          <w:color w:val="auto"/>
        </w:rPr>
        <w:t xml:space="preserve"> отсутствия достаточных средств в бюджетах различных уровней, финансирование мероприятий по ремонту и модернизации социальной и инженерной инфраструктуры может переноситься на неопределенные сроки. </w:t>
      </w:r>
    </w:p>
    <w:p w:rsidR="00434BC4" w:rsidRPr="00446567" w:rsidRDefault="00434BC4" w:rsidP="00434BC4">
      <w:pPr>
        <w:widowControl w:val="0"/>
        <w:autoSpaceDE w:val="0"/>
        <w:autoSpaceDN w:val="0"/>
        <w:adjustRightInd w:val="0"/>
        <w:ind w:firstLine="709"/>
        <w:jc w:val="both"/>
      </w:pPr>
      <w:r w:rsidRPr="00446567">
        <w:t xml:space="preserve">Эффективное управление указанными рисками в процессе реализации стратегии заключается в их минимизации - мониторинге реализации стратегии и оперативном внесении необходимых изменений в </w:t>
      </w:r>
      <w:r w:rsidRPr="00446567">
        <w:rPr>
          <w:rFonts w:eastAsia="Calibri"/>
          <w:bCs/>
        </w:rPr>
        <w:t>план мероприятий по реализации стратегии</w:t>
      </w:r>
      <w:r w:rsidRPr="00446567">
        <w:t>.</w:t>
      </w:r>
    </w:p>
    <w:p w:rsidR="00434BC4" w:rsidRPr="00025A78" w:rsidRDefault="00434BC4" w:rsidP="00434BC4">
      <w:pPr>
        <w:pStyle w:val="2"/>
        <w:rPr>
          <w:rFonts w:ascii="Times New Roman" w:hAnsi="Times New Roman" w:cs="Times New Roman"/>
          <w:color w:val="auto"/>
        </w:rPr>
      </w:pPr>
      <w:bookmarkStart w:id="57" w:name="_Toc502160495"/>
      <w:r>
        <w:rPr>
          <w:rFonts w:ascii="Times New Roman" w:hAnsi="Times New Roman" w:cs="Times New Roman"/>
          <w:color w:val="auto"/>
        </w:rPr>
        <w:tab/>
      </w:r>
      <w:bookmarkStart w:id="58" w:name="_Toc105683267"/>
      <w:r>
        <w:rPr>
          <w:rFonts w:ascii="Times New Roman" w:hAnsi="Times New Roman" w:cs="Times New Roman"/>
          <w:color w:val="auto"/>
        </w:rPr>
        <w:t>Р</w:t>
      </w:r>
      <w:r w:rsidR="003C27EC">
        <w:rPr>
          <w:rFonts w:ascii="Times New Roman" w:hAnsi="Times New Roman" w:cs="Times New Roman"/>
          <w:color w:val="auto"/>
        </w:rPr>
        <w:t>аздел 9</w:t>
      </w:r>
      <w:r w:rsidRPr="00025A78">
        <w:rPr>
          <w:rFonts w:ascii="Times New Roman" w:hAnsi="Times New Roman" w:cs="Times New Roman"/>
          <w:color w:val="auto"/>
        </w:rPr>
        <w:t>. Организация реализации стратегии</w:t>
      </w:r>
      <w:bookmarkEnd w:id="57"/>
      <w:bookmarkEnd w:id="58"/>
    </w:p>
    <w:p w:rsidR="00434BC4" w:rsidRPr="0097391F" w:rsidRDefault="00434BC4" w:rsidP="00434BC4">
      <w:pPr>
        <w:pStyle w:val="ConsPlusNormal"/>
        <w:ind w:firstLine="540"/>
        <w:jc w:val="both"/>
      </w:pPr>
      <w:r w:rsidRPr="0097391F">
        <w:t xml:space="preserve">Стратегия реализуется в соответствии с </w:t>
      </w:r>
      <w:r>
        <w:t>постановлением администрации Чунского района «</w:t>
      </w:r>
      <w:r w:rsidRPr="00B6438A">
        <w:t>Об утверждении Порядка разработки, корректировки, осуществления мониторинга и контроля реализации стратегии социально-экономического развития Чунского районного муниципального образования и плана мероприятий по реализации стратегии социально-экономического развития Чунского районного муниципального образования</w:t>
      </w:r>
      <w:r>
        <w:t>» от 12.01.2016 года № 5.</w:t>
      </w:r>
    </w:p>
    <w:p w:rsidR="00434BC4" w:rsidRDefault="00434BC4" w:rsidP="00434BC4">
      <w:pPr>
        <w:ind w:firstLine="567"/>
        <w:jc w:val="both"/>
      </w:pPr>
      <w:r w:rsidRPr="0097391F">
        <w:t>Уполномоченным органом по реализации стратегии является</w:t>
      </w:r>
      <w:bookmarkStart w:id="59" w:name="_Toc462084252"/>
      <w:r>
        <w:t xml:space="preserve"> комитет по экономике администрации Чунского районного муниципального образования.</w:t>
      </w:r>
    </w:p>
    <w:p w:rsidR="00434BC4" w:rsidRPr="00024572" w:rsidRDefault="00434BC4" w:rsidP="00434BC4">
      <w:pPr>
        <w:ind w:firstLine="567"/>
        <w:jc w:val="both"/>
        <w:rPr>
          <w:b/>
          <w:bCs/>
          <w:i/>
          <w:iCs/>
        </w:rPr>
      </w:pPr>
      <w:r w:rsidRPr="00024572">
        <w:rPr>
          <w:b/>
          <w:bCs/>
          <w:i/>
          <w:iCs/>
        </w:rPr>
        <w:t>Механизмы реализации стратегии</w:t>
      </w:r>
      <w:bookmarkEnd w:id="59"/>
    </w:p>
    <w:p w:rsidR="00434BC4" w:rsidRPr="0097391F" w:rsidRDefault="00434BC4" w:rsidP="00434BC4">
      <w:pPr>
        <w:ind w:firstLine="567"/>
        <w:jc w:val="both"/>
      </w:pPr>
      <w:r w:rsidRPr="0097391F">
        <w:t xml:space="preserve">Комплексное управление реализацией стратегии осуществляет </w:t>
      </w:r>
      <w:r>
        <w:t xml:space="preserve">Администрация Чунского района, </w:t>
      </w:r>
      <w:r w:rsidRPr="0097391F">
        <w:t>кото</w:t>
      </w:r>
      <w:r>
        <w:t>рая</w:t>
      </w:r>
      <w:r w:rsidRPr="0097391F">
        <w:t xml:space="preserve"> определяет:</w:t>
      </w:r>
    </w:p>
    <w:p w:rsidR="00434BC4" w:rsidRPr="0097391F" w:rsidRDefault="00434BC4" w:rsidP="00434BC4">
      <w:pPr>
        <w:autoSpaceDE w:val="0"/>
        <w:autoSpaceDN w:val="0"/>
        <w:adjustRightInd w:val="0"/>
        <w:ind w:firstLine="567"/>
        <w:jc w:val="both"/>
      </w:pPr>
      <w:r w:rsidRPr="0097391F">
        <w:t xml:space="preserve">1) эффективные способы и механизмы достижения </w:t>
      </w:r>
      <w:r>
        <w:t>стратегических целей настоящей стратегии</w:t>
      </w:r>
      <w:r w:rsidRPr="0097391F">
        <w:t>;</w:t>
      </w:r>
    </w:p>
    <w:p w:rsidR="00434BC4" w:rsidRPr="0097391F" w:rsidRDefault="00434BC4" w:rsidP="00434BC4">
      <w:pPr>
        <w:autoSpaceDE w:val="0"/>
        <w:autoSpaceDN w:val="0"/>
        <w:adjustRightInd w:val="0"/>
        <w:ind w:firstLine="567"/>
        <w:jc w:val="both"/>
      </w:pPr>
      <w:r w:rsidRPr="0097391F">
        <w:t xml:space="preserve">2) </w:t>
      </w:r>
      <w:r>
        <w:t xml:space="preserve">мероприятия и </w:t>
      </w:r>
      <w:r w:rsidRPr="0097391F">
        <w:t>объемы бюджетног</w:t>
      </w:r>
      <w:r>
        <w:t>о финансирования муниципальных программ Чунского района</w:t>
      </w:r>
      <w:r w:rsidRPr="0097391F">
        <w:t xml:space="preserve"> на период их реализации;</w:t>
      </w:r>
    </w:p>
    <w:p w:rsidR="00434BC4" w:rsidRPr="0097391F" w:rsidRDefault="00434BC4" w:rsidP="00434BC4">
      <w:pPr>
        <w:autoSpaceDE w:val="0"/>
        <w:autoSpaceDN w:val="0"/>
        <w:adjustRightInd w:val="0"/>
        <w:ind w:firstLine="567"/>
        <w:jc w:val="both"/>
      </w:pPr>
      <w:r w:rsidRPr="0097391F">
        <w:t>3) меры по привлечению средств федерального</w:t>
      </w:r>
      <w:r>
        <w:t>, областного бюджетов</w:t>
      </w:r>
      <w:r w:rsidRPr="0097391F">
        <w:t>, внебюджетных источников для финансирования настоящей стратегии;</w:t>
      </w:r>
    </w:p>
    <w:p w:rsidR="00434BC4" w:rsidRPr="0097391F" w:rsidRDefault="00434BC4" w:rsidP="00434BC4">
      <w:pPr>
        <w:autoSpaceDE w:val="0"/>
        <w:autoSpaceDN w:val="0"/>
        <w:adjustRightInd w:val="0"/>
        <w:ind w:firstLine="567"/>
        <w:jc w:val="both"/>
      </w:pPr>
      <w:r w:rsidRPr="0097391F">
        <w:t>4) обеспечивает ежегодный мониторинг реализации стратегии в соответствии с установленными законодательством требованиями, корректировку стратегии</w:t>
      </w:r>
      <w:r>
        <w:t xml:space="preserve"> в случае необходимости</w:t>
      </w:r>
      <w:r w:rsidRPr="0097391F">
        <w:t>;</w:t>
      </w:r>
    </w:p>
    <w:p w:rsidR="00434BC4" w:rsidRPr="0097391F" w:rsidRDefault="00434BC4" w:rsidP="00434BC4">
      <w:pPr>
        <w:autoSpaceDE w:val="0"/>
        <w:autoSpaceDN w:val="0"/>
        <w:adjustRightInd w:val="0"/>
        <w:ind w:firstLine="567"/>
        <w:jc w:val="both"/>
      </w:pPr>
      <w:r w:rsidRPr="0097391F">
        <w:t>5) обеспечивает координацию и взаимодействие участников реализации стратегии.</w:t>
      </w:r>
    </w:p>
    <w:p w:rsidR="00434BC4" w:rsidRPr="0097391F" w:rsidRDefault="00434BC4" w:rsidP="00434BC4">
      <w:pPr>
        <w:ind w:firstLine="567"/>
        <w:jc w:val="both"/>
      </w:pPr>
      <w:r w:rsidRPr="0097391F">
        <w:t>Уполномоченный орган организует работу в</w:t>
      </w:r>
      <w:r>
        <w:t xml:space="preserve"> администрации Чунского района</w:t>
      </w:r>
      <w:r w:rsidRPr="0097391F">
        <w:t xml:space="preserve"> по реализации стратегии:</w:t>
      </w:r>
    </w:p>
    <w:p w:rsidR="00434BC4" w:rsidRPr="0097391F" w:rsidRDefault="00434BC4" w:rsidP="00434BC4">
      <w:pPr>
        <w:numPr>
          <w:ilvl w:val="0"/>
          <w:numId w:val="19"/>
        </w:numPr>
        <w:tabs>
          <w:tab w:val="left" w:pos="993"/>
        </w:tabs>
        <w:ind w:left="0" w:firstLine="567"/>
        <w:jc w:val="both"/>
      </w:pPr>
      <w:r w:rsidRPr="0097391F">
        <w:t>обеспечивает координацию и методическое сопровождение разработки и реализации плана реализации стратегии на долгосрочный период, его корректировку;</w:t>
      </w:r>
    </w:p>
    <w:p w:rsidR="00434BC4" w:rsidRPr="0097391F" w:rsidRDefault="00434BC4" w:rsidP="00434BC4">
      <w:pPr>
        <w:numPr>
          <w:ilvl w:val="0"/>
          <w:numId w:val="19"/>
        </w:numPr>
        <w:tabs>
          <w:tab w:val="left" w:pos="993"/>
        </w:tabs>
        <w:ind w:left="0" w:firstLine="567"/>
        <w:jc w:val="both"/>
      </w:pPr>
      <w:r w:rsidRPr="0097391F">
        <w:t>обеспечив</w:t>
      </w:r>
      <w:r>
        <w:t>ает подготовку ежегодного доклада о ходе реализации и оценке эффективности реализации  муниципальных программ</w:t>
      </w:r>
      <w:r w:rsidRPr="0097391F">
        <w:t>, предусмотренных нормативными пра</w:t>
      </w:r>
      <w:r>
        <w:t>вовыми актами администрации Чунского района</w:t>
      </w:r>
      <w:r w:rsidRPr="0097391F">
        <w:t>, разработку прогноза социально-экономического разви</w:t>
      </w:r>
      <w:r>
        <w:t xml:space="preserve">тия Чунского районного муниципального образования </w:t>
      </w:r>
      <w:r w:rsidRPr="0097391F">
        <w:t>на</w:t>
      </w:r>
      <w:r>
        <w:t xml:space="preserve"> </w:t>
      </w:r>
      <w:r w:rsidRPr="0097391F">
        <w:t>среднесрочный и долгосрочные перио</w:t>
      </w:r>
      <w:r>
        <w:t>ды и его</w:t>
      </w:r>
      <w:r w:rsidRPr="0097391F">
        <w:t xml:space="preserve"> корректировку; </w:t>
      </w:r>
    </w:p>
    <w:p w:rsidR="00434BC4" w:rsidRPr="0097391F" w:rsidRDefault="00434BC4" w:rsidP="00434BC4">
      <w:pPr>
        <w:numPr>
          <w:ilvl w:val="0"/>
          <w:numId w:val="19"/>
        </w:numPr>
        <w:tabs>
          <w:tab w:val="left" w:pos="993"/>
        </w:tabs>
        <w:ind w:left="0" w:firstLine="567"/>
        <w:jc w:val="both"/>
      </w:pPr>
      <w:r w:rsidRPr="0097391F">
        <w:t>обеспечивает разработку</w:t>
      </w:r>
      <w:r>
        <w:t xml:space="preserve"> и корректировку муниципальных программ Чунского района</w:t>
      </w:r>
      <w:r w:rsidRPr="0097391F">
        <w:t>;</w:t>
      </w:r>
    </w:p>
    <w:p w:rsidR="00434BC4" w:rsidRPr="0097391F" w:rsidRDefault="00434BC4" w:rsidP="00434BC4">
      <w:pPr>
        <w:numPr>
          <w:ilvl w:val="0"/>
          <w:numId w:val="19"/>
        </w:numPr>
        <w:tabs>
          <w:tab w:val="left" w:pos="993"/>
        </w:tabs>
        <w:ind w:left="0" w:firstLine="567"/>
        <w:jc w:val="both"/>
      </w:pPr>
      <w:r>
        <w:t xml:space="preserve">  </w:t>
      </w:r>
      <w:r w:rsidRPr="0097391F">
        <w:t>осуществляет нормативно-правовое регулирование финансово-экономической сферы (разработка инструментов) и т.д.</w:t>
      </w:r>
    </w:p>
    <w:p w:rsidR="00434BC4" w:rsidRPr="0097391F" w:rsidRDefault="00434BC4" w:rsidP="00434BC4">
      <w:pPr>
        <w:ind w:firstLine="567"/>
        <w:jc w:val="both"/>
      </w:pPr>
      <w:r>
        <w:t>Структурные подразделения администрации Чунского района</w:t>
      </w:r>
      <w:r w:rsidRPr="0097391F">
        <w:t xml:space="preserve"> предусматривают мероприятия по реализации стратегии при разработке и реализации плана по реализации стратегии, </w:t>
      </w:r>
      <w:r>
        <w:t xml:space="preserve">муниципальных и </w:t>
      </w:r>
      <w:r w:rsidRPr="0097391F">
        <w:t>государственных программ, в том числе программ, реализуе</w:t>
      </w:r>
      <w:r>
        <w:t xml:space="preserve">мых на </w:t>
      </w:r>
      <w:r>
        <w:lastRenderedPageBreak/>
        <w:t>территории Чунского района</w:t>
      </w:r>
      <w:r w:rsidRPr="0097391F">
        <w:t xml:space="preserve"> государственных программ </w:t>
      </w:r>
      <w:r>
        <w:t>Иркутской области</w:t>
      </w:r>
      <w:r w:rsidRPr="0097391F">
        <w:t xml:space="preserve">, участвуют в выполнении мероприятий настоящей Стратегии. </w:t>
      </w:r>
    </w:p>
    <w:p w:rsidR="00434BC4" w:rsidRPr="0097391F" w:rsidRDefault="00434BC4" w:rsidP="00434BC4">
      <w:pPr>
        <w:ind w:firstLine="567"/>
        <w:jc w:val="both"/>
      </w:pPr>
      <w:r w:rsidRPr="0097391F">
        <w:t>Персональную ответственность за выполнение мероприятий настоящей стратегии и достижение целевых значений плановых показателей несут</w:t>
      </w:r>
      <w:r>
        <w:t xml:space="preserve"> заместители мэра, председатели комитетов,</w:t>
      </w:r>
      <w:r w:rsidRPr="0097391F">
        <w:t xml:space="preserve"> руководители</w:t>
      </w:r>
      <w:r>
        <w:t xml:space="preserve"> структурных подразделений администрации района</w:t>
      </w:r>
      <w:r w:rsidRPr="0097391F">
        <w:t xml:space="preserve"> в соответствии с </w:t>
      </w:r>
      <w:hyperlink r:id="rId11" w:history="1">
        <w:r w:rsidRPr="0097391F">
          <w:t>планом</w:t>
        </w:r>
      </w:hyperlink>
      <w:r w:rsidRPr="0097391F">
        <w:t xml:space="preserve"> мероприятий по реализации стратегии.</w:t>
      </w:r>
    </w:p>
    <w:p w:rsidR="00434BC4" w:rsidRPr="0097391F" w:rsidRDefault="00434BC4" w:rsidP="00434BC4">
      <w:pPr>
        <w:autoSpaceDE w:val="0"/>
        <w:autoSpaceDN w:val="0"/>
        <w:adjustRightInd w:val="0"/>
        <w:ind w:firstLine="540"/>
        <w:jc w:val="both"/>
      </w:pPr>
      <w:r>
        <w:t xml:space="preserve"> Дума Чунского районного муниципального образования, К</w:t>
      </w:r>
      <w:r w:rsidRPr="0097391F">
        <w:t>онтрольно-счетная пала</w:t>
      </w:r>
      <w:r>
        <w:t>та Чунского районного муниципального образования в рамках реализации с</w:t>
      </w:r>
      <w:r w:rsidRPr="0097391F">
        <w:t xml:space="preserve">тратегии обеспечивают реализацию законотворческих инициатив всех участников реализации стратегии, рассматривают отчеты о реализации стратегии. </w:t>
      </w:r>
    </w:p>
    <w:p w:rsidR="00434BC4" w:rsidRPr="0097391F" w:rsidRDefault="00434BC4" w:rsidP="00434BC4">
      <w:pPr>
        <w:autoSpaceDE w:val="0"/>
        <w:autoSpaceDN w:val="0"/>
        <w:adjustRightInd w:val="0"/>
        <w:ind w:firstLine="540"/>
        <w:jc w:val="both"/>
      </w:pPr>
      <w:r w:rsidRPr="0097391F">
        <w:t>Научные и образовательные организации, общественные объединения предпринимателей привлекаются в качестве экспертов к решению вопросов, свя</w:t>
      </w:r>
      <w:r>
        <w:t>занных с реализацией настоящей С</w:t>
      </w:r>
      <w:r w:rsidRPr="0097391F">
        <w:t>тратегии.</w:t>
      </w:r>
    </w:p>
    <w:p w:rsidR="00434BC4" w:rsidRDefault="00434BC4" w:rsidP="00434BC4">
      <w:pPr>
        <w:autoSpaceDE w:val="0"/>
        <w:autoSpaceDN w:val="0"/>
        <w:adjustRightInd w:val="0"/>
        <w:ind w:firstLine="540"/>
        <w:jc w:val="both"/>
      </w:pPr>
      <w:r w:rsidRPr="0097391F">
        <w:t>Коммерческие организации, общественные объединения предпринимателей и индивидуальные предприниматели, участвующие в инвестиционных процессах, при осуществлении своей инвестиционной деятельности вправе руководствоваться положениями настоящей стр</w:t>
      </w:r>
      <w:r>
        <w:t>атегии, осуществлять контроль  хода</w:t>
      </w:r>
      <w:r w:rsidRPr="0097391F">
        <w:t xml:space="preserve"> ее реализации и принимать активное участие в обсуждении изменений в настоящую стратегию.</w:t>
      </w:r>
    </w:p>
    <w:p w:rsidR="00434BC4" w:rsidRPr="00E64478" w:rsidRDefault="00C53625" w:rsidP="00434BC4">
      <w:pPr>
        <w:jc w:val="both"/>
        <w:rPr>
          <w:b/>
          <w:i/>
        </w:rPr>
      </w:pPr>
      <w:bookmarkStart w:id="60" w:name="_Toc462084254"/>
      <w:r>
        <w:rPr>
          <w:b/>
          <w:i/>
        </w:rPr>
        <w:tab/>
      </w:r>
      <w:r w:rsidR="00434BC4" w:rsidRPr="00E64478">
        <w:rPr>
          <w:b/>
          <w:i/>
        </w:rPr>
        <w:t>Инструменты реализации стратегии</w:t>
      </w:r>
      <w:bookmarkEnd w:id="60"/>
    </w:p>
    <w:p w:rsidR="00434BC4" w:rsidRPr="0097391F" w:rsidRDefault="00434BC4" w:rsidP="00434BC4">
      <w:pPr>
        <w:tabs>
          <w:tab w:val="left" w:pos="851"/>
        </w:tabs>
        <w:autoSpaceDE w:val="0"/>
        <w:autoSpaceDN w:val="0"/>
        <w:adjustRightInd w:val="0"/>
        <w:ind w:left="540"/>
        <w:jc w:val="both"/>
      </w:pPr>
      <w:r w:rsidRPr="0097391F">
        <w:t>Нефинансовые инструменты:</w:t>
      </w:r>
    </w:p>
    <w:p w:rsidR="00434BC4" w:rsidRPr="0097391F" w:rsidRDefault="00434BC4" w:rsidP="00434BC4">
      <w:pPr>
        <w:autoSpaceDE w:val="0"/>
        <w:autoSpaceDN w:val="0"/>
        <w:adjustRightInd w:val="0"/>
        <w:ind w:firstLine="540"/>
        <w:jc w:val="both"/>
      </w:pPr>
      <w:r>
        <w:t xml:space="preserve">- </w:t>
      </w:r>
      <w:r w:rsidRPr="0097391F">
        <w:t>план мероприятий по реализации стратегии;</w:t>
      </w:r>
    </w:p>
    <w:p w:rsidR="00434BC4" w:rsidRPr="0097391F" w:rsidRDefault="00434BC4" w:rsidP="00434BC4">
      <w:pPr>
        <w:autoSpaceDE w:val="0"/>
        <w:autoSpaceDN w:val="0"/>
        <w:adjustRightInd w:val="0"/>
        <w:ind w:firstLine="540"/>
        <w:jc w:val="both"/>
      </w:pPr>
      <w:r>
        <w:t>- стратегии, комплексные программы социально-экономического развития городских и сельских поселений Чунского района;</w:t>
      </w:r>
    </w:p>
    <w:p w:rsidR="00434BC4" w:rsidRPr="0097391F" w:rsidRDefault="00434BC4" w:rsidP="00434BC4">
      <w:pPr>
        <w:autoSpaceDE w:val="0"/>
        <w:autoSpaceDN w:val="0"/>
        <w:adjustRightInd w:val="0"/>
        <w:ind w:firstLine="540"/>
        <w:jc w:val="both"/>
      </w:pPr>
      <w:r>
        <w:t>- и</w:t>
      </w:r>
      <w:r w:rsidRPr="0097391F">
        <w:t>нвестиционный совет при</w:t>
      </w:r>
      <w:r>
        <w:t xml:space="preserve"> мэре Чунского района</w:t>
      </w:r>
      <w:r w:rsidRPr="0097391F">
        <w:t>;</w:t>
      </w:r>
    </w:p>
    <w:p w:rsidR="00434BC4" w:rsidRPr="0097391F" w:rsidRDefault="00434BC4" w:rsidP="00434BC4">
      <w:pPr>
        <w:autoSpaceDE w:val="0"/>
        <w:autoSpaceDN w:val="0"/>
        <w:adjustRightInd w:val="0"/>
        <w:ind w:firstLine="540"/>
      </w:pPr>
      <w:r>
        <w:t xml:space="preserve">- инвестиционный портал Чунского района </w:t>
      </w:r>
      <w:r w:rsidRPr="0097391F">
        <w:t>(</w:t>
      </w:r>
      <w:r w:rsidRPr="004E2CAB">
        <w:t>http://chuna.irkobl.ru/economy/investitsionnyy-portal-/</w:t>
      </w:r>
      <w:r w:rsidRPr="0097391F">
        <w:t>).</w:t>
      </w:r>
    </w:p>
    <w:p w:rsidR="00434BC4" w:rsidRPr="0097391F" w:rsidRDefault="00434BC4" w:rsidP="00434BC4">
      <w:pPr>
        <w:tabs>
          <w:tab w:val="left" w:pos="851"/>
        </w:tabs>
        <w:autoSpaceDE w:val="0"/>
        <w:autoSpaceDN w:val="0"/>
        <w:adjustRightInd w:val="0"/>
        <w:ind w:left="540"/>
        <w:jc w:val="both"/>
      </w:pPr>
      <w:r w:rsidRPr="0097391F">
        <w:t>Финансовые инструменты:</w:t>
      </w:r>
    </w:p>
    <w:p w:rsidR="00434BC4" w:rsidRDefault="00434BC4" w:rsidP="00434BC4">
      <w:pPr>
        <w:autoSpaceDE w:val="0"/>
        <w:autoSpaceDN w:val="0"/>
        <w:adjustRightInd w:val="0"/>
        <w:ind w:firstLine="540"/>
        <w:jc w:val="both"/>
      </w:pPr>
      <w:r>
        <w:t xml:space="preserve">- муниципальные программы Чунского района, </w:t>
      </w:r>
      <w:r w:rsidRPr="0097391F">
        <w:t>государственные программы Иркутской обла</w:t>
      </w:r>
      <w:r>
        <w:t>сти;</w:t>
      </w:r>
    </w:p>
    <w:p w:rsidR="00434BC4" w:rsidRPr="0097391F" w:rsidRDefault="00434BC4" w:rsidP="00434BC4">
      <w:pPr>
        <w:autoSpaceDE w:val="0"/>
        <w:autoSpaceDN w:val="0"/>
        <w:adjustRightInd w:val="0"/>
        <w:ind w:firstLine="540"/>
        <w:jc w:val="both"/>
      </w:pPr>
      <w:r>
        <w:t xml:space="preserve">- </w:t>
      </w:r>
      <w:r w:rsidRPr="0097391F">
        <w:t>внебюджетные источники;</w:t>
      </w:r>
    </w:p>
    <w:p w:rsidR="00434BC4" w:rsidRPr="0097391F" w:rsidRDefault="00434BC4" w:rsidP="00434BC4">
      <w:pPr>
        <w:autoSpaceDE w:val="0"/>
        <w:autoSpaceDN w:val="0"/>
        <w:adjustRightInd w:val="0"/>
        <w:ind w:firstLine="540"/>
        <w:jc w:val="both"/>
      </w:pPr>
      <w:r>
        <w:t xml:space="preserve">- </w:t>
      </w:r>
      <w:r w:rsidRPr="0097391F">
        <w:t>соглашения о социально-экономическом сотрудничестве c хозяйствующими субъекта</w:t>
      </w:r>
      <w:r>
        <w:t>ми</w:t>
      </w:r>
      <w:r w:rsidRPr="0097391F">
        <w:t>;</w:t>
      </w:r>
    </w:p>
    <w:p w:rsidR="00434BC4" w:rsidRPr="0097391F" w:rsidRDefault="00434BC4" w:rsidP="00434BC4">
      <w:pPr>
        <w:autoSpaceDE w:val="0"/>
        <w:autoSpaceDN w:val="0"/>
        <w:adjustRightInd w:val="0"/>
        <w:ind w:firstLine="540"/>
        <w:jc w:val="both"/>
      </w:pPr>
      <w:r>
        <w:t xml:space="preserve">- </w:t>
      </w:r>
      <w:r w:rsidRPr="0097391F">
        <w:t>сог</w:t>
      </w:r>
      <w:r>
        <w:t>лашения о частно-муниципальном</w:t>
      </w:r>
      <w:r w:rsidRPr="0097391F">
        <w:t xml:space="preserve"> партнер</w:t>
      </w:r>
      <w:r>
        <w:t>стве и концессионные соглашения.</w:t>
      </w:r>
    </w:p>
    <w:p w:rsidR="00434BC4" w:rsidRPr="00E64478" w:rsidRDefault="00434BC4" w:rsidP="00434BC4">
      <w:pPr>
        <w:jc w:val="both"/>
        <w:rPr>
          <w:b/>
          <w:i/>
        </w:rPr>
      </w:pPr>
      <w:bookmarkStart w:id="61" w:name="_Toc462084255"/>
      <w:r w:rsidRPr="00E64478">
        <w:rPr>
          <w:b/>
          <w:i/>
        </w:rPr>
        <w:t>Оценка финансовых ресурсов, необходимых для реализации стратегии</w:t>
      </w:r>
      <w:bookmarkEnd w:id="61"/>
    </w:p>
    <w:p w:rsidR="00434BC4" w:rsidRDefault="00434BC4" w:rsidP="00434BC4">
      <w:pPr>
        <w:autoSpaceDE w:val="0"/>
        <w:autoSpaceDN w:val="0"/>
        <w:adjustRightInd w:val="0"/>
        <w:ind w:firstLine="567"/>
        <w:jc w:val="both"/>
      </w:pPr>
      <w:r w:rsidRPr="0097391F">
        <w:t>Оценка финансовых ресурсов (потребность), необходимых для реализации стратегии будет осуществляться</w:t>
      </w:r>
      <w:r>
        <w:t xml:space="preserve"> через:</w:t>
      </w:r>
    </w:p>
    <w:p w:rsidR="00434BC4" w:rsidRDefault="00434BC4" w:rsidP="00434BC4">
      <w:pPr>
        <w:autoSpaceDE w:val="0"/>
        <w:autoSpaceDN w:val="0"/>
        <w:adjustRightInd w:val="0"/>
        <w:ind w:firstLine="567"/>
        <w:jc w:val="both"/>
      </w:pPr>
      <w:r>
        <w:t>- б</w:t>
      </w:r>
      <w:r w:rsidRPr="0097391F">
        <w:t xml:space="preserve">юджетные (все источники бюджетов) – ежегодно на трехлетний период в рамках </w:t>
      </w:r>
      <w:r>
        <w:t xml:space="preserve">муниципальных программ Чунского района и </w:t>
      </w:r>
      <w:r w:rsidRPr="0097391F">
        <w:t>государственных программ Иркутской области в соответствии с законами о бюдже</w:t>
      </w:r>
      <w:r>
        <w:t>тах.</w:t>
      </w:r>
    </w:p>
    <w:p w:rsidR="00434BC4" w:rsidRPr="006B1F2E" w:rsidRDefault="00434BC4" w:rsidP="00434BC4">
      <w:pPr>
        <w:autoSpaceDE w:val="0"/>
        <w:autoSpaceDN w:val="0"/>
        <w:adjustRightInd w:val="0"/>
        <w:ind w:firstLine="567"/>
        <w:jc w:val="both"/>
      </w:pPr>
      <w:r>
        <w:t>- в</w:t>
      </w:r>
      <w:r w:rsidRPr="0097391F">
        <w:t>небюджетные – в рамках инвестиционных проектов, реализуемых</w:t>
      </w:r>
      <w:r>
        <w:t xml:space="preserve"> на территории Чунского района</w:t>
      </w:r>
      <w:r w:rsidRPr="0097391F">
        <w:t>, соглашений о социально-экономическом сотрудничестве, сог</w:t>
      </w:r>
      <w:r>
        <w:t>лашений о частно-муниципальном</w:t>
      </w:r>
      <w:r w:rsidRPr="0097391F">
        <w:t xml:space="preserve"> партнерстве и концессионных соглашений.</w:t>
      </w:r>
    </w:p>
    <w:p w:rsidR="00434BC4" w:rsidRDefault="00434BC4" w:rsidP="00434BC4">
      <w:pPr>
        <w:tabs>
          <w:tab w:val="left" w:pos="851"/>
        </w:tabs>
        <w:ind w:firstLine="426"/>
        <w:jc w:val="both"/>
      </w:pPr>
    </w:p>
    <w:p w:rsidR="00434BC4" w:rsidRDefault="00434BC4" w:rsidP="00434BC4">
      <w:pPr>
        <w:tabs>
          <w:tab w:val="left" w:pos="851"/>
        </w:tabs>
        <w:ind w:firstLine="426"/>
        <w:jc w:val="both"/>
      </w:pPr>
    </w:p>
    <w:p w:rsidR="00434BC4" w:rsidRDefault="00434BC4" w:rsidP="00434BC4">
      <w:pPr>
        <w:tabs>
          <w:tab w:val="left" w:pos="851"/>
        </w:tabs>
        <w:ind w:firstLine="426"/>
        <w:jc w:val="both"/>
      </w:pPr>
    </w:p>
    <w:p w:rsidR="00434BC4" w:rsidRDefault="00434BC4" w:rsidP="00434BC4">
      <w:pPr>
        <w:tabs>
          <w:tab w:val="left" w:pos="851"/>
        </w:tabs>
        <w:ind w:firstLine="426"/>
        <w:jc w:val="both"/>
      </w:pPr>
    </w:p>
    <w:p w:rsidR="00434BC4" w:rsidRDefault="00434BC4" w:rsidP="00434BC4">
      <w:pPr>
        <w:tabs>
          <w:tab w:val="left" w:pos="851"/>
        </w:tabs>
        <w:ind w:firstLine="426"/>
        <w:jc w:val="both"/>
      </w:pPr>
    </w:p>
    <w:p w:rsidR="00434BC4" w:rsidRDefault="00434BC4" w:rsidP="00434BC4">
      <w:pPr>
        <w:tabs>
          <w:tab w:val="left" w:pos="851"/>
        </w:tabs>
        <w:ind w:firstLine="426"/>
        <w:jc w:val="both"/>
        <w:sectPr w:rsidR="00434BC4" w:rsidSect="00434BC4">
          <w:pgSz w:w="11906" w:h="16838"/>
          <w:pgMar w:top="1134" w:right="567" w:bottom="1134" w:left="1134" w:header="708" w:footer="708" w:gutter="0"/>
          <w:cols w:space="708"/>
          <w:docGrid w:linePitch="360"/>
        </w:sectPr>
      </w:pPr>
    </w:p>
    <w:p w:rsidR="009B18BB" w:rsidRPr="009B18BB" w:rsidRDefault="00434BC4" w:rsidP="009B18BB">
      <w:pPr>
        <w:pStyle w:val="2"/>
        <w:jc w:val="right"/>
        <w:rPr>
          <w:rFonts w:ascii="Times New Roman" w:hAnsi="Times New Roman" w:cs="Times New Roman"/>
          <w:color w:val="auto"/>
        </w:rPr>
      </w:pPr>
      <w:bookmarkStart w:id="62" w:name="_Toc105683268"/>
      <w:r w:rsidRPr="009B18BB">
        <w:rPr>
          <w:rFonts w:ascii="Times New Roman" w:hAnsi="Times New Roman" w:cs="Times New Roman"/>
          <w:color w:val="auto"/>
        </w:rPr>
        <w:lastRenderedPageBreak/>
        <w:t>Приложение 1</w:t>
      </w:r>
      <w:bookmarkEnd w:id="62"/>
      <w:r w:rsidR="009B18BB" w:rsidRPr="009B18BB">
        <w:rPr>
          <w:rFonts w:ascii="Times New Roman" w:hAnsi="Times New Roman" w:cs="Times New Roman"/>
          <w:color w:val="auto"/>
        </w:rPr>
        <w:t xml:space="preserve"> </w:t>
      </w:r>
    </w:p>
    <w:p w:rsidR="00434BC4" w:rsidRPr="009B18BB" w:rsidRDefault="00434BC4" w:rsidP="009B18BB">
      <w:pPr>
        <w:pStyle w:val="2"/>
        <w:spacing w:before="0"/>
        <w:jc w:val="center"/>
        <w:rPr>
          <w:rFonts w:ascii="Times New Roman" w:hAnsi="Times New Roman" w:cs="Times New Roman"/>
          <w:color w:val="auto"/>
        </w:rPr>
      </w:pPr>
      <w:bookmarkStart w:id="63" w:name="_Toc105683269"/>
      <w:r w:rsidRPr="009B18BB">
        <w:rPr>
          <w:rFonts w:ascii="Times New Roman" w:hAnsi="Times New Roman" w:cs="Times New Roman"/>
          <w:color w:val="auto"/>
        </w:rPr>
        <w:t>ПЕРЕЧЕНЬ ЦЕЛЕВЫХ ПОКАЗАТЕЛЕЙ СТРАТЕГИИ</w:t>
      </w:r>
      <w:bookmarkEnd w:id="63"/>
    </w:p>
    <w:p w:rsidR="00434BC4" w:rsidRPr="00446024" w:rsidRDefault="00434BC4" w:rsidP="00434BC4">
      <w:pPr>
        <w:widowControl w:val="0"/>
        <w:autoSpaceDE w:val="0"/>
        <w:autoSpaceDN w:val="0"/>
        <w:jc w:val="center"/>
        <w:rPr>
          <w:b/>
        </w:rPr>
      </w:pPr>
    </w:p>
    <w:tbl>
      <w:tblPr>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4234"/>
        <w:gridCol w:w="914"/>
        <w:gridCol w:w="1108"/>
        <w:gridCol w:w="1107"/>
        <w:gridCol w:w="1108"/>
        <w:gridCol w:w="1111"/>
        <w:gridCol w:w="1108"/>
        <w:gridCol w:w="1112"/>
        <w:gridCol w:w="1108"/>
        <w:gridCol w:w="1111"/>
      </w:tblGrid>
      <w:tr w:rsidR="00434BC4" w:rsidRPr="00446024" w:rsidTr="00434BC4">
        <w:trPr>
          <w:trHeight w:val="260"/>
        </w:trPr>
        <w:tc>
          <w:tcPr>
            <w:tcW w:w="540" w:type="dxa"/>
            <w:vMerge w:val="restart"/>
          </w:tcPr>
          <w:p w:rsidR="00434BC4" w:rsidRPr="00446024" w:rsidRDefault="00434BC4" w:rsidP="00434BC4">
            <w:pPr>
              <w:rPr>
                <w:rFonts w:eastAsiaTheme="minorHAnsi"/>
                <w:lang w:eastAsia="en-US"/>
              </w:rPr>
            </w:pPr>
            <w:r w:rsidRPr="00446024">
              <w:rPr>
                <w:rFonts w:eastAsiaTheme="minorHAnsi"/>
                <w:lang w:eastAsia="en-US"/>
              </w:rPr>
              <w:t>№ п/п</w:t>
            </w:r>
          </w:p>
        </w:tc>
        <w:tc>
          <w:tcPr>
            <w:tcW w:w="4234" w:type="dxa"/>
            <w:vMerge w:val="restart"/>
          </w:tcPr>
          <w:p w:rsidR="00434BC4" w:rsidRPr="00446024" w:rsidRDefault="00434BC4" w:rsidP="00434BC4">
            <w:pPr>
              <w:rPr>
                <w:rFonts w:eastAsiaTheme="minorHAnsi"/>
                <w:lang w:eastAsia="en-US"/>
              </w:rPr>
            </w:pPr>
            <w:r w:rsidRPr="00446024">
              <w:rPr>
                <w:rFonts w:eastAsiaTheme="minorHAnsi"/>
                <w:lang w:eastAsia="en-US"/>
              </w:rPr>
              <w:t>Наименование показателя</w:t>
            </w:r>
          </w:p>
        </w:tc>
        <w:tc>
          <w:tcPr>
            <w:tcW w:w="914" w:type="dxa"/>
            <w:vMerge w:val="restart"/>
          </w:tcPr>
          <w:p w:rsidR="00434BC4" w:rsidRPr="00446024" w:rsidRDefault="00434BC4" w:rsidP="00434BC4">
            <w:pPr>
              <w:rPr>
                <w:rFonts w:eastAsiaTheme="minorHAnsi"/>
                <w:lang w:eastAsia="en-US"/>
              </w:rPr>
            </w:pPr>
            <w:r w:rsidRPr="00446024">
              <w:rPr>
                <w:rFonts w:eastAsiaTheme="minorHAnsi"/>
                <w:lang w:eastAsia="en-US"/>
              </w:rPr>
              <w:t xml:space="preserve"> ед. изм.</w:t>
            </w:r>
          </w:p>
          <w:p w:rsidR="00434BC4" w:rsidRPr="00446024" w:rsidRDefault="00434BC4" w:rsidP="00434BC4">
            <w:pPr>
              <w:rPr>
                <w:rFonts w:eastAsiaTheme="minorHAnsi"/>
                <w:lang w:eastAsia="en-US"/>
              </w:rPr>
            </w:pPr>
            <w:r w:rsidRPr="00446024">
              <w:rPr>
                <w:rFonts w:eastAsiaTheme="minorHAnsi"/>
                <w:lang w:eastAsia="en-US"/>
              </w:rPr>
              <w:t xml:space="preserve"> </w:t>
            </w:r>
          </w:p>
        </w:tc>
        <w:tc>
          <w:tcPr>
            <w:tcW w:w="8873" w:type="dxa"/>
            <w:gridSpan w:val="8"/>
          </w:tcPr>
          <w:p w:rsidR="00434BC4" w:rsidRPr="00446024" w:rsidRDefault="00434BC4" w:rsidP="00434BC4">
            <w:pPr>
              <w:jc w:val="center"/>
              <w:rPr>
                <w:rFonts w:eastAsiaTheme="minorHAnsi"/>
                <w:lang w:eastAsia="en-US"/>
              </w:rPr>
            </w:pPr>
            <w:r w:rsidRPr="00446024">
              <w:rPr>
                <w:rFonts w:eastAsiaTheme="minorHAnsi"/>
                <w:lang w:eastAsia="en-US"/>
              </w:rPr>
              <w:t>Значения целевых показателей по годам и этапам реализации</w:t>
            </w:r>
          </w:p>
        </w:tc>
      </w:tr>
      <w:tr w:rsidR="00434BC4" w:rsidRPr="00446024" w:rsidTr="00434BC4">
        <w:trPr>
          <w:trHeight w:val="288"/>
        </w:trPr>
        <w:tc>
          <w:tcPr>
            <w:tcW w:w="540" w:type="dxa"/>
            <w:vMerge/>
          </w:tcPr>
          <w:p w:rsidR="00434BC4" w:rsidRPr="00446024" w:rsidRDefault="00434BC4" w:rsidP="00434BC4">
            <w:pPr>
              <w:rPr>
                <w:rFonts w:eastAsiaTheme="minorHAnsi"/>
                <w:lang w:eastAsia="en-US"/>
              </w:rPr>
            </w:pPr>
          </w:p>
        </w:tc>
        <w:tc>
          <w:tcPr>
            <w:tcW w:w="4234" w:type="dxa"/>
            <w:vMerge/>
          </w:tcPr>
          <w:p w:rsidR="00434BC4" w:rsidRPr="00446024" w:rsidRDefault="00434BC4" w:rsidP="00434BC4">
            <w:pPr>
              <w:rPr>
                <w:rFonts w:eastAsiaTheme="minorHAnsi"/>
                <w:lang w:eastAsia="en-US"/>
              </w:rPr>
            </w:pPr>
          </w:p>
        </w:tc>
        <w:tc>
          <w:tcPr>
            <w:tcW w:w="914" w:type="dxa"/>
            <w:vMerge/>
          </w:tcPr>
          <w:p w:rsidR="00434BC4" w:rsidRPr="00446024" w:rsidRDefault="00434BC4" w:rsidP="00434BC4">
            <w:pPr>
              <w:rPr>
                <w:rFonts w:eastAsiaTheme="minorHAnsi"/>
                <w:lang w:eastAsia="en-US"/>
              </w:rPr>
            </w:pPr>
          </w:p>
        </w:tc>
        <w:tc>
          <w:tcPr>
            <w:tcW w:w="1108" w:type="dxa"/>
          </w:tcPr>
          <w:p w:rsidR="00434BC4" w:rsidRPr="00446024" w:rsidRDefault="00434BC4" w:rsidP="00434BC4">
            <w:pPr>
              <w:jc w:val="center"/>
              <w:rPr>
                <w:rFonts w:eastAsiaTheme="minorHAnsi"/>
                <w:lang w:eastAsia="en-US"/>
              </w:rPr>
            </w:pPr>
            <w:r w:rsidRPr="00446024">
              <w:rPr>
                <w:rFonts w:eastAsiaTheme="minorHAnsi"/>
                <w:lang w:eastAsia="en-US"/>
              </w:rPr>
              <w:t>базовый</w:t>
            </w:r>
          </w:p>
        </w:tc>
        <w:tc>
          <w:tcPr>
            <w:tcW w:w="3326" w:type="dxa"/>
            <w:gridSpan w:val="3"/>
          </w:tcPr>
          <w:p w:rsidR="00434BC4" w:rsidRPr="00446024" w:rsidRDefault="00434BC4" w:rsidP="00434BC4">
            <w:pPr>
              <w:jc w:val="center"/>
              <w:rPr>
                <w:rFonts w:eastAsiaTheme="minorHAnsi"/>
                <w:lang w:eastAsia="en-US"/>
              </w:rPr>
            </w:pPr>
            <w:r w:rsidRPr="00446024">
              <w:rPr>
                <w:rFonts w:eastAsiaTheme="minorHAnsi"/>
                <w:lang w:eastAsia="en-US"/>
              </w:rPr>
              <w:t>1 этап</w:t>
            </w:r>
          </w:p>
        </w:tc>
        <w:tc>
          <w:tcPr>
            <w:tcW w:w="2220" w:type="dxa"/>
            <w:gridSpan w:val="2"/>
          </w:tcPr>
          <w:p w:rsidR="00434BC4" w:rsidRPr="00446024" w:rsidRDefault="00434BC4" w:rsidP="00434BC4">
            <w:pPr>
              <w:jc w:val="center"/>
              <w:rPr>
                <w:rFonts w:eastAsiaTheme="minorHAnsi"/>
                <w:lang w:eastAsia="en-US"/>
              </w:rPr>
            </w:pPr>
            <w:r w:rsidRPr="00446024">
              <w:rPr>
                <w:rFonts w:eastAsiaTheme="minorHAnsi"/>
                <w:lang w:eastAsia="en-US"/>
              </w:rPr>
              <w:t>2 этап</w:t>
            </w:r>
          </w:p>
        </w:tc>
        <w:tc>
          <w:tcPr>
            <w:tcW w:w="2219" w:type="dxa"/>
            <w:gridSpan w:val="2"/>
          </w:tcPr>
          <w:p w:rsidR="00434BC4" w:rsidRPr="00446024" w:rsidRDefault="00434BC4" w:rsidP="00434BC4">
            <w:pPr>
              <w:jc w:val="center"/>
              <w:rPr>
                <w:rFonts w:eastAsiaTheme="minorHAnsi"/>
                <w:lang w:eastAsia="en-US"/>
              </w:rPr>
            </w:pPr>
            <w:r w:rsidRPr="00446024">
              <w:rPr>
                <w:rFonts w:eastAsiaTheme="minorHAnsi"/>
                <w:lang w:eastAsia="en-US"/>
              </w:rPr>
              <w:t>3 этап</w:t>
            </w:r>
          </w:p>
        </w:tc>
      </w:tr>
      <w:tr w:rsidR="00434BC4" w:rsidRPr="00446024" w:rsidTr="00434BC4">
        <w:trPr>
          <w:trHeight w:val="279"/>
        </w:trPr>
        <w:tc>
          <w:tcPr>
            <w:tcW w:w="540" w:type="dxa"/>
            <w:vMerge/>
          </w:tcPr>
          <w:p w:rsidR="00434BC4" w:rsidRPr="00446024" w:rsidRDefault="00434BC4" w:rsidP="00434BC4">
            <w:pPr>
              <w:rPr>
                <w:rFonts w:eastAsiaTheme="minorHAnsi"/>
                <w:lang w:eastAsia="en-US"/>
              </w:rPr>
            </w:pPr>
          </w:p>
        </w:tc>
        <w:tc>
          <w:tcPr>
            <w:tcW w:w="4234" w:type="dxa"/>
            <w:vMerge/>
          </w:tcPr>
          <w:p w:rsidR="00434BC4" w:rsidRPr="00446024" w:rsidRDefault="00434BC4" w:rsidP="00434BC4">
            <w:pPr>
              <w:rPr>
                <w:rFonts w:eastAsiaTheme="minorHAnsi"/>
                <w:lang w:eastAsia="en-US"/>
              </w:rPr>
            </w:pPr>
          </w:p>
        </w:tc>
        <w:tc>
          <w:tcPr>
            <w:tcW w:w="914" w:type="dxa"/>
            <w:vMerge/>
          </w:tcPr>
          <w:p w:rsidR="00434BC4" w:rsidRPr="00446024" w:rsidRDefault="00434BC4" w:rsidP="00434BC4">
            <w:pPr>
              <w:rPr>
                <w:rFonts w:eastAsiaTheme="minorHAnsi"/>
                <w:lang w:eastAsia="en-US"/>
              </w:rPr>
            </w:pPr>
          </w:p>
        </w:tc>
        <w:tc>
          <w:tcPr>
            <w:tcW w:w="1108" w:type="dxa"/>
          </w:tcPr>
          <w:p w:rsidR="00434BC4" w:rsidRPr="00446024" w:rsidRDefault="00434BC4" w:rsidP="00434BC4">
            <w:pPr>
              <w:rPr>
                <w:rFonts w:eastAsiaTheme="minorHAnsi"/>
                <w:lang w:eastAsia="en-US"/>
              </w:rPr>
            </w:pPr>
            <w:r w:rsidRPr="00446024">
              <w:rPr>
                <w:rFonts w:eastAsiaTheme="minorHAnsi"/>
                <w:lang w:eastAsia="en-US"/>
              </w:rPr>
              <w:t>2016</w:t>
            </w:r>
          </w:p>
        </w:tc>
        <w:tc>
          <w:tcPr>
            <w:tcW w:w="1107" w:type="dxa"/>
          </w:tcPr>
          <w:p w:rsidR="00434BC4" w:rsidRPr="00446024" w:rsidRDefault="00434BC4" w:rsidP="00434BC4">
            <w:pPr>
              <w:rPr>
                <w:rFonts w:eastAsiaTheme="minorHAnsi"/>
                <w:lang w:eastAsia="en-US"/>
              </w:rPr>
            </w:pPr>
            <w:r w:rsidRPr="00446024">
              <w:rPr>
                <w:rFonts w:eastAsiaTheme="minorHAnsi"/>
                <w:lang w:eastAsia="en-US"/>
              </w:rPr>
              <w:t>2017</w:t>
            </w:r>
          </w:p>
        </w:tc>
        <w:tc>
          <w:tcPr>
            <w:tcW w:w="1108" w:type="dxa"/>
          </w:tcPr>
          <w:p w:rsidR="00434BC4" w:rsidRPr="00446024" w:rsidRDefault="00434BC4" w:rsidP="00434BC4">
            <w:pPr>
              <w:rPr>
                <w:rFonts w:eastAsiaTheme="minorHAnsi"/>
                <w:lang w:eastAsia="en-US"/>
              </w:rPr>
            </w:pPr>
            <w:r w:rsidRPr="00446024">
              <w:rPr>
                <w:rFonts w:eastAsiaTheme="minorHAnsi"/>
                <w:lang w:eastAsia="en-US"/>
              </w:rPr>
              <w:t>2018</w:t>
            </w:r>
          </w:p>
        </w:tc>
        <w:tc>
          <w:tcPr>
            <w:tcW w:w="1111" w:type="dxa"/>
          </w:tcPr>
          <w:p w:rsidR="00434BC4" w:rsidRPr="00446024" w:rsidRDefault="00434BC4" w:rsidP="00434BC4">
            <w:pPr>
              <w:rPr>
                <w:rFonts w:eastAsiaTheme="minorHAnsi"/>
                <w:lang w:eastAsia="en-US"/>
              </w:rPr>
            </w:pPr>
            <w:r w:rsidRPr="00446024">
              <w:rPr>
                <w:rFonts w:eastAsiaTheme="minorHAnsi"/>
                <w:lang w:eastAsia="en-US"/>
              </w:rPr>
              <w:t>2020</w:t>
            </w:r>
          </w:p>
        </w:tc>
        <w:tc>
          <w:tcPr>
            <w:tcW w:w="1108" w:type="dxa"/>
          </w:tcPr>
          <w:p w:rsidR="00434BC4" w:rsidRPr="00446024" w:rsidRDefault="00434BC4" w:rsidP="00434BC4">
            <w:pPr>
              <w:rPr>
                <w:rFonts w:eastAsiaTheme="minorHAnsi"/>
                <w:lang w:eastAsia="en-US"/>
              </w:rPr>
            </w:pPr>
            <w:r w:rsidRPr="00446024">
              <w:rPr>
                <w:rFonts w:eastAsiaTheme="minorHAnsi"/>
                <w:lang w:eastAsia="en-US"/>
              </w:rPr>
              <w:t>2021</w:t>
            </w:r>
          </w:p>
        </w:tc>
        <w:tc>
          <w:tcPr>
            <w:tcW w:w="1112" w:type="dxa"/>
          </w:tcPr>
          <w:p w:rsidR="00434BC4" w:rsidRPr="00446024" w:rsidRDefault="00434BC4" w:rsidP="00434BC4">
            <w:pPr>
              <w:rPr>
                <w:rFonts w:eastAsiaTheme="minorHAnsi"/>
                <w:lang w:eastAsia="en-US"/>
              </w:rPr>
            </w:pPr>
            <w:r w:rsidRPr="00446024">
              <w:rPr>
                <w:rFonts w:eastAsiaTheme="minorHAnsi"/>
                <w:lang w:eastAsia="en-US"/>
              </w:rPr>
              <w:t>2025</w:t>
            </w:r>
          </w:p>
        </w:tc>
        <w:tc>
          <w:tcPr>
            <w:tcW w:w="1108" w:type="dxa"/>
          </w:tcPr>
          <w:p w:rsidR="00434BC4" w:rsidRPr="00446024" w:rsidRDefault="00434BC4" w:rsidP="00434BC4">
            <w:pPr>
              <w:rPr>
                <w:rFonts w:eastAsiaTheme="minorHAnsi"/>
                <w:lang w:eastAsia="en-US"/>
              </w:rPr>
            </w:pPr>
            <w:r w:rsidRPr="00446024">
              <w:rPr>
                <w:rFonts w:eastAsiaTheme="minorHAnsi"/>
                <w:lang w:eastAsia="en-US"/>
              </w:rPr>
              <w:t>2026</w:t>
            </w:r>
          </w:p>
        </w:tc>
        <w:tc>
          <w:tcPr>
            <w:tcW w:w="1111" w:type="dxa"/>
          </w:tcPr>
          <w:p w:rsidR="00434BC4" w:rsidRPr="00446024" w:rsidRDefault="00434BC4" w:rsidP="00434BC4">
            <w:pPr>
              <w:rPr>
                <w:rFonts w:eastAsiaTheme="minorHAnsi"/>
                <w:lang w:eastAsia="en-US"/>
              </w:rPr>
            </w:pPr>
            <w:r w:rsidRPr="00446024">
              <w:rPr>
                <w:rFonts w:eastAsiaTheme="minorHAnsi"/>
                <w:lang w:eastAsia="en-US"/>
              </w:rPr>
              <w:t>2036</w:t>
            </w:r>
          </w:p>
        </w:tc>
      </w:tr>
      <w:tr w:rsidR="00434BC4" w:rsidRPr="00446024" w:rsidTr="00434BC4">
        <w:trPr>
          <w:trHeight w:val="279"/>
        </w:trPr>
        <w:tc>
          <w:tcPr>
            <w:tcW w:w="540" w:type="dxa"/>
          </w:tcPr>
          <w:p w:rsidR="00434BC4" w:rsidRPr="00446024" w:rsidRDefault="00434BC4" w:rsidP="00434BC4">
            <w:pPr>
              <w:rPr>
                <w:rFonts w:eastAsiaTheme="minorHAnsi"/>
                <w:lang w:eastAsia="en-US"/>
              </w:rPr>
            </w:pPr>
          </w:p>
        </w:tc>
        <w:tc>
          <w:tcPr>
            <w:tcW w:w="14021" w:type="dxa"/>
            <w:gridSpan w:val="10"/>
          </w:tcPr>
          <w:p w:rsidR="00434BC4" w:rsidRPr="00446024" w:rsidRDefault="00434BC4" w:rsidP="00434BC4">
            <w:pPr>
              <w:jc w:val="center"/>
              <w:rPr>
                <w:rFonts w:eastAsiaTheme="minorHAnsi"/>
                <w:lang w:eastAsia="en-US"/>
              </w:rPr>
            </w:pPr>
            <w:r w:rsidRPr="00446024">
              <w:rPr>
                <w:rFonts w:eastAsiaTheme="minorHAnsi"/>
                <w:lang w:eastAsia="en-US"/>
              </w:rPr>
              <w:t>Демография, трудовые ресурсы</w:t>
            </w:r>
          </w:p>
        </w:tc>
      </w:tr>
      <w:tr w:rsidR="00434BC4" w:rsidRPr="00446024" w:rsidTr="00434BC4">
        <w:trPr>
          <w:trHeight w:val="279"/>
        </w:trPr>
        <w:tc>
          <w:tcPr>
            <w:tcW w:w="540" w:type="dxa"/>
          </w:tcPr>
          <w:p w:rsidR="00434BC4" w:rsidRPr="00446024" w:rsidRDefault="00434BC4" w:rsidP="00434BC4">
            <w:pPr>
              <w:rPr>
                <w:rFonts w:eastAsiaTheme="minorHAnsi"/>
                <w:lang w:eastAsia="en-US"/>
              </w:rPr>
            </w:pPr>
            <w:r w:rsidRPr="00446024">
              <w:rPr>
                <w:rFonts w:eastAsiaTheme="minorHAnsi"/>
                <w:lang w:eastAsia="en-US"/>
              </w:rPr>
              <w:t>1</w:t>
            </w:r>
          </w:p>
        </w:tc>
        <w:tc>
          <w:tcPr>
            <w:tcW w:w="4234" w:type="dxa"/>
          </w:tcPr>
          <w:p w:rsidR="00434BC4" w:rsidRPr="00446024" w:rsidRDefault="00434BC4" w:rsidP="00434BC4">
            <w:r w:rsidRPr="00446024">
              <w:t>Численность населения, по состоянию на 01.01. года</w:t>
            </w:r>
          </w:p>
        </w:tc>
        <w:tc>
          <w:tcPr>
            <w:tcW w:w="914" w:type="dxa"/>
          </w:tcPr>
          <w:p w:rsidR="00434BC4" w:rsidRPr="00446024" w:rsidRDefault="00434BC4" w:rsidP="00434BC4">
            <w:pPr>
              <w:rPr>
                <w:rFonts w:eastAsiaTheme="minorHAnsi"/>
                <w:lang w:eastAsia="en-US"/>
              </w:rPr>
            </w:pPr>
            <w:r w:rsidRPr="00446024">
              <w:rPr>
                <w:rFonts w:eastAsiaTheme="minorHAnsi"/>
                <w:lang w:eastAsia="en-US"/>
              </w:rPr>
              <w:t>чел.</w:t>
            </w:r>
          </w:p>
        </w:tc>
        <w:tc>
          <w:tcPr>
            <w:tcW w:w="1108" w:type="dxa"/>
          </w:tcPr>
          <w:p w:rsidR="00434BC4" w:rsidRPr="00446024" w:rsidRDefault="00434BC4" w:rsidP="00434BC4">
            <w:pPr>
              <w:jc w:val="center"/>
              <w:rPr>
                <w:rFonts w:eastAsiaTheme="minorHAnsi"/>
                <w:lang w:eastAsia="en-US"/>
              </w:rPr>
            </w:pPr>
            <w:r w:rsidRPr="00446024">
              <w:rPr>
                <w:rFonts w:eastAsiaTheme="minorHAnsi"/>
                <w:lang w:eastAsia="en-US"/>
              </w:rPr>
              <w:t>33641</w:t>
            </w:r>
          </w:p>
        </w:tc>
        <w:tc>
          <w:tcPr>
            <w:tcW w:w="1107" w:type="dxa"/>
          </w:tcPr>
          <w:p w:rsidR="00434BC4" w:rsidRPr="00446024" w:rsidRDefault="00434BC4" w:rsidP="00434BC4">
            <w:pPr>
              <w:jc w:val="center"/>
              <w:rPr>
                <w:rFonts w:eastAsiaTheme="minorHAnsi"/>
                <w:lang w:eastAsia="en-US"/>
              </w:rPr>
            </w:pPr>
            <w:r w:rsidRPr="00446024">
              <w:rPr>
                <w:rFonts w:eastAsiaTheme="minorHAnsi"/>
                <w:lang w:eastAsia="en-US"/>
              </w:rPr>
              <w:t>33239</w:t>
            </w:r>
          </w:p>
        </w:tc>
        <w:tc>
          <w:tcPr>
            <w:tcW w:w="1108" w:type="dxa"/>
          </w:tcPr>
          <w:p w:rsidR="00434BC4" w:rsidRPr="00446024" w:rsidRDefault="00434BC4" w:rsidP="00434BC4">
            <w:pPr>
              <w:jc w:val="center"/>
              <w:rPr>
                <w:rFonts w:eastAsiaTheme="minorHAnsi"/>
                <w:lang w:eastAsia="en-US"/>
              </w:rPr>
            </w:pPr>
            <w:r w:rsidRPr="00446024">
              <w:rPr>
                <w:rFonts w:eastAsiaTheme="minorHAnsi"/>
                <w:lang w:eastAsia="en-US"/>
              </w:rPr>
              <w:t>32736</w:t>
            </w:r>
          </w:p>
        </w:tc>
        <w:tc>
          <w:tcPr>
            <w:tcW w:w="1111" w:type="dxa"/>
          </w:tcPr>
          <w:p w:rsidR="00434BC4" w:rsidRPr="00446024" w:rsidRDefault="00434BC4" w:rsidP="00434BC4">
            <w:pPr>
              <w:jc w:val="center"/>
              <w:rPr>
                <w:rFonts w:eastAsiaTheme="minorHAnsi"/>
                <w:lang w:eastAsia="en-US"/>
              </w:rPr>
            </w:pPr>
            <w:r w:rsidRPr="00446024">
              <w:rPr>
                <w:rFonts w:eastAsiaTheme="minorHAnsi"/>
                <w:lang w:eastAsia="en-US"/>
              </w:rPr>
              <w:t>31841</w:t>
            </w:r>
          </w:p>
        </w:tc>
        <w:tc>
          <w:tcPr>
            <w:tcW w:w="1108" w:type="dxa"/>
          </w:tcPr>
          <w:p w:rsidR="00434BC4" w:rsidRPr="00446024" w:rsidRDefault="00434BC4" w:rsidP="00434BC4">
            <w:pPr>
              <w:jc w:val="center"/>
              <w:rPr>
                <w:rFonts w:eastAsiaTheme="minorHAnsi"/>
                <w:lang w:eastAsia="en-US"/>
              </w:rPr>
            </w:pPr>
            <w:r w:rsidRPr="00446024">
              <w:rPr>
                <w:rFonts w:eastAsiaTheme="minorHAnsi"/>
                <w:lang w:eastAsia="en-US"/>
              </w:rPr>
              <w:t>31103</w:t>
            </w:r>
          </w:p>
        </w:tc>
        <w:tc>
          <w:tcPr>
            <w:tcW w:w="1112" w:type="dxa"/>
          </w:tcPr>
          <w:p w:rsidR="00434BC4" w:rsidRPr="00446024" w:rsidRDefault="00434BC4" w:rsidP="00434BC4">
            <w:pPr>
              <w:jc w:val="center"/>
              <w:rPr>
                <w:rFonts w:eastAsiaTheme="minorHAnsi"/>
                <w:lang w:eastAsia="en-US"/>
              </w:rPr>
            </w:pPr>
            <w:r w:rsidRPr="00446024">
              <w:rPr>
                <w:rFonts w:eastAsiaTheme="minorHAnsi"/>
                <w:lang w:eastAsia="en-US"/>
              </w:rPr>
              <w:t>30000</w:t>
            </w:r>
          </w:p>
        </w:tc>
        <w:tc>
          <w:tcPr>
            <w:tcW w:w="1108" w:type="dxa"/>
          </w:tcPr>
          <w:p w:rsidR="00434BC4" w:rsidRPr="00446024" w:rsidRDefault="00434BC4" w:rsidP="00434BC4">
            <w:pPr>
              <w:jc w:val="center"/>
              <w:rPr>
                <w:rFonts w:eastAsiaTheme="minorHAnsi"/>
                <w:lang w:eastAsia="en-US"/>
              </w:rPr>
            </w:pPr>
            <w:r w:rsidRPr="00446024">
              <w:rPr>
                <w:rFonts w:eastAsiaTheme="minorHAnsi"/>
                <w:lang w:eastAsia="en-US"/>
              </w:rPr>
              <w:t>30000</w:t>
            </w:r>
          </w:p>
        </w:tc>
        <w:tc>
          <w:tcPr>
            <w:tcW w:w="1111" w:type="dxa"/>
          </w:tcPr>
          <w:p w:rsidR="00434BC4" w:rsidRPr="00446024" w:rsidRDefault="00434BC4" w:rsidP="00434BC4">
            <w:pPr>
              <w:jc w:val="center"/>
              <w:rPr>
                <w:rFonts w:eastAsiaTheme="minorHAnsi"/>
                <w:lang w:eastAsia="en-US"/>
              </w:rPr>
            </w:pPr>
            <w:r w:rsidRPr="00446024">
              <w:rPr>
                <w:rFonts w:eastAsiaTheme="minorHAnsi"/>
                <w:lang w:eastAsia="en-US"/>
              </w:rPr>
              <w:t>31000</w:t>
            </w:r>
          </w:p>
        </w:tc>
      </w:tr>
      <w:tr w:rsidR="00434BC4" w:rsidRPr="00446024" w:rsidTr="00434BC4">
        <w:trPr>
          <w:trHeight w:val="279"/>
        </w:trPr>
        <w:tc>
          <w:tcPr>
            <w:tcW w:w="540" w:type="dxa"/>
          </w:tcPr>
          <w:p w:rsidR="00434BC4" w:rsidRPr="00446024" w:rsidRDefault="00434BC4" w:rsidP="00434BC4">
            <w:pPr>
              <w:rPr>
                <w:rFonts w:eastAsiaTheme="minorHAnsi"/>
                <w:lang w:eastAsia="en-US"/>
              </w:rPr>
            </w:pPr>
            <w:r w:rsidRPr="00446024">
              <w:rPr>
                <w:rFonts w:eastAsiaTheme="minorHAnsi"/>
                <w:lang w:eastAsia="en-US"/>
              </w:rPr>
              <w:t>2</w:t>
            </w:r>
          </w:p>
        </w:tc>
        <w:tc>
          <w:tcPr>
            <w:tcW w:w="4234" w:type="dxa"/>
          </w:tcPr>
          <w:p w:rsidR="00434BC4" w:rsidRPr="00446024" w:rsidRDefault="00434BC4" w:rsidP="00434BC4">
            <w:r w:rsidRPr="00446024">
              <w:t xml:space="preserve">Коэффициент естественного  +прироста (-убыли) </w:t>
            </w:r>
            <w:r w:rsidRPr="00446024">
              <w:br/>
              <w:t>в расчете на 1000 населения</w:t>
            </w:r>
          </w:p>
        </w:tc>
        <w:tc>
          <w:tcPr>
            <w:tcW w:w="914" w:type="dxa"/>
          </w:tcPr>
          <w:p w:rsidR="00434BC4" w:rsidRPr="00446024" w:rsidRDefault="00434BC4" w:rsidP="00434BC4">
            <w:pPr>
              <w:rPr>
                <w:rFonts w:eastAsiaTheme="minorHAnsi"/>
                <w:lang w:eastAsia="en-US"/>
              </w:rPr>
            </w:pPr>
            <w:r w:rsidRPr="00446024">
              <w:rPr>
                <w:rFonts w:eastAsiaTheme="minorHAnsi"/>
                <w:lang w:eastAsia="en-US"/>
              </w:rPr>
              <w:t>чел.</w:t>
            </w:r>
          </w:p>
        </w:tc>
        <w:tc>
          <w:tcPr>
            <w:tcW w:w="1108" w:type="dxa"/>
          </w:tcPr>
          <w:p w:rsidR="00434BC4" w:rsidRPr="00446024" w:rsidRDefault="00434BC4" w:rsidP="00434BC4">
            <w:pPr>
              <w:jc w:val="center"/>
              <w:rPr>
                <w:rFonts w:eastAsiaTheme="minorHAnsi"/>
                <w:lang w:eastAsia="en-US"/>
              </w:rPr>
            </w:pPr>
            <w:r w:rsidRPr="00446024">
              <w:rPr>
                <w:rFonts w:eastAsiaTheme="minorHAnsi"/>
                <w:lang w:eastAsia="en-US"/>
              </w:rPr>
              <w:t>-4,99</w:t>
            </w:r>
          </w:p>
        </w:tc>
        <w:tc>
          <w:tcPr>
            <w:tcW w:w="1107" w:type="dxa"/>
          </w:tcPr>
          <w:p w:rsidR="00434BC4" w:rsidRPr="00446024" w:rsidRDefault="00434BC4" w:rsidP="00434BC4">
            <w:pPr>
              <w:jc w:val="center"/>
              <w:rPr>
                <w:rFonts w:eastAsiaTheme="minorHAnsi"/>
                <w:lang w:eastAsia="en-US"/>
              </w:rPr>
            </w:pPr>
            <w:r w:rsidRPr="00446024">
              <w:rPr>
                <w:rFonts w:eastAsiaTheme="minorHAnsi"/>
                <w:lang w:eastAsia="en-US"/>
              </w:rPr>
              <w:t>-5,08</w:t>
            </w:r>
          </w:p>
        </w:tc>
        <w:tc>
          <w:tcPr>
            <w:tcW w:w="1108" w:type="dxa"/>
          </w:tcPr>
          <w:p w:rsidR="00434BC4" w:rsidRPr="00446024" w:rsidRDefault="00434BC4" w:rsidP="00434BC4">
            <w:pPr>
              <w:jc w:val="center"/>
              <w:rPr>
                <w:rFonts w:eastAsiaTheme="minorHAnsi"/>
                <w:lang w:eastAsia="en-US"/>
              </w:rPr>
            </w:pPr>
            <w:r w:rsidRPr="00446024">
              <w:rPr>
                <w:rFonts w:eastAsiaTheme="minorHAnsi"/>
                <w:lang w:eastAsia="en-US"/>
              </w:rPr>
              <w:t>-8,4</w:t>
            </w:r>
          </w:p>
        </w:tc>
        <w:tc>
          <w:tcPr>
            <w:tcW w:w="1111" w:type="dxa"/>
          </w:tcPr>
          <w:p w:rsidR="00434BC4" w:rsidRPr="00446024" w:rsidRDefault="00434BC4" w:rsidP="00434BC4">
            <w:pPr>
              <w:jc w:val="center"/>
              <w:rPr>
                <w:rFonts w:eastAsiaTheme="minorHAnsi"/>
                <w:lang w:eastAsia="en-US"/>
              </w:rPr>
            </w:pPr>
            <w:r w:rsidRPr="00446024">
              <w:rPr>
                <w:rFonts w:eastAsiaTheme="minorHAnsi"/>
                <w:lang w:eastAsia="en-US"/>
              </w:rPr>
              <w:t>-9,7</w:t>
            </w:r>
          </w:p>
        </w:tc>
        <w:tc>
          <w:tcPr>
            <w:tcW w:w="1108" w:type="dxa"/>
          </w:tcPr>
          <w:p w:rsidR="00434BC4" w:rsidRPr="00446024" w:rsidRDefault="00434BC4" w:rsidP="00434BC4">
            <w:pPr>
              <w:jc w:val="center"/>
              <w:rPr>
                <w:rFonts w:eastAsiaTheme="minorHAnsi"/>
                <w:lang w:eastAsia="en-US"/>
              </w:rPr>
            </w:pPr>
            <w:r w:rsidRPr="00446024">
              <w:rPr>
                <w:rFonts w:eastAsiaTheme="minorHAnsi"/>
                <w:lang w:eastAsia="en-US"/>
              </w:rPr>
              <w:t>-13,47</w:t>
            </w:r>
          </w:p>
        </w:tc>
        <w:tc>
          <w:tcPr>
            <w:tcW w:w="1112" w:type="dxa"/>
          </w:tcPr>
          <w:p w:rsidR="00434BC4" w:rsidRPr="00446024" w:rsidRDefault="00434BC4" w:rsidP="00434BC4">
            <w:pPr>
              <w:jc w:val="center"/>
              <w:rPr>
                <w:rFonts w:eastAsiaTheme="minorHAnsi"/>
                <w:lang w:eastAsia="en-US"/>
              </w:rPr>
            </w:pPr>
            <w:r w:rsidRPr="00446024">
              <w:rPr>
                <w:rFonts w:eastAsiaTheme="minorHAnsi"/>
                <w:lang w:eastAsia="en-US"/>
              </w:rPr>
              <w:t>-5,0</w:t>
            </w:r>
          </w:p>
        </w:tc>
        <w:tc>
          <w:tcPr>
            <w:tcW w:w="1108" w:type="dxa"/>
          </w:tcPr>
          <w:p w:rsidR="00434BC4" w:rsidRPr="00446024" w:rsidRDefault="00434BC4" w:rsidP="00434BC4">
            <w:pPr>
              <w:jc w:val="center"/>
              <w:rPr>
                <w:rFonts w:eastAsiaTheme="minorHAnsi"/>
                <w:lang w:eastAsia="en-US"/>
              </w:rPr>
            </w:pPr>
            <w:r w:rsidRPr="00446024">
              <w:rPr>
                <w:rFonts w:eastAsiaTheme="minorHAnsi"/>
                <w:lang w:eastAsia="en-US"/>
              </w:rPr>
              <w:t>-4,99</w:t>
            </w:r>
          </w:p>
        </w:tc>
        <w:tc>
          <w:tcPr>
            <w:tcW w:w="1111" w:type="dxa"/>
          </w:tcPr>
          <w:p w:rsidR="00434BC4" w:rsidRPr="00446024" w:rsidRDefault="00434BC4" w:rsidP="00434BC4">
            <w:pPr>
              <w:jc w:val="center"/>
              <w:rPr>
                <w:rFonts w:eastAsiaTheme="minorHAnsi"/>
                <w:lang w:eastAsia="en-US"/>
              </w:rPr>
            </w:pPr>
            <w:r w:rsidRPr="00446024">
              <w:rPr>
                <w:rFonts w:eastAsiaTheme="minorHAnsi"/>
                <w:lang w:eastAsia="en-US"/>
              </w:rPr>
              <w:t>-4,8</w:t>
            </w:r>
          </w:p>
        </w:tc>
      </w:tr>
      <w:tr w:rsidR="00434BC4" w:rsidRPr="00446024" w:rsidTr="00434BC4">
        <w:trPr>
          <w:trHeight w:val="279"/>
        </w:trPr>
        <w:tc>
          <w:tcPr>
            <w:tcW w:w="540" w:type="dxa"/>
          </w:tcPr>
          <w:p w:rsidR="00434BC4" w:rsidRPr="00446024" w:rsidRDefault="00434BC4" w:rsidP="00434BC4">
            <w:pPr>
              <w:rPr>
                <w:rFonts w:eastAsiaTheme="minorHAnsi"/>
                <w:lang w:eastAsia="en-US"/>
              </w:rPr>
            </w:pPr>
            <w:r w:rsidRPr="00446024">
              <w:rPr>
                <w:rFonts w:eastAsiaTheme="minorHAnsi"/>
                <w:lang w:eastAsia="en-US"/>
              </w:rPr>
              <w:t>3</w:t>
            </w:r>
          </w:p>
        </w:tc>
        <w:tc>
          <w:tcPr>
            <w:tcW w:w="4234" w:type="dxa"/>
          </w:tcPr>
          <w:p w:rsidR="00434BC4" w:rsidRPr="00446024" w:rsidRDefault="00434BC4" w:rsidP="00434BC4">
            <w:r w:rsidRPr="00446024">
              <w:t xml:space="preserve">Миграционная  -убыль (+прирост) в </w:t>
            </w:r>
          </w:p>
        </w:tc>
        <w:tc>
          <w:tcPr>
            <w:tcW w:w="914" w:type="dxa"/>
          </w:tcPr>
          <w:p w:rsidR="00434BC4" w:rsidRPr="00446024" w:rsidRDefault="00434BC4" w:rsidP="00434BC4">
            <w:pPr>
              <w:rPr>
                <w:rFonts w:eastAsiaTheme="minorHAnsi"/>
                <w:lang w:eastAsia="en-US"/>
              </w:rPr>
            </w:pPr>
            <w:r w:rsidRPr="00446024">
              <w:rPr>
                <w:rFonts w:eastAsiaTheme="minorHAnsi"/>
                <w:lang w:eastAsia="en-US"/>
              </w:rPr>
              <w:t>чел.</w:t>
            </w:r>
          </w:p>
        </w:tc>
        <w:tc>
          <w:tcPr>
            <w:tcW w:w="1108" w:type="dxa"/>
          </w:tcPr>
          <w:p w:rsidR="00434BC4" w:rsidRPr="00446024" w:rsidRDefault="00434BC4" w:rsidP="00434BC4">
            <w:pPr>
              <w:jc w:val="center"/>
              <w:rPr>
                <w:rFonts w:eastAsiaTheme="minorHAnsi"/>
                <w:lang w:eastAsia="en-US"/>
              </w:rPr>
            </w:pPr>
            <w:r w:rsidRPr="00446024">
              <w:rPr>
                <w:rFonts w:eastAsiaTheme="minorHAnsi"/>
                <w:lang w:eastAsia="en-US"/>
              </w:rPr>
              <w:t>-291</w:t>
            </w:r>
          </w:p>
        </w:tc>
        <w:tc>
          <w:tcPr>
            <w:tcW w:w="1107" w:type="dxa"/>
          </w:tcPr>
          <w:p w:rsidR="00434BC4" w:rsidRPr="00446024" w:rsidRDefault="00434BC4" w:rsidP="00434BC4">
            <w:pPr>
              <w:jc w:val="center"/>
              <w:rPr>
                <w:rFonts w:eastAsiaTheme="minorHAnsi"/>
                <w:lang w:eastAsia="en-US"/>
              </w:rPr>
            </w:pPr>
            <w:r w:rsidRPr="00446024">
              <w:rPr>
                <w:rFonts w:eastAsiaTheme="minorHAnsi"/>
                <w:lang w:eastAsia="en-US"/>
              </w:rPr>
              <w:t>+419</w:t>
            </w:r>
          </w:p>
        </w:tc>
        <w:tc>
          <w:tcPr>
            <w:tcW w:w="1108" w:type="dxa"/>
          </w:tcPr>
          <w:p w:rsidR="00434BC4" w:rsidRPr="00446024" w:rsidRDefault="00434BC4" w:rsidP="00434BC4">
            <w:pPr>
              <w:jc w:val="center"/>
              <w:rPr>
                <w:rFonts w:eastAsiaTheme="minorHAnsi"/>
                <w:lang w:eastAsia="en-US"/>
              </w:rPr>
            </w:pPr>
            <w:r w:rsidRPr="00446024">
              <w:rPr>
                <w:rFonts w:eastAsiaTheme="minorHAnsi"/>
                <w:lang w:eastAsia="en-US"/>
              </w:rPr>
              <w:t>-115</w:t>
            </w:r>
          </w:p>
        </w:tc>
        <w:tc>
          <w:tcPr>
            <w:tcW w:w="1111" w:type="dxa"/>
          </w:tcPr>
          <w:p w:rsidR="00434BC4" w:rsidRPr="00446024" w:rsidRDefault="00434BC4" w:rsidP="00434BC4">
            <w:pPr>
              <w:jc w:val="center"/>
              <w:rPr>
                <w:rFonts w:eastAsiaTheme="minorHAnsi"/>
                <w:lang w:eastAsia="en-US"/>
              </w:rPr>
            </w:pPr>
            <w:r w:rsidRPr="00446024">
              <w:rPr>
                <w:rFonts w:eastAsiaTheme="minorHAnsi"/>
                <w:lang w:eastAsia="en-US"/>
              </w:rPr>
              <w:t>-538</w:t>
            </w:r>
          </w:p>
        </w:tc>
        <w:tc>
          <w:tcPr>
            <w:tcW w:w="1108" w:type="dxa"/>
          </w:tcPr>
          <w:p w:rsidR="00434BC4" w:rsidRPr="00446024" w:rsidRDefault="00434BC4" w:rsidP="00434BC4">
            <w:pPr>
              <w:jc w:val="center"/>
              <w:rPr>
                <w:rFonts w:eastAsiaTheme="minorHAnsi"/>
                <w:lang w:eastAsia="en-US"/>
              </w:rPr>
            </w:pPr>
            <w:r w:rsidRPr="00446024">
              <w:rPr>
                <w:rFonts w:eastAsiaTheme="minorHAnsi"/>
                <w:lang w:eastAsia="en-US"/>
              </w:rPr>
              <w:t>-475</w:t>
            </w:r>
          </w:p>
        </w:tc>
        <w:tc>
          <w:tcPr>
            <w:tcW w:w="1112" w:type="dxa"/>
          </w:tcPr>
          <w:p w:rsidR="00434BC4" w:rsidRPr="00446024" w:rsidRDefault="00434BC4" w:rsidP="00434BC4">
            <w:pPr>
              <w:jc w:val="center"/>
              <w:rPr>
                <w:rFonts w:eastAsiaTheme="minorHAnsi"/>
                <w:lang w:eastAsia="en-US"/>
              </w:rPr>
            </w:pPr>
            <w:r w:rsidRPr="00446024">
              <w:rPr>
                <w:rFonts w:eastAsiaTheme="minorHAnsi"/>
                <w:lang w:eastAsia="en-US"/>
              </w:rPr>
              <w:t>+150</w:t>
            </w:r>
          </w:p>
        </w:tc>
        <w:tc>
          <w:tcPr>
            <w:tcW w:w="1108" w:type="dxa"/>
          </w:tcPr>
          <w:p w:rsidR="00434BC4" w:rsidRPr="00446024" w:rsidRDefault="00434BC4" w:rsidP="00434BC4">
            <w:pPr>
              <w:jc w:val="center"/>
              <w:rPr>
                <w:rFonts w:eastAsiaTheme="minorHAnsi"/>
                <w:lang w:eastAsia="en-US"/>
              </w:rPr>
            </w:pPr>
            <w:r w:rsidRPr="00446024">
              <w:rPr>
                <w:rFonts w:eastAsiaTheme="minorHAnsi"/>
                <w:lang w:eastAsia="en-US"/>
              </w:rPr>
              <w:t>+100</w:t>
            </w:r>
          </w:p>
        </w:tc>
        <w:tc>
          <w:tcPr>
            <w:tcW w:w="1111" w:type="dxa"/>
          </w:tcPr>
          <w:p w:rsidR="00434BC4" w:rsidRPr="00446024" w:rsidRDefault="00434BC4" w:rsidP="00434BC4">
            <w:pPr>
              <w:jc w:val="center"/>
              <w:rPr>
                <w:rFonts w:eastAsiaTheme="minorHAnsi"/>
                <w:lang w:eastAsia="en-US"/>
              </w:rPr>
            </w:pPr>
            <w:r w:rsidRPr="00446024">
              <w:rPr>
                <w:rFonts w:eastAsiaTheme="minorHAnsi"/>
                <w:lang w:eastAsia="en-US"/>
              </w:rPr>
              <w:t>+200</w:t>
            </w:r>
          </w:p>
        </w:tc>
      </w:tr>
      <w:tr w:rsidR="00434BC4" w:rsidRPr="00446024" w:rsidTr="00434BC4">
        <w:trPr>
          <w:trHeight w:val="279"/>
        </w:trPr>
        <w:tc>
          <w:tcPr>
            <w:tcW w:w="540" w:type="dxa"/>
          </w:tcPr>
          <w:p w:rsidR="00434BC4" w:rsidRPr="00446024" w:rsidRDefault="00434BC4" w:rsidP="00434BC4">
            <w:pPr>
              <w:rPr>
                <w:rFonts w:eastAsiaTheme="minorHAnsi"/>
                <w:lang w:eastAsia="en-US"/>
              </w:rPr>
            </w:pPr>
            <w:r w:rsidRPr="00446024">
              <w:rPr>
                <w:rFonts w:eastAsiaTheme="minorHAnsi"/>
                <w:lang w:eastAsia="en-US"/>
              </w:rPr>
              <w:t>4</w:t>
            </w:r>
          </w:p>
        </w:tc>
        <w:tc>
          <w:tcPr>
            <w:tcW w:w="4234" w:type="dxa"/>
          </w:tcPr>
          <w:p w:rsidR="00434BC4" w:rsidRPr="00446024" w:rsidRDefault="00434BC4" w:rsidP="00434BC4">
            <w:pPr>
              <w:rPr>
                <w:bCs/>
                <w:iCs/>
              </w:rPr>
            </w:pPr>
            <w:r w:rsidRPr="00446024">
              <w:rPr>
                <w:bCs/>
                <w:iCs/>
              </w:rPr>
              <w:t>Численность населения, занятого в экономике  района</w:t>
            </w:r>
          </w:p>
        </w:tc>
        <w:tc>
          <w:tcPr>
            <w:tcW w:w="914" w:type="dxa"/>
          </w:tcPr>
          <w:p w:rsidR="00434BC4" w:rsidRPr="00446024" w:rsidRDefault="00434BC4" w:rsidP="00434BC4">
            <w:pPr>
              <w:rPr>
                <w:rFonts w:eastAsiaTheme="minorHAnsi"/>
                <w:lang w:eastAsia="en-US"/>
              </w:rPr>
            </w:pPr>
            <w:r w:rsidRPr="00446024">
              <w:rPr>
                <w:rFonts w:eastAsiaTheme="minorHAnsi"/>
                <w:lang w:eastAsia="en-US"/>
              </w:rPr>
              <w:t>чел.</w:t>
            </w:r>
          </w:p>
        </w:tc>
        <w:tc>
          <w:tcPr>
            <w:tcW w:w="1108" w:type="dxa"/>
          </w:tcPr>
          <w:p w:rsidR="00434BC4" w:rsidRPr="00446024" w:rsidRDefault="00434BC4" w:rsidP="00434BC4">
            <w:pPr>
              <w:jc w:val="center"/>
              <w:rPr>
                <w:rFonts w:eastAsiaTheme="minorHAnsi"/>
                <w:lang w:eastAsia="en-US"/>
              </w:rPr>
            </w:pPr>
            <w:r w:rsidRPr="00446024">
              <w:rPr>
                <w:rFonts w:eastAsiaTheme="minorHAnsi"/>
                <w:lang w:eastAsia="en-US"/>
              </w:rPr>
              <w:t>11207</w:t>
            </w:r>
          </w:p>
        </w:tc>
        <w:tc>
          <w:tcPr>
            <w:tcW w:w="1107" w:type="dxa"/>
          </w:tcPr>
          <w:p w:rsidR="00434BC4" w:rsidRPr="00446024" w:rsidRDefault="00434BC4" w:rsidP="00434BC4">
            <w:pPr>
              <w:jc w:val="center"/>
              <w:rPr>
                <w:rFonts w:eastAsiaTheme="minorHAnsi"/>
                <w:lang w:eastAsia="en-US"/>
              </w:rPr>
            </w:pPr>
            <w:r w:rsidRPr="00446024">
              <w:rPr>
                <w:rFonts w:eastAsiaTheme="minorHAnsi"/>
                <w:lang w:eastAsia="en-US"/>
              </w:rPr>
              <w:t>10900</w:t>
            </w:r>
          </w:p>
        </w:tc>
        <w:tc>
          <w:tcPr>
            <w:tcW w:w="1108" w:type="dxa"/>
          </w:tcPr>
          <w:p w:rsidR="00434BC4" w:rsidRPr="00446024" w:rsidRDefault="00434BC4" w:rsidP="00434BC4">
            <w:pPr>
              <w:jc w:val="center"/>
              <w:rPr>
                <w:rFonts w:eastAsiaTheme="minorHAnsi"/>
                <w:lang w:eastAsia="en-US"/>
              </w:rPr>
            </w:pPr>
            <w:r w:rsidRPr="00446024">
              <w:rPr>
                <w:rFonts w:eastAsiaTheme="minorHAnsi"/>
                <w:lang w:eastAsia="en-US"/>
              </w:rPr>
              <w:t>11644</w:t>
            </w:r>
          </w:p>
        </w:tc>
        <w:tc>
          <w:tcPr>
            <w:tcW w:w="1111" w:type="dxa"/>
          </w:tcPr>
          <w:p w:rsidR="00434BC4" w:rsidRPr="00446024" w:rsidRDefault="00434BC4" w:rsidP="00434BC4">
            <w:pPr>
              <w:jc w:val="center"/>
              <w:rPr>
                <w:rFonts w:eastAsiaTheme="minorHAnsi"/>
                <w:lang w:eastAsia="en-US"/>
              </w:rPr>
            </w:pPr>
            <w:r w:rsidRPr="00446024">
              <w:rPr>
                <w:rFonts w:eastAsiaTheme="minorHAnsi"/>
                <w:lang w:eastAsia="en-US"/>
              </w:rPr>
              <w:t>9620</w:t>
            </w:r>
          </w:p>
        </w:tc>
        <w:tc>
          <w:tcPr>
            <w:tcW w:w="1108" w:type="dxa"/>
          </w:tcPr>
          <w:p w:rsidR="00434BC4" w:rsidRPr="00446024" w:rsidRDefault="00434BC4" w:rsidP="00434BC4">
            <w:pPr>
              <w:jc w:val="center"/>
              <w:rPr>
                <w:rFonts w:eastAsiaTheme="minorHAnsi"/>
                <w:lang w:eastAsia="en-US"/>
              </w:rPr>
            </w:pPr>
            <w:r w:rsidRPr="00446024">
              <w:rPr>
                <w:rFonts w:eastAsiaTheme="minorHAnsi"/>
                <w:lang w:eastAsia="en-US"/>
              </w:rPr>
              <w:t>9773</w:t>
            </w:r>
          </w:p>
        </w:tc>
        <w:tc>
          <w:tcPr>
            <w:tcW w:w="1112" w:type="dxa"/>
          </w:tcPr>
          <w:p w:rsidR="00434BC4" w:rsidRPr="00446024" w:rsidRDefault="00434BC4" w:rsidP="00434BC4">
            <w:pPr>
              <w:jc w:val="center"/>
              <w:rPr>
                <w:rFonts w:eastAsiaTheme="minorHAnsi"/>
                <w:lang w:eastAsia="en-US"/>
              </w:rPr>
            </w:pPr>
            <w:r w:rsidRPr="00446024">
              <w:rPr>
                <w:rFonts w:eastAsiaTheme="minorHAnsi"/>
                <w:lang w:eastAsia="en-US"/>
              </w:rPr>
              <w:t>9700</w:t>
            </w:r>
          </w:p>
        </w:tc>
        <w:tc>
          <w:tcPr>
            <w:tcW w:w="1108" w:type="dxa"/>
          </w:tcPr>
          <w:p w:rsidR="00434BC4" w:rsidRPr="00446024" w:rsidRDefault="00434BC4" w:rsidP="00434BC4">
            <w:pPr>
              <w:jc w:val="center"/>
              <w:rPr>
                <w:rFonts w:eastAsiaTheme="minorHAnsi"/>
                <w:lang w:eastAsia="en-US"/>
              </w:rPr>
            </w:pPr>
            <w:r w:rsidRPr="00446024">
              <w:rPr>
                <w:rFonts w:eastAsiaTheme="minorHAnsi"/>
                <w:lang w:eastAsia="en-US"/>
              </w:rPr>
              <w:t>9700</w:t>
            </w:r>
          </w:p>
        </w:tc>
        <w:tc>
          <w:tcPr>
            <w:tcW w:w="1111" w:type="dxa"/>
          </w:tcPr>
          <w:p w:rsidR="00434BC4" w:rsidRPr="00446024" w:rsidRDefault="00434BC4" w:rsidP="00434BC4">
            <w:pPr>
              <w:jc w:val="center"/>
              <w:rPr>
                <w:rFonts w:eastAsiaTheme="minorHAnsi"/>
                <w:lang w:eastAsia="en-US"/>
              </w:rPr>
            </w:pPr>
            <w:r w:rsidRPr="00446024">
              <w:rPr>
                <w:rFonts w:eastAsiaTheme="minorHAnsi"/>
                <w:lang w:eastAsia="en-US"/>
              </w:rPr>
              <w:t>10700</w:t>
            </w:r>
          </w:p>
        </w:tc>
      </w:tr>
      <w:tr w:rsidR="00434BC4" w:rsidRPr="00446024" w:rsidTr="00434BC4">
        <w:trPr>
          <w:trHeight w:val="279"/>
        </w:trPr>
        <w:tc>
          <w:tcPr>
            <w:tcW w:w="540" w:type="dxa"/>
          </w:tcPr>
          <w:p w:rsidR="00434BC4" w:rsidRPr="00446024" w:rsidRDefault="00434BC4" w:rsidP="00434BC4">
            <w:pPr>
              <w:rPr>
                <w:rFonts w:eastAsiaTheme="minorHAnsi"/>
                <w:lang w:eastAsia="en-US"/>
              </w:rPr>
            </w:pPr>
            <w:r w:rsidRPr="00446024">
              <w:rPr>
                <w:rFonts w:eastAsiaTheme="minorHAnsi"/>
                <w:lang w:eastAsia="en-US"/>
              </w:rPr>
              <w:t>5</w:t>
            </w:r>
          </w:p>
        </w:tc>
        <w:tc>
          <w:tcPr>
            <w:tcW w:w="4234" w:type="dxa"/>
          </w:tcPr>
          <w:p w:rsidR="00434BC4" w:rsidRPr="00446024" w:rsidRDefault="00434BC4" w:rsidP="00434BC4">
            <w:pPr>
              <w:rPr>
                <w:bCs/>
                <w:iCs/>
              </w:rPr>
            </w:pPr>
            <w:r w:rsidRPr="00446024">
              <w:rPr>
                <w:bCs/>
                <w:iCs/>
              </w:rPr>
              <w:t xml:space="preserve">Численность населения не занятого в экономике  </w:t>
            </w:r>
          </w:p>
        </w:tc>
        <w:tc>
          <w:tcPr>
            <w:tcW w:w="914" w:type="dxa"/>
          </w:tcPr>
          <w:p w:rsidR="00434BC4" w:rsidRPr="00446024" w:rsidRDefault="00434BC4" w:rsidP="00434BC4">
            <w:pPr>
              <w:rPr>
                <w:rFonts w:eastAsiaTheme="minorHAnsi"/>
                <w:lang w:eastAsia="en-US"/>
              </w:rPr>
            </w:pPr>
            <w:r w:rsidRPr="00446024">
              <w:rPr>
                <w:rFonts w:eastAsiaTheme="minorHAnsi"/>
                <w:lang w:eastAsia="en-US"/>
              </w:rPr>
              <w:t>чел.</w:t>
            </w:r>
          </w:p>
        </w:tc>
        <w:tc>
          <w:tcPr>
            <w:tcW w:w="1108" w:type="dxa"/>
          </w:tcPr>
          <w:p w:rsidR="00434BC4" w:rsidRPr="00446024" w:rsidRDefault="00434BC4" w:rsidP="00434BC4">
            <w:pPr>
              <w:jc w:val="center"/>
              <w:rPr>
                <w:rFonts w:eastAsiaTheme="minorHAnsi"/>
                <w:lang w:eastAsia="en-US"/>
              </w:rPr>
            </w:pPr>
            <w:r w:rsidRPr="00446024">
              <w:rPr>
                <w:rFonts w:eastAsiaTheme="minorHAnsi"/>
                <w:lang w:eastAsia="en-US"/>
              </w:rPr>
              <w:t>10980</w:t>
            </w:r>
          </w:p>
        </w:tc>
        <w:tc>
          <w:tcPr>
            <w:tcW w:w="1107" w:type="dxa"/>
          </w:tcPr>
          <w:p w:rsidR="00434BC4" w:rsidRPr="00446024" w:rsidRDefault="00434BC4" w:rsidP="00434BC4">
            <w:pPr>
              <w:jc w:val="center"/>
              <w:rPr>
                <w:rFonts w:eastAsiaTheme="minorHAnsi"/>
                <w:lang w:eastAsia="en-US"/>
              </w:rPr>
            </w:pPr>
            <w:r w:rsidRPr="00446024">
              <w:rPr>
                <w:rFonts w:eastAsiaTheme="minorHAnsi"/>
                <w:lang w:eastAsia="en-US"/>
              </w:rPr>
              <w:t>10868</w:t>
            </w:r>
          </w:p>
        </w:tc>
        <w:tc>
          <w:tcPr>
            <w:tcW w:w="1108" w:type="dxa"/>
          </w:tcPr>
          <w:p w:rsidR="00434BC4" w:rsidRPr="00446024" w:rsidRDefault="00434BC4" w:rsidP="00434BC4">
            <w:pPr>
              <w:jc w:val="center"/>
              <w:rPr>
                <w:rFonts w:eastAsiaTheme="minorHAnsi"/>
                <w:lang w:eastAsia="en-US"/>
              </w:rPr>
            </w:pPr>
            <w:r w:rsidRPr="00446024">
              <w:rPr>
                <w:rFonts w:eastAsiaTheme="minorHAnsi"/>
                <w:lang w:eastAsia="en-US"/>
              </w:rPr>
              <w:t>5186</w:t>
            </w:r>
          </w:p>
        </w:tc>
        <w:tc>
          <w:tcPr>
            <w:tcW w:w="1111" w:type="dxa"/>
          </w:tcPr>
          <w:p w:rsidR="00434BC4" w:rsidRPr="00446024" w:rsidRDefault="00434BC4" w:rsidP="00434BC4">
            <w:pPr>
              <w:jc w:val="center"/>
              <w:rPr>
                <w:rFonts w:eastAsiaTheme="minorHAnsi"/>
                <w:lang w:eastAsia="en-US"/>
              </w:rPr>
            </w:pPr>
            <w:r w:rsidRPr="00446024">
              <w:rPr>
                <w:rFonts w:eastAsiaTheme="minorHAnsi"/>
                <w:lang w:eastAsia="en-US"/>
              </w:rPr>
              <w:t>5980</w:t>
            </w:r>
          </w:p>
        </w:tc>
        <w:tc>
          <w:tcPr>
            <w:tcW w:w="1108" w:type="dxa"/>
          </w:tcPr>
          <w:p w:rsidR="00434BC4" w:rsidRPr="00446024" w:rsidRDefault="00434BC4" w:rsidP="00434BC4">
            <w:pPr>
              <w:jc w:val="center"/>
              <w:rPr>
                <w:rFonts w:eastAsiaTheme="minorHAnsi"/>
                <w:lang w:eastAsia="en-US"/>
              </w:rPr>
            </w:pPr>
            <w:r w:rsidRPr="00446024">
              <w:rPr>
                <w:rFonts w:eastAsiaTheme="minorHAnsi"/>
                <w:lang w:eastAsia="en-US"/>
              </w:rPr>
              <w:t>6297</w:t>
            </w:r>
          </w:p>
        </w:tc>
        <w:tc>
          <w:tcPr>
            <w:tcW w:w="1112" w:type="dxa"/>
          </w:tcPr>
          <w:p w:rsidR="00434BC4" w:rsidRPr="00446024" w:rsidRDefault="00434BC4" w:rsidP="00434BC4">
            <w:pPr>
              <w:jc w:val="center"/>
              <w:rPr>
                <w:rFonts w:eastAsiaTheme="minorHAnsi"/>
                <w:lang w:eastAsia="en-US"/>
              </w:rPr>
            </w:pPr>
            <w:r w:rsidRPr="00446024">
              <w:rPr>
                <w:rFonts w:eastAsiaTheme="minorHAnsi"/>
                <w:lang w:eastAsia="en-US"/>
              </w:rPr>
              <w:t>6200</w:t>
            </w:r>
          </w:p>
        </w:tc>
        <w:tc>
          <w:tcPr>
            <w:tcW w:w="1108" w:type="dxa"/>
          </w:tcPr>
          <w:p w:rsidR="00434BC4" w:rsidRPr="00446024" w:rsidRDefault="00434BC4" w:rsidP="00434BC4">
            <w:pPr>
              <w:jc w:val="center"/>
              <w:rPr>
                <w:rFonts w:eastAsiaTheme="minorHAnsi"/>
                <w:lang w:eastAsia="en-US"/>
              </w:rPr>
            </w:pPr>
            <w:r w:rsidRPr="00446024">
              <w:rPr>
                <w:rFonts w:eastAsiaTheme="minorHAnsi"/>
                <w:lang w:eastAsia="en-US"/>
              </w:rPr>
              <w:t>6200</w:t>
            </w:r>
          </w:p>
        </w:tc>
        <w:tc>
          <w:tcPr>
            <w:tcW w:w="1111" w:type="dxa"/>
          </w:tcPr>
          <w:p w:rsidR="00434BC4" w:rsidRPr="00446024" w:rsidRDefault="00434BC4" w:rsidP="00434BC4">
            <w:pPr>
              <w:jc w:val="center"/>
              <w:rPr>
                <w:rFonts w:eastAsiaTheme="minorHAnsi"/>
                <w:lang w:eastAsia="en-US"/>
              </w:rPr>
            </w:pPr>
            <w:r w:rsidRPr="00446024">
              <w:rPr>
                <w:rFonts w:eastAsiaTheme="minorHAnsi"/>
                <w:lang w:eastAsia="en-US"/>
              </w:rPr>
              <w:t>5300</w:t>
            </w:r>
          </w:p>
        </w:tc>
      </w:tr>
      <w:tr w:rsidR="00434BC4" w:rsidRPr="00446024" w:rsidTr="00434BC4">
        <w:trPr>
          <w:trHeight w:val="279"/>
        </w:trPr>
        <w:tc>
          <w:tcPr>
            <w:tcW w:w="540" w:type="dxa"/>
          </w:tcPr>
          <w:p w:rsidR="00434BC4" w:rsidRPr="00446024" w:rsidRDefault="00434BC4" w:rsidP="00434BC4">
            <w:pPr>
              <w:rPr>
                <w:rFonts w:eastAsiaTheme="minorHAnsi"/>
                <w:lang w:eastAsia="en-US"/>
              </w:rPr>
            </w:pPr>
          </w:p>
        </w:tc>
        <w:tc>
          <w:tcPr>
            <w:tcW w:w="14021" w:type="dxa"/>
            <w:gridSpan w:val="10"/>
          </w:tcPr>
          <w:p w:rsidR="00434BC4" w:rsidRPr="00446024" w:rsidRDefault="00434BC4" w:rsidP="00434BC4">
            <w:pPr>
              <w:jc w:val="center"/>
              <w:rPr>
                <w:rFonts w:eastAsiaTheme="minorHAnsi"/>
                <w:lang w:eastAsia="en-US"/>
              </w:rPr>
            </w:pPr>
            <w:r w:rsidRPr="00446024">
              <w:rPr>
                <w:rFonts w:eastAsiaTheme="minorHAnsi"/>
                <w:lang w:eastAsia="en-US"/>
              </w:rPr>
              <w:t>Экономическое развитие</w:t>
            </w:r>
          </w:p>
        </w:tc>
      </w:tr>
      <w:tr w:rsidR="00434BC4" w:rsidRPr="00446024" w:rsidTr="00434BC4">
        <w:trPr>
          <w:trHeight w:val="279"/>
        </w:trPr>
        <w:tc>
          <w:tcPr>
            <w:tcW w:w="540" w:type="dxa"/>
          </w:tcPr>
          <w:p w:rsidR="00434BC4" w:rsidRPr="00446024" w:rsidRDefault="00434BC4" w:rsidP="00434BC4">
            <w:pPr>
              <w:rPr>
                <w:rFonts w:eastAsiaTheme="minorHAnsi"/>
                <w:lang w:eastAsia="en-US"/>
              </w:rPr>
            </w:pPr>
            <w:r w:rsidRPr="00446024">
              <w:rPr>
                <w:rFonts w:eastAsiaTheme="minorHAnsi"/>
                <w:lang w:eastAsia="en-US"/>
              </w:rPr>
              <w:t>6</w:t>
            </w:r>
          </w:p>
        </w:tc>
        <w:tc>
          <w:tcPr>
            <w:tcW w:w="4234" w:type="dxa"/>
          </w:tcPr>
          <w:p w:rsidR="00434BC4" w:rsidRPr="00446024" w:rsidRDefault="00434BC4" w:rsidP="00434BC4">
            <w:r w:rsidRPr="00446024">
              <w:t xml:space="preserve">Выручка от реализации товаров (работ, услуг) </w:t>
            </w:r>
          </w:p>
        </w:tc>
        <w:tc>
          <w:tcPr>
            <w:tcW w:w="914" w:type="dxa"/>
          </w:tcPr>
          <w:p w:rsidR="00434BC4" w:rsidRPr="00446024" w:rsidRDefault="00434BC4" w:rsidP="00434BC4">
            <w:pPr>
              <w:rPr>
                <w:rFonts w:eastAsiaTheme="minorHAnsi"/>
                <w:lang w:eastAsia="en-US"/>
              </w:rPr>
            </w:pPr>
            <w:r w:rsidRPr="00446024">
              <w:rPr>
                <w:rFonts w:eastAsiaTheme="minorHAnsi"/>
                <w:lang w:eastAsia="en-US"/>
              </w:rPr>
              <w:t>млн. руб.</w:t>
            </w:r>
          </w:p>
        </w:tc>
        <w:tc>
          <w:tcPr>
            <w:tcW w:w="1108" w:type="dxa"/>
          </w:tcPr>
          <w:p w:rsidR="00434BC4" w:rsidRPr="00446024" w:rsidRDefault="00434BC4" w:rsidP="00434BC4">
            <w:pPr>
              <w:jc w:val="center"/>
              <w:rPr>
                <w:rFonts w:eastAsiaTheme="minorHAnsi"/>
                <w:lang w:eastAsia="en-US"/>
              </w:rPr>
            </w:pPr>
            <w:r w:rsidRPr="00446024">
              <w:rPr>
                <w:rFonts w:eastAsiaTheme="minorHAnsi"/>
                <w:lang w:eastAsia="en-US"/>
              </w:rPr>
              <w:t>9357,7</w:t>
            </w:r>
          </w:p>
        </w:tc>
        <w:tc>
          <w:tcPr>
            <w:tcW w:w="1107" w:type="dxa"/>
          </w:tcPr>
          <w:p w:rsidR="00434BC4" w:rsidRPr="00446024" w:rsidRDefault="00434BC4" w:rsidP="00434BC4">
            <w:pPr>
              <w:jc w:val="center"/>
              <w:rPr>
                <w:rFonts w:eastAsiaTheme="minorHAnsi"/>
                <w:lang w:eastAsia="en-US"/>
              </w:rPr>
            </w:pPr>
            <w:r w:rsidRPr="00446024">
              <w:rPr>
                <w:rFonts w:eastAsiaTheme="minorHAnsi"/>
                <w:lang w:eastAsia="en-US"/>
              </w:rPr>
              <w:t>9716,7</w:t>
            </w:r>
          </w:p>
        </w:tc>
        <w:tc>
          <w:tcPr>
            <w:tcW w:w="1108" w:type="dxa"/>
          </w:tcPr>
          <w:p w:rsidR="00434BC4" w:rsidRPr="00446024" w:rsidRDefault="00434BC4" w:rsidP="00434BC4">
            <w:pPr>
              <w:jc w:val="center"/>
              <w:rPr>
                <w:rFonts w:eastAsiaTheme="minorHAnsi"/>
                <w:lang w:eastAsia="en-US"/>
              </w:rPr>
            </w:pPr>
            <w:r w:rsidRPr="00446024">
              <w:rPr>
                <w:rFonts w:eastAsiaTheme="minorHAnsi"/>
                <w:lang w:eastAsia="en-US"/>
              </w:rPr>
              <w:t>8513,2</w:t>
            </w:r>
          </w:p>
        </w:tc>
        <w:tc>
          <w:tcPr>
            <w:tcW w:w="1111" w:type="dxa"/>
          </w:tcPr>
          <w:p w:rsidR="00434BC4" w:rsidRPr="00446024" w:rsidRDefault="00434BC4" w:rsidP="00434BC4">
            <w:pPr>
              <w:jc w:val="center"/>
              <w:rPr>
                <w:rFonts w:eastAsiaTheme="minorHAnsi"/>
                <w:lang w:eastAsia="en-US"/>
              </w:rPr>
            </w:pPr>
            <w:r w:rsidRPr="00446024">
              <w:rPr>
                <w:rFonts w:eastAsiaTheme="minorHAnsi"/>
                <w:lang w:eastAsia="en-US"/>
              </w:rPr>
              <w:t>9033,4</w:t>
            </w:r>
          </w:p>
        </w:tc>
        <w:tc>
          <w:tcPr>
            <w:tcW w:w="1108" w:type="dxa"/>
          </w:tcPr>
          <w:p w:rsidR="00434BC4" w:rsidRPr="00446024" w:rsidRDefault="00434BC4" w:rsidP="00434BC4">
            <w:pPr>
              <w:jc w:val="center"/>
              <w:rPr>
                <w:rFonts w:eastAsiaTheme="minorHAnsi"/>
                <w:lang w:eastAsia="en-US"/>
              </w:rPr>
            </w:pPr>
            <w:r w:rsidRPr="00446024">
              <w:rPr>
                <w:rFonts w:eastAsiaTheme="minorHAnsi"/>
                <w:lang w:eastAsia="en-US"/>
              </w:rPr>
              <w:t>9533,7</w:t>
            </w:r>
          </w:p>
        </w:tc>
        <w:tc>
          <w:tcPr>
            <w:tcW w:w="1112" w:type="dxa"/>
          </w:tcPr>
          <w:p w:rsidR="00434BC4" w:rsidRPr="00446024" w:rsidRDefault="00434BC4" w:rsidP="00434BC4">
            <w:pPr>
              <w:jc w:val="center"/>
              <w:rPr>
                <w:rFonts w:eastAsiaTheme="minorHAnsi"/>
                <w:lang w:eastAsia="en-US"/>
              </w:rPr>
            </w:pPr>
            <w:r w:rsidRPr="00446024">
              <w:rPr>
                <w:rFonts w:eastAsiaTheme="minorHAnsi"/>
                <w:lang w:eastAsia="en-US"/>
              </w:rPr>
              <w:t>12758,2</w:t>
            </w:r>
          </w:p>
        </w:tc>
        <w:tc>
          <w:tcPr>
            <w:tcW w:w="1108" w:type="dxa"/>
          </w:tcPr>
          <w:p w:rsidR="00434BC4" w:rsidRPr="00446024" w:rsidRDefault="00434BC4" w:rsidP="00434BC4">
            <w:pPr>
              <w:jc w:val="center"/>
              <w:rPr>
                <w:rFonts w:eastAsiaTheme="minorHAnsi"/>
                <w:lang w:eastAsia="en-US"/>
              </w:rPr>
            </w:pPr>
            <w:r w:rsidRPr="00446024">
              <w:rPr>
                <w:rFonts w:eastAsiaTheme="minorHAnsi"/>
                <w:lang w:eastAsia="en-US"/>
              </w:rPr>
              <w:t>12982,7</w:t>
            </w:r>
          </w:p>
        </w:tc>
        <w:tc>
          <w:tcPr>
            <w:tcW w:w="1111" w:type="dxa"/>
          </w:tcPr>
          <w:p w:rsidR="00434BC4" w:rsidRPr="00446024" w:rsidRDefault="00434BC4" w:rsidP="00434BC4">
            <w:pPr>
              <w:jc w:val="center"/>
              <w:rPr>
                <w:rFonts w:eastAsiaTheme="minorHAnsi"/>
                <w:lang w:eastAsia="en-US"/>
              </w:rPr>
            </w:pPr>
            <w:r w:rsidRPr="00446024">
              <w:rPr>
                <w:rFonts w:eastAsiaTheme="minorHAnsi"/>
                <w:lang w:eastAsia="en-US"/>
              </w:rPr>
              <w:t>15300,0</w:t>
            </w:r>
          </w:p>
        </w:tc>
      </w:tr>
      <w:tr w:rsidR="00434BC4" w:rsidRPr="00446024" w:rsidTr="00434BC4">
        <w:trPr>
          <w:trHeight w:val="279"/>
        </w:trPr>
        <w:tc>
          <w:tcPr>
            <w:tcW w:w="540" w:type="dxa"/>
          </w:tcPr>
          <w:p w:rsidR="00434BC4" w:rsidRPr="00446024" w:rsidRDefault="00434BC4" w:rsidP="00434BC4">
            <w:pPr>
              <w:rPr>
                <w:rFonts w:eastAsiaTheme="minorHAnsi"/>
                <w:lang w:eastAsia="en-US"/>
              </w:rPr>
            </w:pPr>
            <w:r w:rsidRPr="00446024">
              <w:rPr>
                <w:rFonts w:eastAsiaTheme="minorHAnsi"/>
                <w:lang w:eastAsia="en-US"/>
              </w:rPr>
              <w:t>7</w:t>
            </w:r>
          </w:p>
        </w:tc>
        <w:tc>
          <w:tcPr>
            <w:tcW w:w="4234" w:type="dxa"/>
          </w:tcPr>
          <w:p w:rsidR="00434BC4" w:rsidRPr="00446024" w:rsidRDefault="00434BC4" w:rsidP="00434BC4">
            <w:r w:rsidRPr="00446024">
              <w:t>Индекс физического объема промышленного производства</w:t>
            </w:r>
          </w:p>
        </w:tc>
        <w:tc>
          <w:tcPr>
            <w:tcW w:w="914" w:type="dxa"/>
          </w:tcPr>
          <w:p w:rsidR="00434BC4" w:rsidRPr="00446024" w:rsidRDefault="00434BC4" w:rsidP="00434BC4">
            <w:pPr>
              <w:rPr>
                <w:rFonts w:eastAsiaTheme="minorHAnsi"/>
                <w:lang w:eastAsia="en-US"/>
              </w:rPr>
            </w:pPr>
            <w:r w:rsidRPr="00446024">
              <w:rPr>
                <w:rFonts w:eastAsiaTheme="minorHAnsi"/>
                <w:lang w:eastAsia="en-US"/>
              </w:rPr>
              <w:t>%</w:t>
            </w:r>
          </w:p>
        </w:tc>
        <w:tc>
          <w:tcPr>
            <w:tcW w:w="1108" w:type="dxa"/>
          </w:tcPr>
          <w:p w:rsidR="00434BC4" w:rsidRPr="00446024" w:rsidRDefault="00434BC4" w:rsidP="00434BC4">
            <w:pPr>
              <w:jc w:val="center"/>
              <w:rPr>
                <w:rFonts w:eastAsiaTheme="minorHAnsi"/>
                <w:lang w:eastAsia="en-US"/>
              </w:rPr>
            </w:pPr>
            <w:r w:rsidRPr="00446024">
              <w:rPr>
                <w:rFonts w:eastAsiaTheme="minorHAnsi"/>
                <w:lang w:eastAsia="en-US"/>
              </w:rPr>
              <w:t>105,0</w:t>
            </w:r>
          </w:p>
        </w:tc>
        <w:tc>
          <w:tcPr>
            <w:tcW w:w="1107" w:type="dxa"/>
          </w:tcPr>
          <w:p w:rsidR="00434BC4" w:rsidRPr="00446024" w:rsidRDefault="00434BC4" w:rsidP="00434BC4">
            <w:pPr>
              <w:jc w:val="center"/>
              <w:rPr>
                <w:rFonts w:eastAsiaTheme="minorHAnsi"/>
                <w:lang w:eastAsia="en-US"/>
              </w:rPr>
            </w:pPr>
            <w:r w:rsidRPr="00446024">
              <w:rPr>
                <w:rFonts w:eastAsiaTheme="minorHAnsi"/>
                <w:lang w:eastAsia="en-US"/>
              </w:rPr>
              <w:t>102,2</w:t>
            </w:r>
          </w:p>
        </w:tc>
        <w:tc>
          <w:tcPr>
            <w:tcW w:w="1108" w:type="dxa"/>
          </w:tcPr>
          <w:p w:rsidR="00434BC4" w:rsidRPr="00446024" w:rsidRDefault="00434BC4" w:rsidP="00434BC4">
            <w:pPr>
              <w:jc w:val="center"/>
              <w:rPr>
                <w:rFonts w:eastAsiaTheme="minorHAnsi"/>
                <w:lang w:eastAsia="en-US"/>
              </w:rPr>
            </w:pPr>
            <w:r w:rsidRPr="00446024">
              <w:rPr>
                <w:rFonts w:eastAsiaTheme="minorHAnsi"/>
                <w:lang w:eastAsia="en-US"/>
              </w:rPr>
              <w:t>102,0</w:t>
            </w:r>
          </w:p>
        </w:tc>
        <w:tc>
          <w:tcPr>
            <w:tcW w:w="1111" w:type="dxa"/>
          </w:tcPr>
          <w:p w:rsidR="00434BC4" w:rsidRPr="00446024" w:rsidRDefault="00434BC4" w:rsidP="00434BC4">
            <w:pPr>
              <w:jc w:val="center"/>
              <w:rPr>
                <w:rFonts w:eastAsiaTheme="minorHAnsi"/>
                <w:lang w:eastAsia="en-US"/>
              </w:rPr>
            </w:pPr>
            <w:r w:rsidRPr="00446024">
              <w:rPr>
                <w:rFonts w:eastAsiaTheme="minorHAnsi"/>
                <w:lang w:eastAsia="en-US"/>
              </w:rPr>
              <w:t>102,0</w:t>
            </w:r>
          </w:p>
        </w:tc>
        <w:tc>
          <w:tcPr>
            <w:tcW w:w="1108" w:type="dxa"/>
          </w:tcPr>
          <w:p w:rsidR="00434BC4" w:rsidRPr="00446024" w:rsidRDefault="00434BC4" w:rsidP="00434BC4">
            <w:pPr>
              <w:jc w:val="center"/>
              <w:rPr>
                <w:rFonts w:eastAsiaTheme="minorHAnsi"/>
                <w:lang w:eastAsia="en-US"/>
              </w:rPr>
            </w:pPr>
            <w:r w:rsidRPr="00446024">
              <w:rPr>
                <w:rFonts w:eastAsiaTheme="minorHAnsi"/>
                <w:lang w:eastAsia="en-US"/>
              </w:rPr>
              <w:t>101,8</w:t>
            </w:r>
          </w:p>
        </w:tc>
        <w:tc>
          <w:tcPr>
            <w:tcW w:w="1112" w:type="dxa"/>
          </w:tcPr>
          <w:p w:rsidR="00434BC4" w:rsidRPr="00446024" w:rsidRDefault="00434BC4" w:rsidP="00434BC4">
            <w:pPr>
              <w:jc w:val="center"/>
              <w:rPr>
                <w:rFonts w:eastAsiaTheme="minorHAnsi"/>
                <w:lang w:eastAsia="en-US"/>
              </w:rPr>
            </w:pPr>
            <w:r w:rsidRPr="00446024">
              <w:rPr>
                <w:rFonts w:eastAsiaTheme="minorHAnsi"/>
                <w:lang w:eastAsia="en-US"/>
              </w:rPr>
              <w:t>133,8</w:t>
            </w:r>
          </w:p>
        </w:tc>
        <w:tc>
          <w:tcPr>
            <w:tcW w:w="1108" w:type="dxa"/>
          </w:tcPr>
          <w:p w:rsidR="00434BC4" w:rsidRPr="00446024" w:rsidRDefault="00434BC4" w:rsidP="00434BC4">
            <w:pPr>
              <w:jc w:val="center"/>
              <w:rPr>
                <w:rFonts w:eastAsiaTheme="minorHAnsi"/>
                <w:lang w:eastAsia="en-US"/>
              </w:rPr>
            </w:pPr>
            <w:r w:rsidRPr="00446024">
              <w:rPr>
                <w:rFonts w:eastAsiaTheme="minorHAnsi"/>
                <w:lang w:eastAsia="en-US"/>
              </w:rPr>
              <w:t>102,0</w:t>
            </w:r>
          </w:p>
        </w:tc>
        <w:tc>
          <w:tcPr>
            <w:tcW w:w="1111" w:type="dxa"/>
          </w:tcPr>
          <w:p w:rsidR="00434BC4" w:rsidRPr="00446024" w:rsidRDefault="00434BC4" w:rsidP="00434BC4">
            <w:pPr>
              <w:jc w:val="center"/>
              <w:rPr>
                <w:rFonts w:eastAsiaTheme="minorHAnsi"/>
                <w:lang w:eastAsia="en-US"/>
              </w:rPr>
            </w:pPr>
            <w:r w:rsidRPr="00446024">
              <w:rPr>
                <w:rFonts w:eastAsiaTheme="minorHAnsi"/>
                <w:lang w:eastAsia="en-US"/>
              </w:rPr>
              <w:t>117,8</w:t>
            </w:r>
          </w:p>
        </w:tc>
      </w:tr>
      <w:tr w:rsidR="00434BC4" w:rsidRPr="00446024" w:rsidTr="00434BC4">
        <w:trPr>
          <w:trHeight w:val="279"/>
        </w:trPr>
        <w:tc>
          <w:tcPr>
            <w:tcW w:w="540" w:type="dxa"/>
          </w:tcPr>
          <w:p w:rsidR="00434BC4" w:rsidRPr="00446024" w:rsidRDefault="00434BC4" w:rsidP="00434BC4">
            <w:pPr>
              <w:rPr>
                <w:rFonts w:eastAsiaTheme="minorHAnsi"/>
                <w:lang w:eastAsia="en-US"/>
              </w:rPr>
            </w:pPr>
            <w:r w:rsidRPr="00446024">
              <w:rPr>
                <w:rFonts w:eastAsiaTheme="minorHAnsi"/>
                <w:lang w:eastAsia="en-US"/>
              </w:rPr>
              <w:t>8</w:t>
            </w:r>
          </w:p>
        </w:tc>
        <w:tc>
          <w:tcPr>
            <w:tcW w:w="4234" w:type="dxa"/>
          </w:tcPr>
          <w:p w:rsidR="00434BC4" w:rsidRPr="00446024" w:rsidRDefault="00434BC4" w:rsidP="00434BC4">
            <w:r w:rsidRPr="00446024">
              <w:t>Объем инвестиций в основной капитал  (за исключением бюджетных средств)  в расчете на 1 жителя</w:t>
            </w:r>
          </w:p>
        </w:tc>
        <w:tc>
          <w:tcPr>
            <w:tcW w:w="914" w:type="dxa"/>
          </w:tcPr>
          <w:p w:rsidR="00434BC4" w:rsidRPr="00446024" w:rsidRDefault="00434BC4" w:rsidP="00434BC4">
            <w:pPr>
              <w:rPr>
                <w:rFonts w:eastAsiaTheme="minorHAnsi"/>
                <w:lang w:eastAsia="en-US"/>
              </w:rPr>
            </w:pPr>
            <w:r w:rsidRPr="00446024">
              <w:rPr>
                <w:rFonts w:eastAsiaTheme="minorHAnsi"/>
                <w:lang w:eastAsia="en-US"/>
              </w:rPr>
              <w:t>тыс. руб.</w:t>
            </w:r>
          </w:p>
        </w:tc>
        <w:tc>
          <w:tcPr>
            <w:tcW w:w="1108" w:type="dxa"/>
          </w:tcPr>
          <w:p w:rsidR="00434BC4" w:rsidRPr="00446024" w:rsidRDefault="00434BC4" w:rsidP="00434BC4">
            <w:pPr>
              <w:jc w:val="center"/>
              <w:rPr>
                <w:rFonts w:eastAsiaTheme="minorHAnsi"/>
                <w:lang w:eastAsia="en-US"/>
              </w:rPr>
            </w:pPr>
            <w:r w:rsidRPr="00446024">
              <w:rPr>
                <w:rFonts w:eastAsiaTheme="minorHAnsi"/>
                <w:lang w:eastAsia="en-US"/>
              </w:rPr>
              <w:t>2,97</w:t>
            </w:r>
          </w:p>
        </w:tc>
        <w:tc>
          <w:tcPr>
            <w:tcW w:w="1107" w:type="dxa"/>
          </w:tcPr>
          <w:p w:rsidR="00434BC4" w:rsidRPr="00446024" w:rsidRDefault="00434BC4" w:rsidP="00434BC4">
            <w:pPr>
              <w:jc w:val="center"/>
              <w:rPr>
                <w:rFonts w:eastAsiaTheme="minorHAnsi"/>
                <w:lang w:eastAsia="en-US"/>
              </w:rPr>
            </w:pPr>
            <w:r w:rsidRPr="00446024">
              <w:rPr>
                <w:rFonts w:eastAsiaTheme="minorHAnsi"/>
                <w:lang w:eastAsia="en-US"/>
              </w:rPr>
              <w:t>3,01</w:t>
            </w:r>
          </w:p>
        </w:tc>
        <w:tc>
          <w:tcPr>
            <w:tcW w:w="1108" w:type="dxa"/>
          </w:tcPr>
          <w:p w:rsidR="00434BC4" w:rsidRPr="00446024" w:rsidRDefault="00434BC4" w:rsidP="00434BC4">
            <w:pPr>
              <w:jc w:val="center"/>
              <w:rPr>
                <w:rFonts w:eastAsiaTheme="minorHAnsi"/>
                <w:lang w:eastAsia="en-US"/>
              </w:rPr>
            </w:pPr>
            <w:r w:rsidRPr="00446024">
              <w:rPr>
                <w:rFonts w:eastAsiaTheme="minorHAnsi"/>
                <w:lang w:eastAsia="en-US"/>
              </w:rPr>
              <w:t>3,04</w:t>
            </w:r>
          </w:p>
        </w:tc>
        <w:tc>
          <w:tcPr>
            <w:tcW w:w="1111" w:type="dxa"/>
          </w:tcPr>
          <w:p w:rsidR="00434BC4" w:rsidRPr="00446024" w:rsidRDefault="00434BC4" w:rsidP="00434BC4">
            <w:pPr>
              <w:jc w:val="center"/>
              <w:rPr>
                <w:rFonts w:eastAsiaTheme="minorHAnsi"/>
                <w:lang w:eastAsia="en-US"/>
              </w:rPr>
            </w:pPr>
            <w:r w:rsidRPr="00446024">
              <w:rPr>
                <w:rFonts w:eastAsiaTheme="minorHAnsi"/>
                <w:lang w:eastAsia="en-US"/>
              </w:rPr>
              <w:t>3,1</w:t>
            </w:r>
          </w:p>
        </w:tc>
        <w:tc>
          <w:tcPr>
            <w:tcW w:w="1108" w:type="dxa"/>
          </w:tcPr>
          <w:p w:rsidR="00434BC4" w:rsidRPr="00446024" w:rsidRDefault="00434BC4" w:rsidP="00434BC4">
            <w:pPr>
              <w:jc w:val="center"/>
              <w:rPr>
                <w:rFonts w:eastAsiaTheme="minorHAnsi"/>
                <w:lang w:eastAsia="en-US"/>
              </w:rPr>
            </w:pPr>
            <w:r w:rsidRPr="00446024">
              <w:rPr>
                <w:rFonts w:eastAsiaTheme="minorHAnsi"/>
                <w:lang w:eastAsia="en-US"/>
              </w:rPr>
              <w:t>3,1</w:t>
            </w:r>
          </w:p>
        </w:tc>
        <w:tc>
          <w:tcPr>
            <w:tcW w:w="1112" w:type="dxa"/>
          </w:tcPr>
          <w:p w:rsidR="00434BC4" w:rsidRPr="00446024" w:rsidRDefault="00434BC4" w:rsidP="00434BC4">
            <w:pPr>
              <w:jc w:val="center"/>
              <w:rPr>
                <w:rFonts w:eastAsiaTheme="minorHAnsi"/>
                <w:lang w:eastAsia="en-US"/>
              </w:rPr>
            </w:pPr>
            <w:r w:rsidRPr="00446024">
              <w:rPr>
                <w:rFonts w:eastAsiaTheme="minorHAnsi"/>
                <w:lang w:eastAsia="en-US"/>
              </w:rPr>
              <w:t>4,0</w:t>
            </w:r>
          </w:p>
        </w:tc>
        <w:tc>
          <w:tcPr>
            <w:tcW w:w="1108" w:type="dxa"/>
          </w:tcPr>
          <w:p w:rsidR="00434BC4" w:rsidRPr="00446024" w:rsidRDefault="00434BC4" w:rsidP="00434BC4">
            <w:pPr>
              <w:jc w:val="center"/>
              <w:rPr>
                <w:rFonts w:eastAsiaTheme="minorHAnsi"/>
                <w:lang w:eastAsia="en-US"/>
              </w:rPr>
            </w:pPr>
            <w:r w:rsidRPr="00446024">
              <w:rPr>
                <w:rFonts w:eastAsiaTheme="minorHAnsi"/>
                <w:lang w:eastAsia="en-US"/>
              </w:rPr>
              <w:t>4,1</w:t>
            </w:r>
          </w:p>
        </w:tc>
        <w:tc>
          <w:tcPr>
            <w:tcW w:w="1111" w:type="dxa"/>
          </w:tcPr>
          <w:p w:rsidR="00434BC4" w:rsidRPr="00446024" w:rsidRDefault="00434BC4" w:rsidP="00434BC4">
            <w:pPr>
              <w:jc w:val="center"/>
              <w:rPr>
                <w:rFonts w:eastAsiaTheme="minorHAnsi"/>
                <w:lang w:eastAsia="en-US"/>
              </w:rPr>
            </w:pPr>
            <w:r w:rsidRPr="00446024">
              <w:rPr>
                <w:rFonts w:eastAsiaTheme="minorHAnsi"/>
                <w:lang w:eastAsia="en-US"/>
              </w:rPr>
              <w:t>5,0</w:t>
            </w:r>
          </w:p>
        </w:tc>
      </w:tr>
      <w:tr w:rsidR="00434BC4" w:rsidRPr="00446024" w:rsidTr="00434BC4">
        <w:trPr>
          <w:trHeight w:val="279"/>
        </w:trPr>
        <w:tc>
          <w:tcPr>
            <w:tcW w:w="540" w:type="dxa"/>
          </w:tcPr>
          <w:p w:rsidR="00434BC4" w:rsidRPr="00446024" w:rsidRDefault="00434BC4" w:rsidP="00434BC4">
            <w:pPr>
              <w:rPr>
                <w:rFonts w:eastAsiaTheme="minorHAnsi"/>
                <w:lang w:eastAsia="en-US"/>
              </w:rPr>
            </w:pPr>
            <w:r w:rsidRPr="00446024">
              <w:rPr>
                <w:rFonts w:eastAsiaTheme="minorHAnsi"/>
                <w:lang w:eastAsia="en-US"/>
              </w:rPr>
              <w:t>9</w:t>
            </w:r>
          </w:p>
        </w:tc>
        <w:tc>
          <w:tcPr>
            <w:tcW w:w="4234" w:type="dxa"/>
          </w:tcPr>
          <w:p w:rsidR="00434BC4" w:rsidRPr="00446024" w:rsidRDefault="00434BC4" w:rsidP="00434BC4">
            <w:r w:rsidRPr="00446024">
              <w:t xml:space="preserve">Число субъектов малого и среднего предпринимательства в расчете </w:t>
            </w:r>
          </w:p>
          <w:p w:rsidR="00434BC4" w:rsidRPr="00446024" w:rsidRDefault="00434BC4" w:rsidP="00434BC4">
            <w:r w:rsidRPr="00446024">
              <w:t>на 10 тыс. человек населения</w:t>
            </w:r>
          </w:p>
        </w:tc>
        <w:tc>
          <w:tcPr>
            <w:tcW w:w="914" w:type="dxa"/>
          </w:tcPr>
          <w:p w:rsidR="00434BC4" w:rsidRPr="00446024" w:rsidRDefault="00434BC4" w:rsidP="00434BC4">
            <w:pPr>
              <w:rPr>
                <w:rFonts w:eastAsiaTheme="minorHAnsi"/>
                <w:lang w:eastAsia="en-US"/>
              </w:rPr>
            </w:pPr>
            <w:r w:rsidRPr="00446024">
              <w:rPr>
                <w:rFonts w:eastAsiaTheme="minorHAnsi"/>
                <w:lang w:eastAsia="en-US"/>
              </w:rPr>
              <w:t>ед.</w:t>
            </w:r>
          </w:p>
        </w:tc>
        <w:tc>
          <w:tcPr>
            <w:tcW w:w="1108" w:type="dxa"/>
          </w:tcPr>
          <w:p w:rsidR="00434BC4" w:rsidRPr="00446024" w:rsidRDefault="00434BC4" w:rsidP="00434BC4">
            <w:pPr>
              <w:jc w:val="center"/>
              <w:rPr>
                <w:rFonts w:eastAsiaTheme="minorHAnsi"/>
                <w:lang w:eastAsia="en-US"/>
              </w:rPr>
            </w:pPr>
            <w:r w:rsidRPr="00446024">
              <w:rPr>
                <w:rFonts w:eastAsiaTheme="minorHAnsi"/>
                <w:lang w:eastAsia="en-US"/>
              </w:rPr>
              <w:t>283,15</w:t>
            </w:r>
          </w:p>
        </w:tc>
        <w:tc>
          <w:tcPr>
            <w:tcW w:w="1107" w:type="dxa"/>
          </w:tcPr>
          <w:p w:rsidR="00434BC4" w:rsidRPr="00446024" w:rsidRDefault="00434BC4" w:rsidP="00434BC4">
            <w:pPr>
              <w:jc w:val="center"/>
              <w:rPr>
                <w:rFonts w:eastAsiaTheme="minorHAnsi"/>
                <w:lang w:eastAsia="en-US"/>
              </w:rPr>
            </w:pPr>
            <w:r w:rsidRPr="00446024">
              <w:rPr>
                <w:rFonts w:eastAsiaTheme="minorHAnsi"/>
                <w:lang w:eastAsia="en-US"/>
              </w:rPr>
              <w:t>291,6</w:t>
            </w:r>
          </w:p>
        </w:tc>
        <w:tc>
          <w:tcPr>
            <w:tcW w:w="1108" w:type="dxa"/>
          </w:tcPr>
          <w:p w:rsidR="00434BC4" w:rsidRPr="00446024" w:rsidRDefault="00434BC4" w:rsidP="00434BC4">
            <w:pPr>
              <w:jc w:val="center"/>
              <w:rPr>
                <w:rFonts w:eastAsiaTheme="minorHAnsi"/>
                <w:lang w:eastAsia="en-US"/>
              </w:rPr>
            </w:pPr>
            <w:r w:rsidRPr="00446024">
              <w:rPr>
                <w:rFonts w:eastAsiaTheme="minorHAnsi"/>
                <w:lang w:eastAsia="en-US"/>
              </w:rPr>
              <w:t>274,6</w:t>
            </w:r>
          </w:p>
        </w:tc>
        <w:tc>
          <w:tcPr>
            <w:tcW w:w="1111" w:type="dxa"/>
          </w:tcPr>
          <w:p w:rsidR="00434BC4" w:rsidRPr="00446024" w:rsidRDefault="00434BC4" w:rsidP="00434BC4">
            <w:pPr>
              <w:jc w:val="center"/>
              <w:rPr>
                <w:rFonts w:eastAsiaTheme="minorHAnsi"/>
                <w:lang w:eastAsia="en-US"/>
              </w:rPr>
            </w:pPr>
            <w:r w:rsidRPr="00446024">
              <w:rPr>
                <w:rFonts w:eastAsiaTheme="minorHAnsi"/>
                <w:lang w:eastAsia="en-US"/>
              </w:rPr>
              <w:t>285,5</w:t>
            </w:r>
          </w:p>
        </w:tc>
        <w:tc>
          <w:tcPr>
            <w:tcW w:w="1108" w:type="dxa"/>
          </w:tcPr>
          <w:p w:rsidR="00434BC4" w:rsidRPr="00446024" w:rsidRDefault="00434BC4" w:rsidP="00434BC4">
            <w:pPr>
              <w:jc w:val="center"/>
              <w:rPr>
                <w:rFonts w:eastAsiaTheme="minorHAnsi"/>
                <w:lang w:eastAsia="en-US"/>
              </w:rPr>
            </w:pPr>
            <w:r w:rsidRPr="00446024">
              <w:rPr>
                <w:rFonts w:eastAsiaTheme="minorHAnsi"/>
                <w:lang w:eastAsia="en-US"/>
              </w:rPr>
              <w:t>258,17</w:t>
            </w:r>
          </w:p>
        </w:tc>
        <w:tc>
          <w:tcPr>
            <w:tcW w:w="1112" w:type="dxa"/>
          </w:tcPr>
          <w:p w:rsidR="00434BC4" w:rsidRPr="00446024" w:rsidRDefault="00434BC4" w:rsidP="00434BC4">
            <w:pPr>
              <w:jc w:val="center"/>
              <w:rPr>
                <w:rFonts w:eastAsiaTheme="minorHAnsi"/>
                <w:lang w:eastAsia="en-US"/>
              </w:rPr>
            </w:pPr>
            <w:r w:rsidRPr="00446024">
              <w:rPr>
                <w:rFonts w:eastAsiaTheme="minorHAnsi"/>
                <w:lang w:eastAsia="en-US"/>
              </w:rPr>
              <w:t>270</w:t>
            </w:r>
          </w:p>
        </w:tc>
        <w:tc>
          <w:tcPr>
            <w:tcW w:w="1108" w:type="dxa"/>
          </w:tcPr>
          <w:p w:rsidR="00434BC4" w:rsidRPr="00446024" w:rsidRDefault="00434BC4" w:rsidP="00434BC4">
            <w:pPr>
              <w:jc w:val="center"/>
              <w:rPr>
                <w:rFonts w:eastAsiaTheme="minorHAnsi"/>
                <w:lang w:eastAsia="en-US"/>
              </w:rPr>
            </w:pPr>
            <w:r w:rsidRPr="00446024">
              <w:rPr>
                <w:rFonts w:eastAsiaTheme="minorHAnsi"/>
                <w:lang w:eastAsia="en-US"/>
              </w:rPr>
              <w:t>270</w:t>
            </w:r>
          </w:p>
        </w:tc>
        <w:tc>
          <w:tcPr>
            <w:tcW w:w="1111" w:type="dxa"/>
          </w:tcPr>
          <w:p w:rsidR="00434BC4" w:rsidRPr="00446024" w:rsidRDefault="00434BC4" w:rsidP="00434BC4">
            <w:pPr>
              <w:jc w:val="center"/>
              <w:rPr>
                <w:rFonts w:eastAsiaTheme="minorHAnsi"/>
                <w:lang w:eastAsia="en-US"/>
              </w:rPr>
            </w:pPr>
            <w:r w:rsidRPr="00446024">
              <w:rPr>
                <w:rFonts w:eastAsiaTheme="minorHAnsi"/>
                <w:lang w:eastAsia="en-US"/>
              </w:rPr>
              <w:t>262,9</w:t>
            </w:r>
          </w:p>
        </w:tc>
      </w:tr>
      <w:tr w:rsidR="00434BC4" w:rsidRPr="00446024" w:rsidTr="00434BC4">
        <w:trPr>
          <w:trHeight w:val="279"/>
        </w:trPr>
        <w:tc>
          <w:tcPr>
            <w:tcW w:w="540" w:type="dxa"/>
          </w:tcPr>
          <w:p w:rsidR="00434BC4" w:rsidRPr="00446024" w:rsidRDefault="00434BC4" w:rsidP="00434BC4">
            <w:pPr>
              <w:rPr>
                <w:rFonts w:eastAsiaTheme="minorHAnsi"/>
                <w:lang w:eastAsia="en-US"/>
              </w:rPr>
            </w:pPr>
            <w:r w:rsidRPr="00446024">
              <w:rPr>
                <w:rFonts w:eastAsiaTheme="minorHAnsi"/>
                <w:lang w:eastAsia="en-US"/>
              </w:rPr>
              <w:t>10</w:t>
            </w:r>
          </w:p>
        </w:tc>
        <w:tc>
          <w:tcPr>
            <w:tcW w:w="4234" w:type="dxa"/>
          </w:tcPr>
          <w:p w:rsidR="00434BC4" w:rsidRPr="00446024" w:rsidRDefault="00434BC4" w:rsidP="00434BC4">
            <w:r w:rsidRPr="00446024">
              <w:t xml:space="preserve">Доля среднесписочной численности работников (без внешних совместителей) малых и средних </w:t>
            </w:r>
            <w:r w:rsidRPr="00446024">
              <w:lastRenderedPageBreak/>
              <w:t>предприятий в среднесписочной численности работников (без внешних совместителей) всех предприятий и организаций</w:t>
            </w:r>
          </w:p>
        </w:tc>
        <w:tc>
          <w:tcPr>
            <w:tcW w:w="914" w:type="dxa"/>
          </w:tcPr>
          <w:p w:rsidR="00434BC4" w:rsidRPr="00446024" w:rsidRDefault="00434BC4" w:rsidP="00434BC4">
            <w:pPr>
              <w:rPr>
                <w:rFonts w:eastAsiaTheme="minorHAnsi"/>
                <w:lang w:eastAsia="en-US"/>
              </w:rPr>
            </w:pPr>
            <w:r w:rsidRPr="00446024">
              <w:rPr>
                <w:rFonts w:eastAsiaTheme="minorHAnsi"/>
                <w:lang w:eastAsia="en-US"/>
              </w:rPr>
              <w:lastRenderedPageBreak/>
              <w:t>%</w:t>
            </w:r>
          </w:p>
        </w:tc>
        <w:tc>
          <w:tcPr>
            <w:tcW w:w="1108" w:type="dxa"/>
          </w:tcPr>
          <w:p w:rsidR="00434BC4" w:rsidRPr="00446024" w:rsidRDefault="00434BC4" w:rsidP="00434BC4">
            <w:pPr>
              <w:jc w:val="center"/>
              <w:rPr>
                <w:rFonts w:eastAsiaTheme="minorHAnsi"/>
                <w:lang w:eastAsia="en-US"/>
              </w:rPr>
            </w:pPr>
            <w:r w:rsidRPr="00446024">
              <w:rPr>
                <w:rFonts w:eastAsiaTheme="minorHAnsi"/>
                <w:lang w:eastAsia="en-US"/>
              </w:rPr>
              <w:t>58,8</w:t>
            </w:r>
          </w:p>
        </w:tc>
        <w:tc>
          <w:tcPr>
            <w:tcW w:w="1107" w:type="dxa"/>
          </w:tcPr>
          <w:p w:rsidR="00434BC4" w:rsidRPr="00446024" w:rsidRDefault="00434BC4" w:rsidP="00434BC4">
            <w:pPr>
              <w:jc w:val="center"/>
              <w:rPr>
                <w:rFonts w:eastAsiaTheme="minorHAnsi"/>
                <w:lang w:eastAsia="en-US"/>
              </w:rPr>
            </w:pPr>
            <w:r w:rsidRPr="00446024">
              <w:rPr>
                <w:rFonts w:eastAsiaTheme="minorHAnsi"/>
                <w:lang w:eastAsia="en-US"/>
              </w:rPr>
              <w:t>56,6</w:t>
            </w:r>
          </w:p>
        </w:tc>
        <w:tc>
          <w:tcPr>
            <w:tcW w:w="1108" w:type="dxa"/>
          </w:tcPr>
          <w:p w:rsidR="00434BC4" w:rsidRPr="00446024" w:rsidRDefault="00434BC4" w:rsidP="00434BC4">
            <w:pPr>
              <w:jc w:val="center"/>
              <w:rPr>
                <w:rFonts w:eastAsiaTheme="minorHAnsi"/>
                <w:lang w:eastAsia="en-US"/>
              </w:rPr>
            </w:pPr>
            <w:r w:rsidRPr="00446024">
              <w:rPr>
                <w:rFonts w:eastAsiaTheme="minorHAnsi"/>
                <w:lang w:eastAsia="en-US"/>
              </w:rPr>
              <w:t>51,6</w:t>
            </w:r>
          </w:p>
        </w:tc>
        <w:tc>
          <w:tcPr>
            <w:tcW w:w="1111" w:type="dxa"/>
          </w:tcPr>
          <w:p w:rsidR="00434BC4" w:rsidRPr="00446024" w:rsidRDefault="00434BC4" w:rsidP="00434BC4">
            <w:pPr>
              <w:jc w:val="center"/>
              <w:rPr>
                <w:rFonts w:eastAsiaTheme="minorHAnsi"/>
                <w:lang w:eastAsia="en-US"/>
              </w:rPr>
            </w:pPr>
            <w:r w:rsidRPr="00446024">
              <w:rPr>
                <w:rFonts w:eastAsiaTheme="minorHAnsi"/>
                <w:lang w:eastAsia="en-US"/>
              </w:rPr>
              <w:t>56,3</w:t>
            </w:r>
          </w:p>
        </w:tc>
        <w:tc>
          <w:tcPr>
            <w:tcW w:w="1108" w:type="dxa"/>
          </w:tcPr>
          <w:p w:rsidR="00434BC4" w:rsidRPr="00446024" w:rsidRDefault="00434BC4" w:rsidP="00434BC4">
            <w:pPr>
              <w:jc w:val="center"/>
              <w:rPr>
                <w:rFonts w:eastAsiaTheme="minorHAnsi"/>
                <w:lang w:eastAsia="en-US"/>
              </w:rPr>
            </w:pPr>
            <w:r w:rsidRPr="00446024">
              <w:rPr>
                <w:rFonts w:eastAsiaTheme="minorHAnsi"/>
                <w:lang w:eastAsia="en-US"/>
              </w:rPr>
              <w:t>53,2</w:t>
            </w:r>
          </w:p>
        </w:tc>
        <w:tc>
          <w:tcPr>
            <w:tcW w:w="1112" w:type="dxa"/>
          </w:tcPr>
          <w:p w:rsidR="00434BC4" w:rsidRPr="00446024" w:rsidRDefault="00434BC4" w:rsidP="00434BC4">
            <w:pPr>
              <w:jc w:val="center"/>
              <w:rPr>
                <w:rFonts w:eastAsiaTheme="minorHAnsi"/>
                <w:lang w:eastAsia="en-US"/>
              </w:rPr>
            </w:pPr>
            <w:r w:rsidRPr="00446024">
              <w:rPr>
                <w:rFonts w:eastAsiaTheme="minorHAnsi"/>
                <w:lang w:eastAsia="en-US"/>
              </w:rPr>
              <w:t>54,0</w:t>
            </w:r>
          </w:p>
        </w:tc>
        <w:tc>
          <w:tcPr>
            <w:tcW w:w="1108" w:type="dxa"/>
          </w:tcPr>
          <w:p w:rsidR="00434BC4" w:rsidRPr="00446024" w:rsidRDefault="00434BC4" w:rsidP="00434BC4">
            <w:pPr>
              <w:jc w:val="center"/>
              <w:rPr>
                <w:rFonts w:eastAsiaTheme="minorHAnsi"/>
                <w:lang w:eastAsia="en-US"/>
              </w:rPr>
            </w:pPr>
            <w:r w:rsidRPr="00446024">
              <w:rPr>
                <w:rFonts w:eastAsiaTheme="minorHAnsi"/>
                <w:lang w:eastAsia="en-US"/>
              </w:rPr>
              <w:t>54,0</w:t>
            </w:r>
          </w:p>
        </w:tc>
        <w:tc>
          <w:tcPr>
            <w:tcW w:w="1111" w:type="dxa"/>
          </w:tcPr>
          <w:p w:rsidR="00434BC4" w:rsidRPr="00446024" w:rsidRDefault="00434BC4" w:rsidP="00434BC4">
            <w:pPr>
              <w:jc w:val="center"/>
              <w:rPr>
                <w:rFonts w:eastAsiaTheme="minorHAnsi"/>
                <w:lang w:eastAsia="en-US"/>
              </w:rPr>
            </w:pPr>
            <w:r w:rsidRPr="00446024">
              <w:rPr>
                <w:rFonts w:eastAsiaTheme="minorHAnsi"/>
                <w:lang w:eastAsia="en-US"/>
              </w:rPr>
              <w:t>60,0</w:t>
            </w:r>
          </w:p>
        </w:tc>
      </w:tr>
      <w:tr w:rsidR="00434BC4" w:rsidRPr="00446024" w:rsidTr="00434BC4">
        <w:trPr>
          <w:trHeight w:val="279"/>
        </w:trPr>
        <w:tc>
          <w:tcPr>
            <w:tcW w:w="540" w:type="dxa"/>
          </w:tcPr>
          <w:p w:rsidR="00434BC4" w:rsidRPr="00446024" w:rsidRDefault="00434BC4" w:rsidP="00434BC4">
            <w:pPr>
              <w:rPr>
                <w:rFonts w:eastAsiaTheme="minorHAnsi"/>
                <w:lang w:eastAsia="en-US"/>
              </w:rPr>
            </w:pPr>
            <w:r w:rsidRPr="00446024">
              <w:rPr>
                <w:rFonts w:eastAsiaTheme="minorHAnsi"/>
                <w:lang w:eastAsia="en-US"/>
              </w:rPr>
              <w:lastRenderedPageBreak/>
              <w:t>11</w:t>
            </w:r>
          </w:p>
        </w:tc>
        <w:tc>
          <w:tcPr>
            <w:tcW w:w="4234" w:type="dxa"/>
          </w:tcPr>
          <w:p w:rsidR="00434BC4" w:rsidRPr="00446024" w:rsidRDefault="00434BC4" w:rsidP="00434BC4">
            <w:r w:rsidRPr="00446024">
              <w:t>Количество действующих нестационарных торговых объектов</w:t>
            </w:r>
          </w:p>
        </w:tc>
        <w:tc>
          <w:tcPr>
            <w:tcW w:w="914" w:type="dxa"/>
          </w:tcPr>
          <w:p w:rsidR="00434BC4" w:rsidRPr="00446024" w:rsidRDefault="00434BC4" w:rsidP="00434BC4">
            <w:pPr>
              <w:rPr>
                <w:rFonts w:eastAsiaTheme="minorHAnsi"/>
                <w:lang w:eastAsia="en-US"/>
              </w:rPr>
            </w:pPr>
            <w:r w:rsidRPr="00446024">
              <w:rPr>
                <w:rFonts w:eastAsiaTheme="minorHAnsi"/>
                <w:lang w:eastAsia="en-US"/>
              </w:rPr>
              <w:t>ед.</w:t>
            </w:r>
          </w:p>
        </w:tc>
        <w:tc>
          <w:tcPr>
            <w:tcW w:w="1108" w:type="dxa"/>
          </w:tcPr>
          <w:p w:rsidR="00434BC4" w:rsidRPr="00446024" w:rsidRDefault="00434BC4" w:rsidP="00434BC4">
            <w:pPr>
              <w:jc w:val="center"/>
              <w:rPr>
                <w:rFonts w:eastAsiaTheme="minorHAnsi"/>
                <w:lang w:eastAsia="en-US"/>
              </w:rPr>
            </w:pPr>
            <w:r w:rsidRPr="00446024">
              <w:rPr>
                <w:rFonts w:eastAsiaTheme="minorHAnsi"/>
                <w:lang w:eastAsia="en-US"/>
              </w:rPr>
              <w:t>27</w:t>
            </w:r>
          </w:p>
        </w:tc>
        <w:tc>
          <w:tcPr>
            <w:tcW w:w="1107" w:type="dxa"/>
          </w:tcPr>
          <w:p w:rsidR="00434BC4" w:rsidRPr="00446024" w:rsidRDefault="00434BC4" w:rsidP="00434BC4">
            <w:pPr>
              <w:jc w:val="center"/>
              <w:rPr>
                <w:rFonts w:eastAsiaTheme="minorHAnsi"/>
                <w:lang w:eastAsia="en-US"/>
              </w:rPr>
            </w:pPr>
            <w:r w:rsidRPr="00446024">
              <w:rPr>
                <w:rFonts w:eastAsiaTheme="minorHAnsi"/>
                <w:lang w:eastAsia="en-US"/>
              </w:rPr>
              <w:t>28</w:t>
            </w:r>
          </w:p>
        </w:tc>
        <w:tc>
          <w:tcPr>
            <w:tcW w:w="1108" w:type="dxa"/>
          </w:tcPr>
          <w:p w:rsidR="00434BC4" w:rsidRPr="00446024" w:rsidRDefault="00434BC4" w:rsidP="00434BC4">
            <w:pPr>
              <w:jc w:val="center"/>
              <w:rPr>
                <w:rFonts w:eastAsiaTheme="minorHAnsi"/>
                <w:lang w:eastAsia="en-US"/>
              </w:rPr>
            </w:pPr>
            <w:r w:rsidRPr="00446024">
              <w:rPr>
                <w:rFonts w:eastAsiaTheme="minorHAnsi"/>
                <w:lang w:eastAsia="en-US"/>
              </w:rPr>
              <w:t>29</w:t>
            </w:r>
          </w:p>
        </w:tc>
        <w:tc>
          <w:tcPr>
            <w:tcW w:w="1111" w:type="dxa"/>
          </w:tcPr>
          <w:p w:rsidR="00434BC4" w:rsidRPr="00446024" w:rsidRDefault="00434BC4" w:rsidP="00434BC4">
            <w:pPr>
              <w:jc w:val="center"/>
              <w:rPr>
                <w:rFonts w:eastAsiaTheme="minorHAnsi"/>
                <w:lang w:eastAsia="en-US"/>
              </w:rPr>
            </w:pPr>
            <w:r w:rsidRPr="00446024">
              <w:rPr>
                <w:rFonts w:eastAsiaTheme="minorHAnsi"/>
                <w:lang w:eastAsia="en-US"/>
              </w:rPr>
              <w:t>31</w:t>
            </w:r>
          </w:p>
        </w:tc>
        <w:tc>
          <w:tcPr>
            <w:tcW w:w="1108" w:type="dxa"/>
          </w:tcPr>
          <w:p w:rsidR="00434BC4" w:rsidRPr="00446024" w:rsidRDefault="00434BC4" w:rsidP="00434BC4">
            <w:pPr>
              <w:jc w:val="center"/>
              <w:rPr>
                <w:rFonts w:eastAsiaTheme="minorHAnsi"/>
                <w:lang w:eastAsia="en-US"/>
              </w:rPr>
            </w:pPr>
            <w:r w:rsidRPr="00446024">
              <w:rPr>
                <w:rFonts w:eastAsiaTheme="minorHAnsi"/>
                <w:lang w:eastAsia="en-US"/>
              </w:rPr>
              <w:t>31</w:t>
            </w:r>
          </w:p>
        </w:tc>
        <w:tc>
          <w:tcPr>
            <w:tcW w:w="1112" w:type="dxa"/>
          </w:tcPr>
          <w:p w:rsidR="00434BC4" w:rsidRPr="00446024" w:rsidRDefault="00434BC4" w:rsidP="00434BC4">
            <w:pPr>
              <w:jc w:val="center"/>
              <w:rPr>
                <w:rFonts w:eastAsiaTheme="minorHAnsi"/>
                <w:lang w:eastAsia="en-US"/>
              </w:rPr>
            </w:pPr>
            <w:r w:rsidRPr="00446024">
              <w:rPr>
                <w:rFonts w:eastAsiaTheme="minorHAnsi"/>
                <w:lang w:eastAsia="en-US"/>
              </w:rPr>
              <w:t>33</w:t>
            </w:r>
          </w:p>
        </w:tc>
        <w:tc>
          <w:tcPr>
            <w:tcW w:w="1108" w:type="dxa"/>
          </w:tcPr>
          <w:p w:rsidR="00434BC4" w:rsidRPr="00446024" w:rsidRDefault="00434BC4" w:rsidP="00434BC4">
            <w:pPr>
              <w:jc w:val="center"/>
              <w:rPr>
                <w:rFonts w:eastAsiaTheme="minorHAnsi"/>
                <w:lang w:eastAsia="en-US"/>
              </w:rPr>
            </w:pPr>
            <w:r w:rsidRPr="00446024">
              <w:rPr>
                <w:rFonts w:eastAsiaTheme="minorHAnsi"/>
                <w:lang w:eastAsia="en-US"/>
              </w:rPr>
              <w:t>33</w:t>
            </w:r>
          </w:p>
        </w:tc>
        <w:tc>
          <w:tcPr>
            <w:tcW w:w="1111" w:type="dxa"/>
          </w:tcPr>
          <w:p w:rsidR="00434BC4" w:rsidRPr="00446024" w:rsidRDefault="00434BC4" w:rsidP="00434BC4">
            <w:pPr>
              <w:jc w:val="center"/>
              <w:rPr>
                <w:rFonts w:eastAsiaTheme="minorHAnsi"/>
                <w:lang w:eastAsia="en-US"/>
              </w:rPr>
            </w:pPr>
            <w:r w:rsidRPr="00446024">
              <w:rPr>
                <w:rFonts w:eastAsiaTheme="minorHAnsi"/>
                <w:lang w:eastAsia="en-US"/>
              </w:rPr>
              <w:t>34</w:t>
            </w:r>
          </w:p>
        </w:tc>
      </w:tr>
      <w:tr w:rsidR="00434BC4" w:rsidRPr="00446024" w:rsidTr="00434BC4">
        <w:trPr>
          <w:trHeight w:val="279"/>
        </w:trPr>
        <w:tc>
          <w:tcPr>
            <w:tcW w:w="540" w:type="dxa"/>
          </w:tcPr>
          <w:p w:rsidR="00434BC4" w:rsidRPr="00446024" w:rsidRDefault="00434BC4" w:rsidP="00434BC4">
            <w:pPr>
              <w:rPr>
                <w:rFonts w:eastAsiaTheme="minorHAnsi"/>
                <w:lang w:eastAsia="en-US"/>
              </w:rPr>
            </w:pPr>
            <w:r w:rsidRPr="00446024">
              <w:rPr>
                <w:rFonts w:eastAsiaTheme="minorHAnsi"/>
                <w:lang w:eastAsia="en-US"/>
              </w:rPr>
              <w:t>12</w:t>
            </w:r>
          </w:p>
        </w:tc>
        <w:tc>
          <w:tcPr>
            <w:tcW w:w="4234" w:type="dxa"/>
          </w:tcPr>
          <w:p w:rsidR="00434BC4" w:rsidRPr="00446024" w:rsidRDefault="00434BC4" w:rsidP="00434BC4">
            <w:pPr>
              <w:rPr>
                <w:rFonts w:eastAsiaTheme="minorHAnsi"/>
                <w:lang w:eastAsia="en-US"/>
              </w:rPr>
            </w:pPr>
            <w:r w:rsidRPr="00446024">
              <w:rPr>
                <w:rFonts w:eastAsiaTheme="minorHAnsi"/>
                <w:lang w:eastAsia="en-US"/>
              </w:rPr>
              <w:t>Индекс производства продукции сельского хозяйства в хозяйствах всех категорий (в сопоставимых ценах)</w:t>
            </w:r>
          </w:p>
        </w:tc>
        <w:tc>
          <w:tcPr>
            <w:tcW w:w="914" w:type="dxa"/>
          </w:tcPr>
          <w:p w:rsidR="00434BC4" w:rsidRPr="00446024" w:rsidRDefault="00434BC4" w:rsidP="00434BC4">
            <w:pPr>
              <w:rPr>
                <w:rFonts w:eastAsiaTheme="minorHAnsi"/>
                <w:lang w:eastAsia="en-US"/>
              </w:rPr>
            </w:pPr>
            <w:r w:rsidRPr="00446024">
              <w:rPr>
                <w:rFonts w:eastAsiaTheme="minorHAnsi"/>
                <w:lang w:eastAsia="en-US"/>
              </w:rPr>
              <w:t>%</w:t>
            </w:r>
          </w:p>
        </w:tc>
        <w:tc>
          <w:tcPr>
            <w:tcW w:w="1108" w:type="dxa"/>
          </w:tcPr>
          <w:p w:rsidR="00434BC4" w:rsidRPr="00446024" w:rsidRDefault="00434BC4" w:rsidP="00434BC4">
            <w:pPr>
              <w:jc w:val="center"/>
              <w:rPr>
                <w:rFonts w:eastAsiaTheme="minorHAnsi"/>
                <w:lang w:eastAsia="en-US"/>
              </w:rPr>
            </w:pPr>
            <w:r w:rsidRPr="00446024">
              <w:rPr>
                <w:rFonts w:eastAsiaTheme="minorHAnsi"/>
                <w:lang w:eastAsia="en-US"/>
              </w:rPr>
              <w:t>58,46</w:t>
            </w:r>
          </w:p>
        </w:tc>
        <w:tc>
          <w:tcPr>
            <w:tcW w:w="1107" w:type="dxa"/>
          </w:tcPr>
          <w:p w:rsidR="00434BC4" w:rsidRPr="00446024" w:rsidRDefault="00434BC4" w:rsidP="00434BC4">
            <w:pPr>
              <w:jc w:val="center"/>
              <w:rPr>
                <w:rFonts w:eastAsiaTheme="minorHAnsi"/>
                <w:lang w:eastAsia="en-US"/>
              </w:rPr>
            </w:pPr>
            <w:r w:rsidRPr="00446024">
              <w:rPr>
                <w:rFonts w:eastAsiaTheme="minorHAnsi"/>
                <w:lang w:eastAsia="en-US"/>
              </w:rPr>
              <w:t>93,96</w:t>
            </w:r>
          </w:p>
        </w:tc>
        <w:tc>
          <w:tcPr>
            <w:tcW w:w="1108" w:type="dxa"/>
          </w:tcPr>
          <w:p w:rsidR="00434BC4" w:rsidRPr="00446024" w:rsidRDefault="00434BC4" w:rsidP="00434BC4">
            <w:pPr>
              <w:jc w:val="center"/>
              <w:rPr>
                <w:rFonts w:eastAsiaTheme="minorHAnsi"/>
                <w:lang w:eastAsia="en-US"/>
              </w:rPr>
            </w:pPr>
            <w:r w:rsidRPr="00446024">
              <w:rPr>
                <w:rFonts w:eastAsiaTheme="minorHAnsi"/>
                <w:lang w:eastAsia="en-US"/>
              </w:rPr>
              <w:t>91,54</w:t>
            </w:r>
          </w:p>
        </w:tc>
        <w:tc>
          <w:tcPr>
            <w:tcW w:w="1111" w:type="dxa"/>
          </w:tcPr>
          <w:p w:rsidR="00434BC4" w:rsidRPr="00446024" w:rsidRDefault="00434BC4" w:rsidP="00434BC4">
            <w:pPr>
              <w:jc w:val="center"/>
              <w:rPr>
                <w:rFonts w:eastAsiaTheme="minorHAnsi"/>
                <w:lang w:eastAsia="en-US"/>
              </w:rPr>
            </w:pPr>
            <w:r w:rsidRPr="00446024">
              <w:rPr>
                <w:rFonts w:eastAsiaTheme="minorHAnsi"/>
                <w:lang w:eastAsia="en-US"/>
              </w:rPr>
              <w:t>89,2</w:t>
            </w:r>
          </w:p>
        </w:tc>
        <w:tc>
          <w:tcPr>
            <w:tcW w:w="1108" w:type="dxa"/>
          </w:tcPr>
          <w:p w:rsidR="00434BC4" w:rsidRPr="00446024" w:rsidRDefault="00434BC4" w:rsidP="00434BC4">
            <w:pPr>
              <w:jc w:val="center"/>
              <w:rPr>
                <w:rFonts w:eastAsiaTheme="minorHAnsi"/>
                <w:lang w:eastAsia="en-US"/>
              </w:rPr>
            </w:pPr>
            <w:r w:rsidRPr="00446024">
              <w:rPr>
                <w:rFonts w:eastAsiaTheme="minorHAnsi"/>
                <w:lang w:eastAsia="en-US"/>
              </w:rPr>
              <w:t>94,4</w:t>
            </w:r>
          </w:p>
        </w:tc>
        <w:tc>
          <w:tcPr>
            <w:tcW w:w="1112" w:type="dxa"/>
          </w:tcPr>
          <w:p w:rsidR="00434BC4" w:rsidRPr="00446024" w:rsidRDefault="00434BC4" w:rsidP="00434BC4">
            <w:pPr>
              <w:jc w:val="center"/>
              <w:rPr>
                <w:rFonts w:eastAsiaTheme="minorHAnsi"/>
                <w:lang w:eastAsia="en-US"/>
              </w:rPr>
            </w:pPr>
            <w:r w:rsidRPr="00446024">
              <w:rPr>
                <w:rFonts w:eastAsiaTheme="minorHAnsi"/>
                <w:lang w:eastAsia="en-US"/>
              </w:rPr>
              <w:t>100,0</w:t>
            </w:r>
          </w:p>
        </w:tc>
        <w:tc>
          <w:tcPr>
            <w:tcW w:w="1108" w:type="dxa"/>
          </w:tcPr>
          <w:p w:rsidR="00434BC4" w:rsidRPr="00446024" w:rsidRDefault="00434BC4" w:rsidP="00434BC4">
            <w:pPr>
              <w:jc w:val="center"/>
              <w:rPr>
                <w:rFonts w:eastAsiaTheme="minorHAnsi"/>
                <w:lang w:eastAsia="en-US"/>
              </w:rPr>
            </w:pPr>
            <w:r w:rsidRPr="00446024">
              <w:rPr>
                <w:rFonts w:eastAsiaTheme="minorHAnsi"/>
                <w:lang w:eastAsia="en-US"/>
              </w:rPr>
              <w:t>101,0</w:t>
            </w:r>
          </w:p>
        </w:tc>
        <w:tc>
          <w:tcPr>
            <w:tcW w:w="1111" w:type="dxa"/>
          </w:tcPr>
          <w:p w:rsidR="00434BC4" w:rsidRPr="00446024" w:rsidRDefault="00434BC4" w:rsidP="00434BC4">
            <w:pPr>
              <w:jc w:val="center"/>
              <w:rPr>
                <w:rFonts w:eastAsiaTheme="minorHAnsi"/>
                <w:lang w:eastAsia="en-US"/>
              </w:rPr>
            </w:pPr>
            <w:r w:rsidRPr="00446024">
              <w:rPr>
                <w:rFonts w:eastAsiaTheme="minorHAnsi"/>
                <w:lang w:eastAsia="en-US"/>
              </w:rPr>
              <w:t>110,0</w:t>
            </w:r>
          </w:p>
        </w:tc>
      </w:tr>
      <w:tr w:rsidR="00434BC4" w:rsidRPr="00446024" w:rsidTr="00434BC4">
        <w:trPr>
          <w:trHeight w:val="279"/>
        </w:trPr>
        <w:tc>
          <w:tcPr>
            <w:tcW w:w="540" w:type="dxa"/>
          </w:tcPr>
          <w:p w:rsidR="00434BC4" w:rsidRPr="00446024" w:rsidRDefault="00434BC4" w:rsidP="00434BC4">
            <w:pPr>
              <w:rPr>
                <w:rFonts w:eastAsiaTheme="minorHAnsi"/>
                <w:lang w:eastAsia="en-US"/>
              </w:rPr>
            </w:pPr>
          </w:p>
        </w:tc>
        <w:tc>
          <w:tcPr>
            <w:tcW w:w="14021" w:type="dxa"/>
            <w:gridSpan w:val="10"/>
          </w:tcPr>
          <w:p w:rsidR="00434BC4" w:rsidRPr="00446024" w:rsidRDefault="00434BC4" w:rsidP="00434BC4">
            <w:pPr>
              <w:jc w:val="center"/>
              <w:rPr>
                <w:rFonts w:eastAsiaTheme="minorHAnsi"/>
                <w:lang w:eastAsia="en-US"/>
              </w:rPr>
            </w:pPr>
            <w:r w:rsidRPr="00446024">
              <w:rPr>
                <w:rFonts w:eastAsiaTheme="minorHAnsi"/>
                <w:lang w:eastAsia="en-US"/>
              </w:rPr>
              <w:t>Уровень жизни населения, охрана труда</w:t>
            </w:r>
          </w:p>
        </w:tc>
      </w:tr>
      <w:tr w:rsidR="00434BC4" w:rsidRPr="00446024" w:rsidTr="00434BC4">
        <w:trPr>
          <w:trHeight w:val="279"/>
        </w:trPr>
        <w:tc>
          <w:tcPr>
            <w:tcW w:w="540" w:type="dxa"/>
          </w:tcPr>
          <w:p w:rsidR="00434BC4" w:rsidRPr="00446024" w:rsidRDefault="00434BC4" w:rsidP="00434BC4">
            <w:pPr>
              <w:rPr>
                <w:rFonts w:eastAsiaTheme="minorHAnsi"/>
                <w:lang w:eastAsia="en-US"/>
              </w:rPr>
            </w:pPr>
            <w:r w:rsidRPr="00446024">
              <w:rPr>
                <w:rFonts w:eastAsiaTheme="minorHAnsi"/>
                <w:lang w:eastAsia="en-US"/>
              </w:rPr>
              <w:t>13</w:t>
            </w:r>
          </w:p>
        </w:tc>
        <w:tc>
          <w:tcPr>
            <w:tcW w:w="4234" w:type="dxa"/>
          </w:tcPr>
          <w:p w:rsidR="00434BC4" w:rsidRPr="00446024" w:rsidRDefault="00434BC4" w:rsidP="00434BC4">
            <w:r w:rsidRPr="00446024">
              <w:t>Среднесписочная численность работающих</w:t>
            </w:r>
          </w:p>
        </w:tc>
        <w:tc>
          <w:tcPr>
            <w:tcW w:w="914" w:type="dxa"/>
          </w:tcPr>
          <w:p w:rsidR="00434BC4" w:rsidRPr="00446024" w:rsidRDefault="00434BC4" w:rsidP="00434BC4">
            <w:pPr>
              <w:rPr>
                <w:rFonts w:eastAsiaTheme="minorHAnsi"/>
                <w:lang w:eastAsia="en-US"/>
              </w:rPr>
            </w:pPr>
            <w:r w:rsidRPr="00446024">
              <w:rPr>
                <w:rFonts w:eastAsiaTheme="minorHAnsi"/>
                <w:lang w:eastAsia="en-US"/>
              </w:rPr>
              <w:t>чел.</w:t>
            </w:r>
          </w:p>
        </w:tc>
        <w:tc>
          <w:tcPr>
            <w:tcW w:w="1108" w:type="dxa"/>
          </w:tcPr>
          <w:p w:rsidR="00434BC4" w:rsidRPr="00446024" w:rsidRDefault="00434BC4" w:rsidP="00434BC4">
            <w:pPr>
              <w:jc w:val="center"/>
              <w:rPr>
                <w:rFonts w:eastAsiaTheme="minorHAnsi"/>
                <w:lang w:eastAsia="en-US"/>
              </w:rPr>
            </w:pPr>
            <w:r w:rsidRPr="00446024">
              <w:rPr>
                <w:rFonts w:eastAsiaTheme="minorHAnsi"/>
                <w:lang w:eastAsia="en-US"/>
              </w:rPr>
              <w:t>10980</w:t>
            </w:r>
          </w:p>
        </w:tc>
        <w:tc>
          <w:tcPr>
            <w:tcW w:w="1107" w:type="dxa"/>
          </w:tcPr>
          <w:p w:rsidR="00434BC4" w:rsidRPr="00446024" w:rsidRDefault="00434BC4" w:rsidP="00434BC4">
            <w:pPr>
              <w:jc w:val="center"/>
              <w:rPr>
                <w:rFonts w:eastAsiaTheme="minorHAnsi"/>
                <w:lang w:eastAsia="en-US"/>
              </w:rPr>
            </w:pPr>
            <w:r w:rsidRPr="00446024">
              <w:rPr>
                <w:rFonts w:eastAsiaTheme="minorHAnsi"/>
                <w:lang w:eastAsia="en-US"/>
              </w:rPr>
              <w:t>10868</w:t>
            </w:r>
          </w:p>
        </w:tc>
        <w:tc>
          <w:tcPr>
            <w:tcW w:w="1108" w:type="dxa"/>
          </w:tcPr>
          <w:p w:rsidR="00434BC4" w:rsidRPr="00446024" w:rsidRDefault="00434BC4" w:rsidP="00434BC4">
            <w:pPr>
              <w:jc w:val="center"/>
              <w:rPr>
                <w:rFonts w:eastAsiaTheme="minorHAnsi"/>
                <w:lang w:eastAsia="en-US"/>
              </w:rPr>
            </w:pPr>
            <w:r w:rsidRPr="00446024">
              <w:rPr>
                <w:rFonts w:eastAsiaTheme="minorHAnsi"/>
                <w:lang w:eastAsia="en-US"/>
              </w:rPr>
              <w:t>11644</w:t>
            </w:r>
          </w:p>
        </w:tc>
        <w:tc>
          <w:tcPr>
            <w:tcW w:w="1111" w:type="dxa"/>
          </w:tcPr>
          <w:p w:rsidR="00434BC4" w:rsidRPr="00446024" w:rsidRDefault="00434BC4" w:rsidP="00434BC4">
            <w:pPr>
              <w:jc w:val="center"/>
              <w:rPr>
                <w:rFonts w:eastAsiaTheme="minorHAnsi"/>
                <w:lang w:eastAsia="en-US"/>
              </w:rPr>
            </w:pPr>
            <w:r w:rsidRPr="00446024">
              <w:rPr>
                <w:rFonts w:eastAsiaTheme="minorHAnsi"/>
                <w:lang w:eastAsia="en-US"/>
              </w:rPr>
              <w:t>9620</w:t>
            </w:r>
          </w:p>
        </w:tc>
        <w:tc>
          <w:tcPr>
            <w:tcW w:w="1108" w:type="dxa"/>
          </w:tcPr>
          <w:p w:rsidR="00434BC4" w:rsidRPr="00446024" w:rsidRDefault="00434BC4" w:rsidP="00434BC4">
            <w:pPr>
              <w:jc w:val="center"/>
              <w:rPr>
                <w:rFonts w:eastAsiaTheme="minorHAnsi"/>
                <w:lang w:eastAsia="en-US"/>
              </w:rPr>
            </w:pPr>
            <w:r w:rsidRPr="00446024">
              <w:rPr>
                <w:rFonts w:eastAsiaTheme="minorHAnsi"/>
                <w:lang w:eastAsia="en-US"/>
              </w:rPr>
              <w:t>9773</w:t>
            </w:r>
          </w:p>
        </w:tc>
        <w:tc>
          <w:tcPr>
            <w:tcW w:w="1112" w:type="dxa"/>
          </w:tcPr>
          <w:p w:rsidR="00434BC4" w:rsidRPr="00446024" w:rsidRDefault="00434BC4" w:rsidP="00434BC4">
            <w:pPr>
              <w:jc w:val="center"/>
              <w:rPr>
                <w:rFonts w:eastAsiaTheme="minorHAnsi"/>
                <w:lang w:eastAsia="en-US"/>
              </w:rPr>
            </w:pPr>
            <w:r w:rsidRPr="00446024">
              <w:rPr>
                <w:rFonts w:eastAsiaTheme="minorHAnsi"/>
                <w:lang w:eastAsia="en-US"/>
              </w:rPr>
              <w:t>9700</w:t>
            </w:r>
          </w:p>
        </w:tc>
        <w:tc>
          <w:tcPr>
            <w:tcW w:w="1108" w:type="dxa"/>
          </w:tcPr>
          <w:p w:rsidR="00434BC4" w:rsidRPr="00446024" w:rsidRDefault="00434BC4" w:rsidP="00434BC4">
            <w:pPr>
              <w:jc w:val="center"/>
              <w:rPr>
                <w:rFonts w:eastAsiaTheme="minorHAnsi"/>
                <w:lang w:eastAsia="en-US"/>
              </w:rPr>
            </w:pPr>
            <w:r w:rsidRPr="00446024">
              <w:rPr>
                <w:rFonts w:eastAsiaTheme="minorHAnsi"/>
                <w:lang w:eastAsia="en-US"/>
              </w:rPr>
              <w:t>9700</w:t>
            </w:r>
          </w:p>
        </w:tc>
        <w:tc>
          <w:tcPr>
            <w:tcW w:w="1111" w:type="dxa"/>
          </w:tcPr>
          <w:p w:rsidR="00434BC4" w:rsidRPr="00446024" w:rsidRDefault="00434BC4" w:rsidP="00434BC4">
            <w:pPr>
              <w:jc w:val="center"/>
              <w:rPr>
                <w:rFonts w:eastAsiaTheme="minorHAnsi"/>
                <w:lang w:eastAsia="en-US"/>
              </w:rPr>
            </w:pPr>
            <w:r w:rsidRPr="00446024">
              <w:rPr>
                <w:rFonts w:eastAsiaTheme="minorHAnsi"/>
                <w:lang w:eastAsia="en-US"/>
              </w:rPr>
              <w:t>10700</w:t>
            </w:r>
          </w:p>
        </w:tc>
      </w:tr>
      <w:tr w:rsidR="00434BC4" w:rsidRPr="00446024" w:rsidTr="00434BC4">
        <w:trPr>
          <w:trHeight w:val="279"/>
        </w:trPr>
        <w:tc>
          <w:tcPr>
            <w:tcW w:w="540" w:type="dxa"/>
          </w:tcPr>
          <w:p w:rsidR="00434BC4" w:rsidRPr="00446024" w:rsidRDefault="00434BC4" w:rsidP="00434BC4">
            <w:pPr>
              <w:rPr>
                <w:rFonts w:eastAsiaTheme="minorHAnsi"/>
                <w:lang w:eastAsia="en-US"/>
              </w:rPr>
            </w:pPr>
            <w:r w:rsidRPr="00446024">
              <w:rPr>
                <w:rFonts w:eastAsiaTheme="minorHAnsi"/>
                <w:lang w:eastAsia="en-US"/>
              </w:rPr>
              <w:t>14</w:t>
            </w:r>
          </w:p>
        </w:tc>
        <w:tc>
          <w:tcPr>
            <w:tcW w:w="4234" w:type="dxa"/>
          </w:tcPr>
          <w:p w:rsidR="00434BC4" w:rsidRPr="00446024" w:rsidRDefault="00434BC4" w:rsidP="00434BC4">
            <w:r w:rsidRPr="00446024">
              <w:t>Уровень зарегистрированной безработицы к трудоспособному населению</w:t>
            </w:r>
          </w:p>
        </w:tc>
        <w:tc>
          <w:tcPr>
            <w:tcW w:w="914" w:type="dxa"/>
          </w:tcPr>
          <w:p w:rsidR="00434BC4" w:rsidRPr="00446024" w:rsidRDefault="00434BC4" w:rsidP="00434BC4">
            <w:pPr>
              <w:rPr>
                <w:rFonts w:eastAsiaTheme="minorHAnsi"/>
                <w:lang w:eastAsia="en-US"/>
              </w:rPr>
            </w:pPr>
            <w:r w:rsidRPr="00446024">
              <w:rPr>
                <w:rFonts w:eastAsiaTheme="minorHAnsi"/>
                <w:lang w:eastAsia="en-US"/>
              </w:rPr>
              <w:t>%</w:t>
            </w:r>
          </w:p>
        </w:tc>
        <w:tc>
          <w:tcPr>
            <w:tcW w:w="1108" w:type="dxa"/>
          </w:tcPr>
          <w:p w:rsidR="00434BC4" w:rsidRPr="00446024" w:rsidRDefault="00434BC4" w:rsidP="00434BC4">
            <w:pPr>
              <w:jc w:val="center"/>
              <w:rPr>
                <w:rFonts w:eastAsiaTheme="minorHAnsi"/>
                <w:lang w:eastAsia="en-US"/>
              </w:rPr>
            </w:pPr>
            <w:r w:rsidRPr="00446024">
              <w:rPr>
                <w:rFonts w:eastAsiaTheme="minorHAnsi"/>
                <w:lang w:eastAsia="en-US"/>
              </w:rPr>
              <w:t>3,0</w:t>
            </w:r>
          </w:p>
        </w:tc>
        <w:tc>
          <w:tcPr>
            <w:tcW w:w="1107" w:type="dxa"/>
          </w:tcPr>
          <w:p w:rsidR="00434BC4" w:rsidRPr="00446024" w:rsidRDefault="00434BC4" w:rsidP="00434BC4">
            <w:pPr>
              <w:jc w:val="center"/>
              <w:rPr>
                <w:rFonts w:eastAsiaTheme="minorHAnsi"/>
                <w:lang w:eastAsia="en-US"/>
              </w:rPr>
            </w:pPr>
            <w:r w:rsidRPr="00446024">
              <w:rPr>
                <w:rFonts w:eastAsiaTheme="minorHAnsi"/>
                <w:lang w:eastAsia="en-US"/>
              </w:rPr>
              <w:t>3,0</w:t>
            </w:r>
          </w:p>
        </w:tc>
        <w:tc>
          <w:tcPr>
            <w:tcW w:w="1108" w:type="dxa"/>
          </w:tcPr>
          <w:p w:rsidR="00434BC4" w:rsidRPr="00446024" w:rsidRDefault="00434BC4" w:rsidP="00434BC4">
            <w:pPr>
              <w:jc w:val="center"/>
              <w:rPr>
                <w:rFonts w:eastAsiaTheme="minorHAnsi"/>
                <w:lang w:eastAsia="en-US"/>
              </w:rPr>
            </w:pPr>
            <w:r w:rsidRPr="00446024">
              <w:rPr>
                <w:rFonts w:eastAsiaTheme="minorHAnsi"/>
                <w:lang w:eastAsia="en-US"/>
              </w:rPr>
              <w:t>3,3</w:t>
            </w:r>
          </w:p>
        </w:tc>
        <w:tc>
          <w:tcPr>
            <w:tcW w:w="1111" w:type="dxa"/>
          </w:tcPr>
          <w:p w:rsidR="00434BC4" w:rsidRPr="00446024" w:rsidRDefault="00434BC4" w:rsidP="00434BC4">
            <w:pPr>
              <w:jc w:val="center"/>
              <w:rPr>
                <w:rFonts w:eastAsiaTheme="minorHAnsi"/>
                <w:lang w:eastAsia="en-US"/>
              </w:rPr>
            </w:pPr>
            <w:r w:rsidRPr="00446024">
              <w:rPr>
                <w:rFonts w:eastAsiaTheme="minorHAnsi"/>
                <w:lang w:eastAsia="en-US"/>
              </w:rPr>
              <w:t>3,9</w:t>
            </w:r>
          </w:p>
        </w:tc>
        <w:tc>
          <w:tcPr>
            <w:tcW w:w="1108" w:type="dxa"/>
          </w:tcPr>
          <w:p w:rsidR="00434BC4" w:rsidRPr="00446024" w:rsidRDefault="00434BC4" w:rsidP="00434BC4">
            <w:pPr>
              <w:jc w:val="center"/>
              <w:rPr>
                <w:rFonts w:eastAsiaTheme="minorHAnsi"/>
                <w:lang w:eastAsia="en-US"/>
              </w:rPr>
            </w:pPr>
            <w:r w:rsidRPr="00446024">
              <w:rPr>
                <w:rFonts w:eastAsiaTheme="minorHAnsi"/>
                <w:lang w:eastAsia="en-US"/>
              </w:rPr>
              <w:t>1,9</w:t>
            </w:r>
          </w:p>
        </w:tc>
        <w:tc>
          <w:tcPr>
            <w:tcW w:w="1112" w:type="dxa"/>
          </w:tcPr>
          <w:p w:rsidR="00434BC4" w:rsidRPr="00446024" w:rsidRDefault="00434BC4" w:rsidP="00434BC4">
            <w:pPr>
              <w:jc w:val="center"/>
              <w:rPr>
                <w:rFonts w:eastAsiaTheme="minorHAnsi"/>
                <w:lang w:eastAsia="en-US"/>
              </w:rPr>
            </w:pPr>
            <w:r w:rsidRPr="00446024">
              <w:rPr>
                <w:rFonts w:eastAsiaTheme="minorHAnsi"/>
                <w:lang w:eastAsia="en-US"/>
              </w:rPr>
              <w:t>1,5</w:t>
            </w:r>
          </w:p>
        </w:tc>
        <w:tc>
          <w:tcPr>
            <w:tcW w:w="1108" w:type="dxa"/>
          </w:tcPr>
          <w:p w:rsidR="00434BC4" w:rsidRPr="00446024" w:rsidRDefault="00434BC4" w:rsidP="00434BC4">
            <w:pPr>
              <w:jc w:val="center"/>
              <w:rPr>
                <w:rFonts w:eastAsiaTheme="minorHAnsi"/>
                <w:lang w:eastAsia="en-US"/>
              </w:rPr>
            </w:pPr>
            <w:r w:rsidRPr="00446024">
              <w:rPr>
                <w:rFonts w:eastAsiaTheme="minorHAnsi"/>
                <w:lang w:eastAsia="en-US"/>
              </w:rPr>
              <w:t>1,3</w:t>
            </w:r>
          </w:p>
        </w:tc>
        <w:tc>
          <w:tcPr>
            <w:tcW w:w="1111" w:type="dxa"/>
          </w:tcPr>
          <w:p w:rsidR="00434BC4" w:rsidRPr="00446024" w:rsidRDefault="00434BC4" w:rsidP="00434BC4">
            <w:pPr>
              <w:jc w:val="center"/>
              <w:rPr>
                <w:rFonts w:eastAsiaTheme="minorHAnsi"/>
                <w:lang w:eastAsia="en-US"/>
              </w:rPr>
            </w:pPr>
            <w:r w:rsidRPr="00446024">
              <w:rPr>
                <w:rFonts w:eastAsiaTheme="minorHAnsi"/>
                <w:lang w:eastAsia="en-US"/>
              </w:rPr>
              <w:t>1,0</w:t>
            </w:r>
          </w:p>
        </w:tc>
      </w:tr>
      <w:tr w:rsidR="00434BC4" w:rsidRPr="00446024" w:rsidTr="00434BC4">
        <w:trPr>
          <w:trHeight w:val="279"/>
        </w:trPr>
        <w:tc>
          <w:tcPr>
            <w:tcW w:w="540" w:type="dxa"/>
          </w:tcPr>
          <w:p w:rsidR="00434BC4" w:rsidRPr="00446024" w:rsidRDefault="00434BC4" w:rsidP="00434BC4">
            <w:pPr>
              <w:rPr>
                <w:rFonts w:eastAsiaTheme="minorHAnsi"/>
                <w:lang w:eastAsia="en-US"/>
              </w:rPr>
            </w:pPr>
            <w:r w:rsidRPr="00446024">
              <w:rPr>
                <w:rFonts w:eastAsiaTheme="minorHAnsi"/>
                <w:lang w:eastAsia="en-US"/>
              </w:rPr>
              <w:t>15</w:t>
            </w:r>
          </w:p>
        </w:tc>
        <w:tc>
          <w:tcPr>
            <w:tcW w:w="4234" w:type="dxa"/>
          </w:tcPr>
          <w:p w:rsidR="00434BC4" w:rsidRPr="00446024" w:rsidRDefault="00434BC4" w:rsidP="00434BC4">
            <w:r w:rsidRPr="00446024">
              <w:t>Среднемесячная номинальная начисленная заработная плата работников</w:t>
            </w:r>
          </w:p>
        </w:tc>
        <w:tc>
          <w:tcPr>
            <w:tcW w:w="914" w:type="dxa"/>
          </w:tcPr>
          <w:p w:rsidR="00434BC4" w:rsidRPr="00446024" w:rsidRDefault="00434BC4" w:rsidP="00434BC4">
            <w:pPr>
              <w:rPr>
                <w:rFonts w:eastAsiaTheme="minorHAnsi"/>
                <w:lang w:eastAsia="en-US"/>
              </w:rPr>
            </w:pPr>
            <w:r w:rsidRPr="00446024">
              <w:rPr>
                <w:rFonts w:eastAsiaTheme="minorHAnsi"/>
                <w:lang w:eastAsia="en-US"/>
              </w:rPr>
              <w:t>руб.</w:t>
            </w:r>
          </w:p>
        </w:tc>
        <w:tc>
          <w:tcPr>
            <w:tcW w:w="1108" w:type="dxa"/>
          </w:tcPr>
          <w:p w:rsidR="00434BC4" w:rsidRPr="00446024" w:rsidRDefault="00434BC4" w:rsidP="00434BC4">
            <w:pPr>
              <w:jc w:val="center"/>
              <w:rPr>
                <w:rFonts w:eastAsiaTheme="minorHAnsi"/>
                <w:lang w:eastAsia="en-US"/>
              </w:rPr>
            </w:pPr>
            <w:r w:rsidRPr="00446024">
              <w:rPr>
                <w:rFonts w:eastAsiaTheme="minorHAnsi"/>
                <w:lang w:eastAsia="en-US"/>
              </w:rPr>
              <w:t>17611</w:t>
            </w:r>
          </w:p>
        </w:tc>
        <w:tc>
          <w:tcPr>
            <w:tcW w:w="1107" w:type="dxa"/>
          </w:tcPr>
          <w:p w:rsidR="00434BC4" w:rsidRPr="00446024" w:rsidRDefault="00434BC4" w:rsidP="00434BC4">
            <w:pPr>
              <w:jc w:val="center"/>
              <w:rPr>
                <w:rFonts w:eastAsiaTheme="minorHAnsi"/>
                <w:lang w:eastAsia="en-US"/>
              </w:rPr>
            </w:pPr>
            <w:r w:rsidRPr="00446024">
              <w:rPr>
                <w:rFonts w:eastAsiaTheme="minorHAnsi"/>
                <w:lang w:eastAsia="en-US"/>
              </w:rPr>
              <w:t>20075</w:t>
            </w:r>
          </w:p>
        </w:tc>
        <w:tc>
          <w:tcPr>
            <w:tcW w:w="1108" w:type="dxa"/>
          </w:tcPr>
          <w:p w:rsidR="00434BC4" w:rsidRPr="00446024" w:rsidRDefault="00434BC4" w:rsidP="00434BC4">
            <w:pPr>
              <w:jc w:val="center"/>
              <w:rPr>
                <w:rFonts w:eastAsiaTheme="minorHAnsi"/>
                <w:lang w:eastAsia="en-US"/>
              </w:rPr>
            </w:pPr>
            <w:r w:rsidRPr="00446024">
              <w:rPr>
                <w:rFonts w:eastAsiaTheme="minorHAnsi"/>
                <w:lang w:eastAsia="en-US"/>
              </w:rPr>
              <w:t>23229</w:t>
            </w:r>
          </w:p>
        </w:tc>
        <w:tc>
          <w:tcPr>
            <w:tcW w:w="1111" w:type="dxa"/>
          </w:tcPr>
          <w:p w:rsidR="00434BC4" w:rsidRPr="00446024" w:rsidRDefault="00434BC4" w:rsidP="00434BC4">
            <w:pPr>
              <w:jc w:val="center"/>
              <w:rPr>
                <w:rFonts w:eastAsiaTheme="minorHAnsi"/>
                <w:lang w:eastAsia="en-US"/>
              </w:rPr>
            </w:pPr>
            <w:r w:rsidRPr="00446024">
              <w:rPr>
                <w:rFonts w:eastAsiaTheme="minorHAnsi"/>
                <w:lang w:eastAsia="en-US"/>
              </w:rPr>
              <w:t>27764</w:t>
            </w:r>
          </w:p>
        </w:tc>
        <w:tc>
          <w:tcPr>
            <w:tcW w:w="1108" w:type="dxa"/>
          </w:tcPr>
          <w:p w:rsidR="00434BC4" w:rsidRPr="00446024" w:rsidRDefault="00434BC4" w:rsidP="00434BC4">
            <w:pPr>
              <w:jc w:val="center"/>
              <w:rPr>
                <w:rFonts w:eastAsiaTheme="minorHAnsi"/>
                <w:lang w:eastAsia="en-US"/>
              </w:rPr>
            </w:pPr>
            <w:r w:rsidRPr="00446024">
              <w:rPr>
                <w:rFonts w:eastAsiaTheme="minorHAnsi"/>
                <w:lang w:eastAsia="en-US"/>
              </w:rPr>
              <w:t>29116</w:t>
            </w:r>
          </w:p>
        </w:tc>
        <w:tc>
          <w:tcPr>
            <w:tcW w:w="1112" w:type="dxa"/>
          </w:tcPr>
          <w:p w:rsidR="00434BC4" w:rsidRPr="00446024" w:rsidRDefault="00434BC4" w:rsidP="00434BC4">
            <w:pPr>
              <w:jc w:val="center"/>
              <w:rPr>
                <w:rFonts w:eastAsiaTheme="minorHAnsi"/>
                <w:lang w:eastAsia="en-US"/>
              </w:rPr>
            </w:pPr>
            <w:r w:rsidRPr="00446024">
              <w:rPr>
                <w:rFonts w:eastAsiaTheme="minorHAnsi"/>
                <w:lang w:eastAsia="en-US"/>
              </w:rPr>
              <w:t>40000</w:t>
            </w:r>
          </w:p>
        </w:tc>
        <w:tc>
          <w:tcPr>
            <w:tcW w:w="1108" w:type="dxa"/>
          </w:tcPr>
          <w:p w:rsidR="00434BC4" w:rsidRPr="00446024" w:rsidRDefault="00434BC4" w:rsidP="00434BC4">
            <w:pPr>
              <w:jc w:val="center"/>
              <w:rPr>
                <w:rFonts w:eastAsiaTheme="minorHAnsi"/>
                <w:lang w:eastAsia="en-US"/>
              </w:rPr>
            </w:pPr>
            <w:r w:rsidRPr="00446024">
              <w:rPr>
                <w:rFonts w:eastAsiaTheme="minorHAnsi"/>
                <w:lang w:eastAsia="en-US"/>
              </w:rPr>
              <w:t>45000</w:t>
            </w:r>
          </w:p>
        </w:tc>
        <w:tc>
          <w:tcPr>
            <w:tcW w:w="1111" w:type="dxa"/>
          </w:tcPr>
          <w:p w:rsidR="00434BC4" w:rsidRPr="00446024" w:rsidRDefault="00434BC4" w:rsidP="00434BC4">
            <w:pPr>
              <w:jc w:val="center"/>
              <w:rPr>
                <w:rFonts w:eastAsiaTheme="minorHAnsi"/>
                <w:lang w:eastAsia="en-US"/>
              </w:rPr>
            </w:pPr>
            <w:r w:rsidRPr="00446024">
              <w:rPr>
                <w:rFonts w:eastAsiaTheme="minorHAnsi"/>
                <w:lang w:eastAsia="en-US"/>
              </w:rPr>
              <w:t>50000</w:t>
            </w:r>
          </w:p>
        </w:tc>
      </w:tr>
      <w:tr w:rsidR="00434BC4" w:rsidRPr="00446024" w:rsidTr="00AF6D9E">
        <w:trPr>
          <w:trHeight w:val="488"/>
        </w:trPr>
        <w:tc>
          <w:tcPr>
            <w:tcW w:w="540" w:type="dxa"/>
          </w:tcPr>
          <w:p w:rsidR="00434BC4" w:rsidRPr="00446024" w:rsidRDefault="00434BC4" w:rsidP="00434BC4">
            <w:pPr>
              <w:rPr>
                <w:rFonts w:eastAsiaTheme="minorHAnsi"/>
                <w:lang w:eastAsia="en-US"/>
              </w:rPr>
            </w:pPr>
            <w:r w:rsidRPr="00446024">
              <w:rPr>
                <w:rFonts w:eastAsiaTheme="minorHAnsi"/>
                <w:lang w:eastAsia="en-US"/>
              </w:rPr>
              <w:t>16</w:t>
            </w:r>
          </w:p>
        </w:tc>
        <w:tc>
          <w:tcPr>
            <w:tcW w:w="4234" w:type="dxa"/>
          </w:tcPr>
          <w:p w:rsidR="00434BC4" w:rsidRPr="00446024" w:rsidRDefault="00434BC4" w:rsidP="00434BC4">
            <w:pPr>
              <w:rPr>
                <w:bCs/>
                <w:iCs/>
              </w:rPr>
            </w:pPr>
            <w:r w:rsidRPr="00446024">
              <w:rPr>
                <w:bCs/>
                <w:iCs/>
              </w:rPr>
              <w:t xml:space="preserve">Среднедушевой денежный доход  </w:t>
            </w:r>
          </w:p>
        </w:tc>
        <w:tc>
          <w:tcPr>
            <w:tcW w:w="914" w:type="dxa"/>
          </w:tcPr>
          <w:p w:rsidR="00434BC4" w:rsidRPr="00446024" w:rsidRDefault="00434BC4" w:rsidP="00434BC4">
            <w:pPr>
              <w:rPr>
                <w:rFonts w:eastAsiaTheme="minorHAnsi"/>
                <w:lang w:eastAsia="en-US"/>
              </w:rPr>
            </w:pPr>
            <w:r w:rsidRPr="00446024">
              <w:rPr>
                <w:rFonts w:eastAsiaTheme="minorHAnsi"/>
                <w:lang w:eastAsia="en-US"/>
              </w:rPr>
              <w:t>руб.</w:t>
            </w:r>
          </w:p>
        </w:tc>
        <w:tc>
          <w:tcPr>
            <w:tcW w:w="1108" w:type="dxa"/>
          </w:tcPr>
          <w:p w:rsidR="00434BC4" w:rsidRPr="00446024" w:rsidRDefault="00434BC4" w:rsidP="00434BC4">
            <w:pPr>
              <w:jc w:val="center"/>
              <w:rPr>
                <w:rFonts w:eastAsiaTheme="minorHAnsi"/>
                <w:lang w:eastAsia="en-US"/>
              </w:rPr>
            </w:pPr>
            <w:r w:rsidRPr="00446024">
              <w:rPr>
                <w:rFonts w:eastAsiaTheme="minorHAnsi"/>
                <w:lang w:eastAsia="en-US"/>
              </w:rPr>
              <w:t>10713</w:t>
            </w:r>
          </w:p>
        </w:tc>
        <w:tc>
          <w:tcPr>
            <w:tcW w:w="1107" w:type="dxa"/>
          </w:tcPr>
          <w:p w:rsidR="00434BC4" w:rsidRPr="00446024" w:rsidRDefault="00434BC4" w:rsidP="00434BC4">
            <w:pPr>
              <w:jc w:val="center"/>
              <w:rPr>
                <w:rFonts w:eastAsiaTheme="minorHAnsi"/>
                <w:lang w:eastAsia="en-US"/>
              </w:rPr>
            </w:pPr>
            <w:r w:rsidRPr="00446024">
              <w:rPr>
                <w:rFonts w:eastAsiaTheme="minorHAnsi"/>
                <w:lang w:eastAsia="en-US"/>
              </w:rPr>
              <w:t>12022</w:t>
            </w:r>
          </w:p>
        </w:tc>
        <w:tc>
          <w:tcPr>
            <w:tcW w:w="1108" w:type="dxa"/>
          </w:tcPr>
          <w:p w:rsidR="00434BC4" w:rsidRPr="00446024" w:rsidRDefault="00434BC4" w:rsidP="00434BC4">
            <w:pPr>
              <w:jc w:val="center"/>
              <w:rPr>
                <w:rFonts w:eastAsiaTheme="minorHAnsi"/>
                <w:lang w:eastAsia="en-US"/>
              </w:rPr>
            </w:pPr>
            <w:r w:rsidRPr="00446024">
              <w:rPr>
                <w:rFonts w:eastAsiaTheme="minorHAnsi"/>
                <w:lang w:eastAsia="en-US"/>
              </w:rPr>
              <w:t>13546</w:t>
            </w:r>
          </w:p>
        </w:tc>
        <w:tc>
          <w:tcPr>
            <w:tcW w:w="1111" w:type="dxa"/>
          </w:tcPr>
          <w:p w:rsidR="00434BC4" w:rsidRPr="00446024" w:rsidRDefault="00434BC4" w:rsidP="00434BC4">
            <w:pPr>
              <w:jc w:val="center"/>
              <w:rPr>
                <w:rFonts w:eastAsiaTheme="minorHAnsi"/>
                <w:lang w:eastAsia="en-US"/>
              </w:rPr>
            </w:pPr>
            <w:r w:rsidRPr="00446024">
              <w:rPr>
                <w:rFonts w:eastAsiaTheme="minorHAnsi"/>
                <w:lang w:eastAsia="en-US"/>
              </w:rPr>
              <w:t>15067</w:t>
            </w:r>
          </w:p>
        </w:tc>
        <w:tc>
          <w:tcPr>
            <w:tcW w:w="1108" w:type="dxa"/>
          </w:tcPr>
          <w:p w:rsidR="00434BC4" w:rsidRPr="00446024" w:rsidRDefault="00434BC4" w:rsidP="00434BC4">
            <w:pPr>
              <w:jc w:val="center"/>
              <w:rPr>
                <w:rFonts w:eastAsiaTheme="minorHAnsi"/>
                <w:lang w:eastAsia="en-US"/>
              </w:rPr>
            </w:pPr>
            <w:r w:rsidRPr="00446024">
              <w:rPr>
                <w:rFonts w:eastAsiaTheme="minorHAnsi"/>
                <w:lang w:eastAsia="en-US"/>
              </w:rPr>
              <w:t>15124</w:t>
            </w:r>
          </w:p>
        </w:tc>
        <w:tc>
          <w:tcPr>
            <w:tcW w:w="1112" w:type="dxa"/>
          </w:tcPr>
          <w:p w:rsidR="00434BC4" w:rsidRPr="00446024" w:rsidRDefault="00434BC4" w:rsidP="00434BC4">
            <w:pPr>
              <w:jc w:val="center"/>
              <w:rPr>
                <w:rFonts w:eastAsiaTheme="minorHAnsi"/>
                <w:lang w:eastAsia="en-US"/>
              </w:rPr>
            </w:pPr>
            <w:r w:rsidRPr="00446024">
              <w:rPr>
                <w:rFonts w:eastAsiaTheme="minorHAnsi"/>
                <w:lang w:eastAsia="en-US"/>
              </w:rPr>
              <w:t>21000</w:t>
            </w:r>
          </w:p>
        </w:tc>
        <w:tc>
          <w:tcPr>
            <w:tcW w:w="1108" w:type="dxa"/>
          </w:tcPr>
          <w:p w:rsidR="00434BC4" w:rsidRPr="00446024" w:rsidRDefault="00434BC4" w:rsidP="00434BC4">
            <w:pPr>
              <w:jc w:val="center"/>
              <w:rPr>
                <w:rFonts w:eastAsiaTheme="minorHAnsi"/>
                <w:lang w:eastAsia="en-US"/>
              </w:rPr>
            </w:pPr>
            <w:r w:rsidRPr="00446024">
              <w:rPr>
                <w:rFonts w:eastAsiaTheme="minorHAnsi"/>
                <w:lang w:eastAsia="en-US"/>
              </w:rPr>
              <w:t>23600</w:t>
            </w:r>
          </w:p>
        </w:tc>
        <w:tc>
          <w:tcPr>
            <w:tcW w:w="1111" w:type="dxa"/>
          </w:tcPr>
          <w:p w:rsidR="00434BC4" w:rsidRPr="00446024" w:rsidRDefault="00434BC4" w:rsidP="00434BC4">
            <w:pPr>
              <w:jc w:val="center"/>
              <w:rPr>
                <w:rFonts w:eastAsiaTheme="minorHAnsi"/>
                <w:lang w:eastAsia="en-US"/>
              </w:rPr>
            </w:pPr>
            <w:r w:rsidRPr="00446024">
              <w:rPr>
                <w:rFonts w:eastAsiaTheme="minorHAnsi"/>
                <w:lang w:eastAsia="en-US"/>
              </w:rPr>
              <w:t>26000</w:t>
            </w:r>
          </w:p>
        </w:tc>
      </w:tr>
      <w:tr w:rsidR="00434BC4" w:rsidRPr="00446024" w:rsidTr="00434BC4">
        <w:trPr>
          <w:trHeight w:val="279"/>
        </w:trPr>
        <w:tc>
          <w:tcPr>
            <w:tcW w:w="540" w:type="dxa"/>
          </w:tcPr>
          <w:p w:rsidR="00434BC4" w:rsidRPr="00446024" w:rsidRDefault="00434BC4" w:rsidP="00434BC4">
            <w:pPr>
              <w:rPr>
                <w:rFonts w:eastAsiaTheme="minorHAnsi"/>
                <w:lang w:eastAsia="en-US"/>
              </w:rPr>
            </w:pPr>
            <w:r w:rsidRPr="00446024">
              <w:rPr>
                <w:rFonts w:eastAsiaTheme="minorHAnsi"/>
                <w:lang w:eastAsia="en-US"/>
              </w:rPr>
              <w:t>17</w:t>
            </w:r>
          </w:p>
        </w:tc>
        <w:tc>
          <w:tcPr>
            <w:tcW w:w="4234" w:type="dxa"/>
          </w:tcPr>
          <w:p w:rsidR="00434BC4" w:rsidRPr="00446024" w:rsidRDefault="00434BC4" w:rsidP="00434BC4">
            <w:pPr>
              <w:rPr>
                <w:bCs/>
                <w:iCs/>
              </w:rPr>
            </w:pPr>
            <w:r w:rsidRPr="00446024">
              <w:rPr>
                <w:bCs/>
                <w:iCs/>
              </w:rPr>
              <w:t xml:space="preserve">Доля населения с доходами ниже прожиточного минимума </w:t>
            </w:r>
          </w:p>
        </w:tc>
        <w:tc>
          <w:tcPr>
            <w:tcW w:w="914" w:type="dxa"/>
          </w:tcPr>
          <w:p w:rsidR="00434BC4" w:rsidRPr="00446024" w:rsidRDefault="00434BC4" w:rsidP="00434BC4">
            <w:pPr>
              <w:rPr>
                <w:rFonts w:eastAsiaTheme="minorHAnsi"/>
                <w:lang w:eastAsia="en-US"/>
              </w:rPr>
            </w:pPr>
            <w:r w:rsidRPr="00446024">
              <w:rPr>
                <w:rFonts w:eastAsiaTheme="minorHAnsi"/>
                <w:lang w:eastAsia="en-US"/>
              </w:rPr>
              <w:t>%</w:t>
            </w:r>
          </w:p>
        </w:tc>
        <w:tc>
          <w:tcPr>
            <w:tcW w:w="1108" w:type="dxa"/>
          </w:tcPr>
          <w:p w:rsidR="00434BC4" w:rsidRPr="00446024" w:rsidRDefault="00434BC4" w:rsidP="00434BC4">
            <w:pPr>
              <w:jc w:val="center"/>
              <w:rPr>
                <w:rFonts w:eastAsiaTheme="minorHAnsi"/>
                <w:lang w:eastAsia="en-US"/>
              </w:rPr>
            </w:pPr>
            <w:r w:rsidRPr="00446024">
              <w:rPr>
                <w:rFonts w:eastAsiaTheme="minorHAnsi"/>
                <w:lang w:eastAsia="en-US"/>
              </w:rPr>
              <w:t>18,04</w:t>
            </w:r>
          </w:p>
        </w:tc>
        <w:tc>
          <w:tcPr>
            <w:tcW w:w="1107" w:type="dxa"/>
          </w:tcPr>
          <w:p w:rsidR="00434BC4" w:rsidRPr="00446024" w:rsidRDefault="00434BC4" w:rsidP="00434BC4">
            <w:pPr>
              <w:jc w:val="center"/>
              <w:rPr>
                <w:rFonts w:eastAsiaTheme="minorHAnsi"/>
                <w:lang w:eastAsia="en-US"/>
              </w:rPr>
            </w:pPr>
            <w:r w:rsidRPr="00446024">
              <w:rPr>
                <w:rFonts w:eastAsiaTheme="minorHAnsi"/>
                <w:lang w:eastAsia="en-US"/>
              </w:rPr>
              <w:t>17,8</w:t>
            </w:r>
          </w:p>
        </w:tc>
        <w:tc>
          <w:tcPr>
            <w:tcW w:w="1108" w:type="dxa"/>
          </w:tcPr>
          <w:p w:rsidR="00434BC4" w:rsidRPr="00446024" w:rsidRDefault="00434BC4" w:rsidP="00434BC4">
            <w:pPr>
              <w:jc w:val="center"/>
              <w:rPr>
                <w:rFonts w:eastAsiaTheme="minorHAnsi"/>
                <w:lang w:eastAsia="en-US"/>
              </w:rPr>
            </w:pPr>
            <w:r w:rsidRPr="00446024">
              <w:rPr>
                <w:rFonts w:eastAsiaTheme="minorHAnsi"/>
                <w:lang w:eastAsia="en-US"/>
              </w:rPr>
              <w:t>15,5</w:t>
            </w:r>
          </w:p>
        </w:tc>
        <w:tc>
          <w:tcPr>
            <w:tcW w:w="1111" w:type="dxa"/>
          </w:tcPr>
          <w:p w:rsidR="00434BC4" w:rsidRPr="00446024" w:rsidRDefault="00434BC4" w:rsidP="00434BC4">
            <w:pPr>
              <w:jc w:val="center"/>
              <w:rPr>
                <w:rFonts w:eastAsiaTheme="minorHAnsi"/>
                <w:lang w:eastAsia="en-US"/>
              </w:rPr>
            </w:pPr>
            <w:r w:rsidRPr="00446024">
              <w:rPr>
                <w:rFonts w:eastAsiaTheme="minorHAnsi"/>
                <w:lang w:eastAsia="en-US"/>
              </w:rPr>
              <w:t>19,67</w:t>
            </w:r>
          </w:p>
        </w:tc>
        <w:tc>
          <w:tcPr>
            <w:tcW w:w="1108" w:type="dxa"/>
          </w:tcPr>
          <w:p w:rsidR="00434BC4" w:rsidRPr="00446024" w:rsidRDefault="00434BC4" w:rsidP="00434BC4">
            <w:pPr>
              <w:jc w:val="center"/>
              <w:rPr>
                <w:rFonts w:eastAsiaTheme="minorHAnsi"/>
                <w:lang w:eastAsia="en-US"/>
              </w:rPr>
            </w:pPr>
            <w:r w:rsidRPr="00446024">
              <w:rPr>
                <w:rFonts w:eastAsiaTheme="minorHAnsi"/>
                <w:lang w:eastAsia="en-US"/>
              </w:rPr>
              <w:t>21,4</w:t>
            </w:r>
          </w:p>
        </w:tc>
        <w:tc>
          <w:tcPr>
            <w:tcW w:w="1112" w:type="dxa"/>
          </w:tcPr>
          <w:p w:rsidR="00434BC4" w:rsidRPr="00446024" w:rsidRDefault="00434BC4" w:rsidP="00434BC4">
            <w:pPr>
              <w:jc w:val="center"/>
              <w:rPr>
                <w:rFonts w:eastAsiaTheme="minorHAnsi"/>
                <w:lang w:eastAsia="en-US"/>
              </w:rPr>
            </w:pPr>
            <w:r w:rsidRPr="00446024">
              <w:rPr>
                <w:rFonts w:eastAsiaTheme="minorHAnsi"/>
                <w:lang w:eastAsia="en-US"/>
              </w:rPr>
              <w:t>18,0</w:t>
            </w:r>
          </w:p>
        </w:tc>
        <w:tc>
          <w:tcPr>
            <w:tcW w:w="1108" w:type="dxa"/>
          </w:tcPr>
          <w:p w:rsidR="00434BC4" w:rsidRPr="00446024" w:rsidRDefault="00434BC4" w:rsidP="00434BC4">
            <w:pPr>
              <w:jc w:val="center"/>
              <w:rPr>
                <w:rFonts w:eastAsiaTheme="minorHAnsi"/>
                <w:lang w:eastAsia="en-US"/>
              </w:rPr>
            </w:pPr>
            <w:r w:rsidRPr="00446024">
              <w:rPr>
                <w:rFonts w:eastAsiaTheme="minorHAnsi"/>
                <w:lang w:eastAsia="en-US"/>
              </w:rPr>
              <w:t>15,0</w:t>
            </w:r>
          </w:p>
        </w:tc>
        <w:tc>
          <w:tcPr>
            <w:tcW w:w="1111" w:type="dxa"/>
          </w:tcPr>
          <w:p w:rsidR="00434BC4" w:rsidRPr="00446024" w:rsidRDefault="00434BC4" w:rsidP="00434BC4">
            <w:pPr>
              <w:jc w:val="center"/>
              <w:rPr>
                <w:rFonts w:eastAsiaTheme="minorHAnsi"/>
                <w:lang w:eastAsia="en-US"/>
              </w:rPr>
            </w:pPr>
            <w:r w:rsidRPr="00446024">
              <w:rPr>
                <w:rFonts w:eastAsiaTheme="minorHAnsi"/>
                <w:lang w:eastAsia="en-US"/>
              </w:rPr>
              <w:t>10,0</w:t>
            </w:r>
          </w:p>
        </w:tc>
      </w:tr>
      <w:tr w:rsidR="00434BC4" w:rsidRPr="00446024" w:rsidTr="00434BC4">
        <w:trPr>
          <w:trHeight w:val="279"/>
        </w:trPr>
        <w:tc>
          <w:tcPr>
            <w:tcW w:w="540" w:type="dxa"/>
          </w:tcPr>
          <w:p w:rsidR="00434BC4" w:rsidRPr="00446024" w:rsidRDefault="00434BC4" w:rsidP="00434BC4">
            <w:pPr>
              <w:rPr>
                <w:rFonts w:eastAsiaTheme="minorHAnsi"/>
                <w:lang w:eastAsia="en-US"/>
              </w:rPr>
            </w:pPr>
            <w:r w:rsidRPr="00446024">
              <w:rPr>
                <w:rFonts w:eastAsiaTheme="minorHAnsi"/>
                <w:lang w:eastAsia="en-US"/>
              </w:rPr>
              <w:t>18</w:t>
            </w:r>
          </w:p>
        </w:tc>
        <w:tc>
          <w:tcPr>
            <w:tcW w:w="4234" w:type="dxa"/>
          </w:tcPr>
          <w:p w:rsidR="00434BC4" w:rsidRPr="00446024" w:rsidRDefault="00434BC4" w:rsidP="00434BC4">
            <w:pPr>
              <w:rPr>
                <w:rFonts w:eastAsiaTheme="minorHAnsi"/>
                <w:lang w:eastAsia="en-US"/>
              </w:rPr>
            </w:pPr>
            <w:r w:rsidRPr="00446024">
              <w:rPr>
                <w:rFonts w:eastAsiaTheme="minorHAnsi"/>
                <w:lang w:eastAsia="en-US"/>
              </w:rPr>
              <w:t>Доля работников, охваченных действием коллективных договоров (% от занятых в экономике)</w:t>
            </w:r>
          </w:p>
        </w:tc>
        <w:tc>
          <w:tcPr>
            <w:tcW w:w="914" w:type="dxa"/>
          </w:tcPr>
          <w:p w:rsidR="00434BC4" w:rsidRPr="00446024" w:rsidRDefault="00434BC4" w:rsidP="00434BC4">
            <w:pPr>
              <w:rPr>
                <w:rFonts w:eastAsiaTheme="minorHAnsi"/>
                <w:lang w:eastAsia="en-US"/>
              </w:rPr>
            </w:pPr>
            <w:r w:rsidRPr="00446024">
              <w:rPr>
                <w:rFonts w:eastAsiaTheme="minorHAnsi"/>
                <w:lang w:eastAsia="en-US"/>
              </w:rPr>
              <w:t>%</w:t>
            </w:r>
          </w:p>
        </w:tc>
        <w:tc>
          <w:tcPr>
            <w:tcW w:w="1108" w:type="dxa"/>
          </w:tcPr>
          <w:p w:rsidR="00434BC4" w:rsidRPr="00446024" w:rsidRDefault="00434BC4" w:rsidP="00434BC4">
            <w:pPr>
              <w:jc w:val="center"/>
              <w:rPr>
                <w:rFonts w:eastAsiaTheme="minorHAnsi"/>
                <w:lang w:eastAsia="en-US"/>
              </w:rPr>
            </w:pPr>
            <w:r w:rsidRPr="00446024">
              <w:rPr>
                <w:rFonts w:eastAsiaTheme="minorHAnsi"/>
                <w:lang w:eastAsia="en-US"/>
              </w:rPr>
              <w:t>36,7</w:t>
            </w:r>
          </w:p>
        </w:tc>
        <w:tc>
          <w:tcPr>
            <w:tcW w:w="1107" w:type="dxa"/>
          </w:tcPr>
          <w:p w:rsidR="00434BC4" w:rsidRPr="00446024" w:rsidRDefault="00434BC4" w:rsidP="00434BC4">
            <w:pPr>
              <w:jc w:val="center"/>
              <w:rPr>
                <w:rFonts w:eastAsiaTheme="minorHAnsi"/>
                <w:lang w:eastAsia="en-US"/>
              </w:rPr>
            </w:pPr>
            <w:r w:rsidRPr="00446024">
              <w:rPr>
                <w:rFonts w:eastAsiaTheme="minorHAnsi"/>
                <w:lang w:eastAsia="en-US"/>
              </w:rPr>
              <w:t>39,3</w:t>
            </w:r>
          </w:p>
        </w:tc>
        <w:tc>
          <w:tcPr>
            <w:tcW w:w="1108" w:type="dxa"/>
          </w:tcPr>
          <w:p w:rsidR="00434BC4" w:rsidRPr="00446024" w:rsidRDefault="00434BC4" w:rsidP="00434BC4">
            <w:pPr>
              <w:jc w:val="center"/>
              <w:rPr>
                <w:rFonts w:eastAsiaTheme="minorHAnsi"/>
                <w:lang w:eastAsia="en-US"/>
              </w:rPr>
            </w:pPr>
            <w:r w:rsidRPr="00446024">
              <w:rPr>
                <w:rFonts w:eastAsiaTheme="minorHAnsi"/>
                <w:lang w:eastAsia="en-US"/>
              </w:rPr>
              <w:t>39,6</w:t>
            </w:r>
          </w:p>
        </w:tc>
        <w:tc>
          <w:tcPr>
            <w:tcW w:w="1111" w:type="dxa"/>
          </w:tcPr>
          <w:p w:rsidR="00434BC4" w:rsidRPr="00446024" w:rsidRDefault="00434BC4" w:rsidP="00434BC4">
            <w:pPr>
              <w:jc w:val="center"/>
              <w:rPr>
                <w:rFonts w:eastAsiaTheme="minorHAnsi"/>
                <w:lang w:eastAsia="en-US"/>
              </w:rPr>
            </w:pPr>
            <w:r w:rsidRPr="00446024">
              <w:rPr>
                <w:rFonts w:eastAsiaTheme="minorHAnsi"/>
                <w:lang w:eastAsia="en-US"/>
              </w:rPr>
              <w:t>40,0</w:t>
            </w:r>
          </w:p>
        </w:tc>
        <w:tc>
          <w:tcPr>
            <w:tcW w:w="1108" w:type="dxa"/>
          </w:tcPr>
          <w:p w:rsidR="00434BC4" w:rsidRPr="00446024" w:rsidRDefault="00434BC4" w:rsidP="00434BC4">
            <w:pPr>
              <w:jc w:val="center"/>
              <w:rPr>
                <w:rFonts w:eastAsiaTheme="minorHAnsi"/>
                <w:lang w:eastAsia="en-US"/>
              </w:rPr>
            </w:pPr>
            <w:r w:rsidRPr="00446024">
              <w:rPr>
                <w:rFonts w:eastAsiaTheme="minorHAnsi"/>
                <w:lang w:eastAsia="en-US"/>
              </w:rPr>
              <w:t>41,6</w:t>
            </w:r>
          </w:p>
        </w:tc>
        <w:tc>
          <w:tcPr>
            <w:tcW w:w="1112" w:type="dxa"/>
          </w:tcPr>
          <w:p w:rsidR="00434BC4" w:rsidRPr="00446024" w:rsidRDefault="00434BC4" w:rsidP="00434BC4">
            <w:pPr>
              <w:jc w:val="center"/>
              <w:rPr>
                <w:rFonts w:eastAsiaTheme="minorHAnsi"/>
                <w:lang w:eastAsia="en-US"/>
              </w:rPr>
            </w:pPr>
            <w:r w:rsidRPr="00446024">
              <w:rPr>
                <w:rFonts w:eastAsiaTheme="minorHAnsi"/>
                <w:lang w:eastAsia="en-US"/>
              </w:rPr>
              <w:t>45,0</w:t>
            </w:r>
          </w:p>
        </w:tc>
        <w:tc>
          <w:tcPr>
            <w:tcW w:w="1108" w:type="dxa"/>
          </w:tcPr>
          <w:p w:rsidR="00434BC4" w:rsidRPr="00446024" w:rsidRDefault="00434BC4" w:rsidP="00434BC4">
            <w:pPr>
              <w:jc w:val="center"/>
              <w:rPr>
                <w:rFonts w:eastAsiaTheme="minorHAnsi"/>
                <w:lang w:eastAsia="en-US"/>
              </w:rPr>
            </w:pPr>
            <w:r w:rsidRPr="00446024">
              <w:rPr>
                <w:rFonts w:eastAsiaTheme="minorHAnsi"/>
                <w:lang w:eastAsia="en-US"/>
              </w:rPr>
              <w:t>45,0</w:t>
            </w:r>
          </w:p>
        </w:tc>
        <w:tc>
          <w:tcPr>
            <w:tcW w:w="1111" w:type="dxa"/>
          </w:tcPr>
          <w:p w:rsidR="00434BC4" w:rsidRPr="00446024" w:rsidRDefault="00434BC4" w:rsidP="00434BC4">
            <w:pPr>
              <w:jc w:val="center"/>
              <w:rPr>
                <w:rFonts w:eastAsiaTheme="minorHAnsi"/>
                <w:lang w:eastAsia="en-US"/>
              </w:rPr>
            </w:pPr>
            <w:r w:rsidRPr="00446024">
              <w:rPr>
                <w:rFonts w:eastAsiaTheme="minorHAnsi"/>
                <w:lang w:eastAsia="en-US"/>
              </w:rPr>
              <w:t>65,0</w:t>
            </w:r>
          </w:p>
        </w:tc>
      </w:tr>
      <w:tr w:rsidR="00434BC4" w:rsidRPr="00446024" w:rsidTr="00434BC4">
        <w:trPr>
          <w:trHeight w:val="279"/>
        </w:trPr>
        <w:tc>
          <w:tcPr>
            <w:tcW w:w="540" w:type="dxa"/>
          </w:tcPr>
          <w:p w:rsidR="00434BC4" w:rsidRPr="00446024" w:rsidRDefault="00434BC4" w:rsidP="00434BC4">
            <w:pPr>
              <w:rPr>
                <w:rFonts w:eastAsiaTheme="minorHAnsi"/>
                <w:lang w:eastAsia="en-US"/>
              </w:rPr>
            </w:pPr>
            <w:r w:rsidRPr="00446024">
              <w:rPr>
                <w:rFonts w:eastAsiaTheme="minorHAnsi"/>
                <w:lang w:eastAsia="en-US"/>
              </w:rPr>
              <w:t>19</w:t>
            </w:r>
          </w:p>
        </w:tc>
        <w:tc>
          <w:tcPr>
            <w:tcW w:w="4234" w:type="dxa"/>
          </w:tcPr>
          <w:p w:rsidR="00434BC4" w:rsidRPr="00446024" w:rsidRDefault="00434BC4" w:rsidP="00434BC4">
            <w:pPr>
              <w:rPr>
                <w:rFonts w:eastAsiaTheme="minorHAnsi"/>
                <w:lang w:eastAsia="en-US"/>
              </w:rPr>
            </w:pPr>
            <w:r w:rsidRPr="00446024">
              <w:rPr>
                <w:rFonts w:eastAsiaTheme="minorHAnsi"/>
                <w:lang w:eastAsia="en-US"/>
              </w:rPr>
              <w:t>Количество граждан, с которыми легализованы трудовые отношения</w:t>
            </w:r>
          </w:p>
        </w:tc>
        <w:tc>
          <w:tcPr>
            <w:tcW w:w="914" w:type="dxa"/>
          </w:tcPr>
          <w:p w:rsidR="00434BC4" w:rsidRPr="00446024" w:rsidRDefault="00434BC4" w:rsidP="00434BC4">
            <w:pPr>
              <w:rPr>
                <w:rFonts w:eastAsiaTheme="minorHAnsi"/>
                <w:lang w:eastAsia="en-US"/>
              </w:rPr>
            </w:pPr>
            <w:r w:rsidRPr="00446024">
              <w:rPr>
                <w:rFonts w:eastAsiaTheme="minorHAnsi"/>
                <w:lang w:eastAsia="en-US"/>
              </w:rPr>
              <w:t>чел.</w:t>
            </w:r>
          </w:p>
        </w:tc>
        <w:tc>
          <w:tcPr>
            <w:tcW w:w="1108" w:type="dxa"/>
          </w:tcPr>
          <w:p w:rsidR="00434BC4" w:rsidRPr="00446024" w:rsidRDefault="00434BC4" w:rsidP="00434BC4">
            <w:pPr>
              <w:jc w:val="center"/>
              <w:rPr>
                <w:rFonts w:eastAsiaTheme="minorHAnsi"/>
                <w:lang w:eastAsia="en-US"/>
              </w:rPr>
            </w:pPr>
            <w:r w:rsidRPr="00446024">
              <w:rPr>
                <w:rFonts w:eastAsiaTheme="minorHAnsi"/>
                <w:lang w:eastAsia="en-US"/>
              </w:rPr>
              <w:t>-</w:t>
            </w:r>
          </w:p>
        </w:tc>
        <w:tc>
          <w:tcPr>
            <w:tcW w:w="1107" w:type="dxa"/>
          </w:tcPr>
          <w:p w:rsidR="00434BC4" w:rsidRPr="00446024" w:rsidRDefault="00434BC4" w:rsidP="00434BC4">
            <w:pPr>
              <w:jc w:val="center"/>
              <w:rPr>
                <w:rFonts w:eastAsiaTheme="minorHAnsi"/>
                <w:lang w:eastAsia="en-US"/>
              </w:rPr>
            </w:pPr>
            <w:r w:rsidRPr="00446024">
              <w:rPr>
                <w:rFonts w:eastAsiaTheme="minorHAnsi"/>
                <w:lang w:eastAsia="en-US"/>
              </w:rPr>
              <w:t>79</w:t>
            </w:r>
          </w:p>
        </w:tc>
        <w:tc>
          <w:tcPr>
            <w:tcW w:w="1108" w:type="dxa"/>
          </w:tcPr>
          <w:p w:rsidR="00434BC4" w:rsidRPr="00446024" w:rsidRDefault="00434BC4" w:rsidP="00434BC4">
            <w:pPr>
              <w:jc w:val="center"/>
              <w:rPr>
                <w:rFonts w:eastAsiaTheme="minorHAnsi"/>
                <w:lang w:eastAsia="en-US"/>
              </w:rPr>
            </w:pPr>
            <w:r w:rsidRPr="00446024">
              <w:rPr>
                <w:rFonts w:eastAsiaTheme="minorHAnsi"/>
                <w:lang w:eastAsia="en-US"/>
              </w:rPr>
              <w:t>108</w:t>
            </w:r>
          </w:p>
        </w:tc>
        <w:tc>
          <w:tcPr>
            <w:tcW w:w="1111" w:type="dxa"/>
          </w:tcPr>
          <w:p w:rsidR="00434BC4" w:rsidRPr="00446024" w:rsidRDefault="00434BC4" w:rsidP="00434BC4">
            <w:pPr>
              <w:jc w:val="center"/>
              <w:rPr>
                <w:rFonts w:eastAsiaTheme="minorHAnsi"/>
                <w:lang w:eastAsia="en-US"/>
              </w:rPr>
            </w:pPr>
            <w:r w:rsidRPr="00446024">
              <w:rPr>
                <w:rFonts w:eastAsiaTheme="minorHAnsi"/>
                <w:lang w:eastAsia="en-US"/>
              </w:rPr>
              <w:t>68</w:t>
            </w:r>
          </w:p>
        </w:tc>
        <w:tc>
          <w:tcPr>
            <w:tcW w:w="1108" w:type="dxa"/>
          </w:tcPr>
          <w:p w:rsidR="00434BC4" w:rsidRPr="00446024" w:rsidRDefault="00434BC4" w:rsidP="00434BC4">
            <w:pPr>
              <w:jc w:val="center"/>
              <w:rPr>
                <w:rFonts w:eastAsiaTheme="minorHAnsi"/>
                <w:lang w:eastAsia="en-US"/>
              </w:rPr>
            </w:pPr>
            <w:r w:rsidRPr="00446024">
              <w:rPr>
                <w:rFonts w:eastAsiaTheme="minorHAnsi"/>
                <w:lang w:eastAsia="en-US"/>
              </w:rPr>
              <w:t>86</w:t>
            </w:r>
          </w:p>
        </w:tc>
        <w:tc>
          <w:tcPr>
            <w:tcW w:w="1112" w:type="dxa"/>
          </w:tcPr>
          <w:p w:rsidR="00434BC4" w:rsidRPr="00446024" w:rsidRDefault="00434BC4" w:rsidP="00434BC4">
            <w:pPr>
              <w:jc w:val="center"/>
              <w:rPr>
                <w:rFonts w:eastAsiaTheme="minorHAnsi"/>
                <w:lang w:eastAsia="en-US"/>
              </w:rPr>
            </w:pPr>
            <w:r w:rsidRPr="00446024">
              <w:rPr>
                <w:rFonts w:eastAsiaTheme="minorHAnsi"/>
                <w:lang w:eastAsia="en-US"/>
              </w:rPr>
              <w:t>50</w:t>
            </w:r>
          </w:p>
        </w:tc>
        <w:tc>
          <w:tcPr>
            <w:tcW w:w="1108" w:type="dxa"/>
          </w:tcPr>
          <w:p w:rsidR="00434BC4" w:rsidRPr="00446024" w:rsidRDefault="00434BC4" w:rsidP="00434BC4">
            <w:pPr>
              <w:jc w:val="center"/>
              <w:rPr>
                <w:rFonts w:eastAsiaTheme="minorHAnsi"/>
                <w:lang w:eastAsia="en-US"/>
              </w:rPr>
            </w:pPr>
            <w:r w:rsidRPr="00446024">
              <w:rPr>
                <w:rFonts w:eastAsiaTheme="minorHAnsi"/>
                <w:lang w:eastAsia="en-US"/>
              </w:rPr>
              <w:t>45</w:t>
            </w:r>
          </w:p>
        </w:tc>
        <w:tc>
          <w:tcPr>
            <w:tcW w:w="1111" w:type="dxa"/>
          </w:tcPr>
          <w:p w:rsidR="00434BC4" w:rsidRPr="00446024" w:rsidRDefault="00434BC4" w:rsidP="00434BC4">
            <w:pPr>
              <w:jc w:val="center"/>
              <w:rPr>
                <w:rFonts w:eastAsiaTheme="minorHAnsi"/>
                <w:lang w:eastAsia="en-US"/>
              </w:rPr>
            </w:pPr>
            <w:r w:rsidRPr="00446024">
              <w:rPr>
                <w:rFonts w:eastAsiaTheme="minorHAnsi"/>
                <w:lang w:eastAsia="en-US"/>
              </w:rPr>
              <w:t>30</w:t>
            </w:r>
          </w:p>
        </w:tc>
      </w:tr>
      <w:tr w:rsidR="00434BC4" w:rsidRPr="00446024" w:rsidTr="00434BC4">
        <w:trPr>
          <w:trHeight w:val="279"/>
        </w:trPr>
        <w:tc>
          <w:tcPr>
            <w:tcW w:w="540" w:type="dxa"/>
          </w:tcPr>
          <w:p w:rsidR="00434BC4" w:rsidRPr="00446024" w:rsidRDefault="00434BC4" w:rsidP="00434BC4">
            <w:pPr>
              <w:rPr>
                <w:rFonts w:eastAsiaTheme="minorHAnsi"/>
                <w:lang w:eastAsia="en-US"/>
              </w:rPr>
            </w:pPr>
            <w:r w:rsidRPr="00446024">
              <w:rPr>
                <w:rFonts w:eastAsiaTheme="minorHAnsi"/>
                <w:lang w:eastAsia="en-US"/>
              </w:rPr>
              <w:t>20</w:t>
            </w:r>
          </w:p>
        </w:tc>
        <w:tc>
          <w:tcPr>
            <w:tcW w:w="4234" w:type="dxa"/>
          </w:tcPr>
          <w:p w:rsidR="00434BC4" w:rsidRPr="00446024" w:rsidRDefault="00434BC4" w:rsidP="00434BC4">
            <w:pPr>
              <w:rPr>
                <w:rFonts w:eastAsiaTheme="minorHAnsi"/>
                <w:lang w:eastAsia="en-US"/>
              </w:rPr>
            </w:pPr>
            <w:r w:rsidRPr="00446024">
              <w:rPr>
                <w:rFonts w:eastAsiaTheme="minorHAnsi"/>
                <w:lang w:eastAsia="en-US"/>
              </w:rPr>
              <w:t>Численность пострадавших от несчастных случаев на производстве</w:t>
            </w:r>
          </w:p>
        </w:tc>
        <w:tc>
          <w:tcPr>
            <w:tcW w:w="914" w:type="dxa"/>
          </w:tcPr>
          <w:p w:rsidR="00434BC4" w:rsidRPr="00446024" w:rsidRDefault="00434BC4" w:rsidP="00434BC4">
            <w:pPr>
              <w:rPr>
                <w:rFonts w:eastAsiaTheme="minorHAnsi"/>
                <w:lang w:eastAsia="en-US"/>
              </w:rPr>
            </w:pPr>
            <w:r w:rsidRPr="00446024">
              <w:rPr>
                <w:rFonts w:eastAsiaTheme="minorHAnsi"/>
                <w:lang w:eastAsia="en-US"/>
              </w:rPr>
              <w:t>чел.</w:t>
            </w:r>
          </w:p>
        </w:tc>
        <w:tc>
          <w:tcPr>
            <w:tcW w:w="1108" w:type="dxa"/>
          </w:tcPr>
          <w:p w:rsidR="00434BC4" w:rsidRPr="00446024" w:rsidRDefault="00434BC4" w:rsidP="00434BC4">
            <w:pPr>
              <w:jc w:val="center"/>
              <w:rPr>
                <w:rFonts w:eastAsiaTheme="minorHAnsi"/>
                <w:lang w:eastAsia="en-US"/>
              </w:rPr>
            </w:pPr>
            <w:r w:rsidRPr="00446024">
              <w:rPr>
                <w:rFonts w:eastAsiaTheme="minorHAnsi"/>
                <w:lang w:eastAsia="en-US"/>
              </w:rPr>
              <w:t>20</w:t>
            </w:r>
          </w:p>
        </w:tc>
        <w:tc>
          <w:tcPr>
            <w:tcW w:w="1107" w:type="dxa"/>
          </w:tcPr>
          <w:p w:rsidR="00434BC4" w:rsidRPr="00446024" w:rsidRDefault="00434BC4" w:rsidP="00434BC4">
            <w:pPr>
              <w:jc w:val="center"/>
              <w:rPr>
                <w:rFonts w:eastAsiaTheme="minorHAnsi"/>
                <w:lang w:eastAsia="en-US"/>
              </w:rPr>
            </w:pPr>
            <w:r w:rsidRPr="00446024">
              <w:rPr>
                <w:rFonts w:eastAsiaTheme="minorHAnsi"/>
                <w:lang w:eastAsia="en-US"/>
              </w:rPr>
              <w:t>11</w:t>
            </w:r>
          </w:p>
        </w:tc>
        <w:tc>
          <w:tcPr>
            <w:tcW w:w="1108" w:type="dxa"/>
          </w:tcPr>
          <w:p w:rsidR="00434BC4" w:rsidRPr="00446024" w:rsidRDefault="00434BC4" w:rsidP="00434BC4">
            <w:pPr>
              <w:jc w:val="center"/>
              <w:rPr>
                <w:rFonts w:eastAsiaTheme="minorHAnsi"/>
                <w:lang w:eastAsia="en-US"/>
              </w:rPr>
            </w:pPr>
            <w:r w:rsidRPr="00446024">
              <w:rPr>
                <w:rFonts w:eastAsiaTheme="minorHAnsi"/>
                <w:lang w:eastAsia="en-US"/>
              </w:rPr>
              <w:t>7</w:t>
            </w:r>
          </w:p>
        </w:tc>
        <w:tc>
          <w:tcPr>
            <w:tcW w:w="1111" w:type="dxa"/>
          </w:tcPr>
          <w:p w:rsidR="00434BC4" w:rsidRPr="00446024" w:rsidRDefault="00434BC4" w:rsidP="00434BC4">
            <w:pPr>
              <w:jc w:val="center"/>
              <w:rPr>
                <w:rFonts w:eastAsiaTheme="minorHAnsi"/>
                <w:lang w:eastAsia="en-US"/>
              </w:rPr>
            </w:pPr>
            <w:r w:rsidRPr="00446024">
              <w:rPr>
                <w:rFonts w:eastAsiaTheme="minorHAnsi"/>
                <w:lang w:eastAsia="en-US"/>
              </w:rPr>
              <w:t>2</w:t>
            </w:r>
          </w:p>
        </w:tc>
        <w:tc>
          <w:tcPr>
            <w:tcW w:w="1108" w:type="dxa"/>
          </w:tcPr>
          <w:p w:rsidR="00434BC4" w:rsidRPr="00446024" w:rsidRDefault="00434BC4" w:rsidP="00434BC4">
            <w:pPr>
              <w:jc w:val="center"/>
              <w:rPr>
                <w:rFonts w:eastAsiaTheme="minorHAnsi"/>
                <w:lang w:eastAsia="en-US"/>
              </w:rPr>
            </w:pPr>
            <w:r w:rsidRPr="00446024">
              <w:rPr>
                <w:rFonts w:eastAsiaTheme="minorHAnsi"/>
                <w:lang w:eastAsia="en-US"/>
              </w:rPr>
              <w:t>5</w:t>
            </w:r>
          </w:p>
        </w:tc>
        <w:tc>
          <w:tcPr>
            <w:tcW w:w="1112" w:type="dxa"/>
          </w:tcPr>
          <w:p w:rsidR="00434BC4" w:rsidRPr="00446024" w:rsidRDefault="00434BC4" w:rsidP="00434BC4">
            <w:pPr>
              <w:jc w:val="center"/>
              <w:rPr>
                <w:rFonts w:eastAsiaTheme="minorHAnsi"/>
                <w:lang w:eastAsia="en-US"/>
              </w:rPr>
            </w:pPr>
            <w:r w:rsidRPr="00446024">
              <w:rPr>
                <w:rFonts w:eastAsiaTheme="minorHAnsi"/>
                <w:lang w:eastAsia="en-US"/>
              </w:rPr>
              <w:t>4</w:t>
            </w:r>
          </w:p>
        </w:tc>
        <w:tc>
          <w:tcPr>
            <w:tcW w:w="1108" w:type="dxa"/>
          </w:tcPr>
          <w:p w:rsidR="00434BC4" w:rsidRPr="00446024" w:rsidRDefault="00434BC4" w:rsidP="00434BC4">
            <w:pPr>
              <w:jc w:val="center"/>
              <w:rPr>
                <w:rFonts w:eastAsiaTheme="minorHAnsi"/>
                <w:lang w:eastAsia="en-US"/>
              </w:rPr>
            </w:pPr>
            <w:r w:rsidRPr="00446024">
              <w:rPr>
                <w:rFonts w:eastAsiaTheme="minorHAnsi"/>
                <w:lang w:eastAsia="en-US"/>
              </w:rPr>
              <w:t>4</w:t>
            </w:r>
          </w:p>
        </w:tc>
        <w:tc>
          <w:tcPr>
            <w:tcW w:w="1111" w:type="dxa"/>
          </w:tcPr>
          <w:p w:rsidR="00434BC4" w:rsidRPr="00446024" w:rsidRDefault="00434BC4" w:rsidP="00434BC4">
            <w:pPr>
              <w:jc w:val="center"/>
              <w:rPr>
                <w:rFonts w:eastAsiaTheme="minorHAnsi"/>
                <w:lang w:eastAsia="en-US"/>
              </w:rPr>
            </w:pPr>
            <w:r w:rsidRPr="00446024">
              <w:rPr>
                <w:rFonts w:eastAsiaTheme="minorHAnsi"/>
                <w:lang w:eastAsia="en-US"/>
              </w:rPr>
              <w:t>1</w:t>
            </w:r>
          </w:p>
        </w:tc>
      </w:tr>
      <w:tr w:rsidR="00434BC4" w:rsidRPr="00446024" w:rsidTr="00434BC4">
        <w:trPr>
          <w:trHeight w:val="279"/>
        </w:trPr>
        <w:tc>
          <w:tcPr>
            <w:tcW w:w="540" w:type="dxa"/>
          </w:tcPr>
          <w:p w:rsidR="00434BC4" w:rsidRPr="00446024" w:rsidRDefault="00434BC4" w:rsidP="00434BC4">
            <w:pPr>
              <w:rPr>
                <w:rFonts w:eastAsiaTheme="minorHAnsi"/>
                <w:lang w:eastAsia="en-US"/>
              </w:rPr>
            </w:pPr>
          </w:p>
        </w:tc>
        <w:tc>
          <w:tcPr>
            <w:tcW w:w="14021" w:type="dxa"/>
            <w:gridSpan w:val="10"/>
          </w:tcPr>
          <w:p w:rsidR="00434BC4" w:rsidRPr="00446024" w:rsidRDefault="00434BC4" w:rsidP="00434BC4">
            <w:pPr>
              <w:jc w:val="center"/>
              <w:rPr>
                <w:rFonts w:eastAsiaTheme="minorHAnsi"/>
                <w:lang w:eastAsia="en-US"/>
              </w:rPr>
            </w:pPr>
            <w:r w:rsidRPr="00446024">
              <w:rPr>
                <w:rFonts w:eastAsiaTheme="minorHAnsi"/>
                <w:lang w:eastAsia="en-US"/>
              </w:rPr>
              <w:t>Образование</w:t>
            </w:r>
          </w:p>
        </w:tc>
      </w:tr>
      <w:tr w:rsidR="00434BC4" w:rsidRPr="00446024" w:rsidTr="00434BC4">
        <w:trPr>
          <w:trHeight w:val="279"/>
        </w:trPr>
        <w:tc>
          <w:tcPr>
            <w:tcW w:w="540" w:type="dxa"/>
          </w:tcPr>
          <w:p w:rsidR="00434BC4" w:rsidRPr="00446024" w:rsidRDefault="00434BC4" w:rsidP="00434BC4">
            <w:pPr>
              <w:rPr>
                <w:rFonts w:eastAsiaTheme="minorHAnsi"/>
                <w:lang w:eastAsia="en-US"/>
              </w:rPr>
            </w:pPr>
            <w:r w:rsidRPr="00446024">
              <w:rPr>
                <w:rFonts w:eastAsiaTheme="minorHAnsi"/>
                <w:lang w:eastAsia="en-US"/>
              </w:rPr>
              <w:t>21</w:t>
            </w:r>
          </w:p>
        </w:tc>
        <w:tc>
          <w:tcPr>
            <w:tcW w:w="4234" w:type="dxa"/>
          </w:tcPr>
          <w:p w:rsidR="00434BC4" w:rsidRPr="00446024" w:rsidRDefault="00434BC4" w:rsidP="00434BC4">
            <w:r w:rsidRPr="00446024">
              <w:t xml:space="preserve">Доля выпускников муниципальных общеобразовательных учреждений, не получивших аттестат о среднем </w:t>
            </w:r>
            <w:r w:rsidRPr="00446024">
              <w:lastRenderedPageBreak/>
              <w:t>(полном) образовании, в общей численности выпускников муниципальных общеобразовательных учреждений</w:t>
            </w:r>
          </w:p>
        </w:tc>
        <w:tc>
          <w:tcPr>
            <w:tcW w:w="914" w:type="dxa"/>
          </w:tcPr>
          <w:p w:rsidR="00434BC4" w:rsidRPr="00446024" w:rsidRDefault="00434BC4" w:rsidP="00434BC4">
            <w:pPr>
              <w:rPr>
                <w:rFonts w:eastAsiaTheme="minorHAnsi"/>
                <w:lang w:eastAsia="en-US"/>
              </w:rPr>
            </w:pPr>
            <w:r w:rsidRPr="00446024">
              <w:rPr>
                <w:rFonts w:eastAsiaTheme="minorHAnsi"/>
                <w:lang w:eastAsia="en-US"/>
              </w:rPr>
              <w:lastRenderedPageBreak/>
              <w:t>%</w:t>
            </w:r>
          </w:p>
        </w:tc>
        <w:tc>
          <w:tcPr>
            <w:tcW w:w="1108" w:type="dxa"/>
          </w:tcPr>
          <w:p w:rsidR="00434BC4" w:rsidRPr="0023420D" w:rsidRDefault="00434BC4" w:rsidP="00434BC4">
            <w:pPr>
              <w:jc w:val="center"/>
            </w:pPr>
            <w:r w:rsidRPr="0023420D">
              <w:t>4,6</w:t>
            </w:r>
          </w:p>
        </w:tc>
        <w:tc>
          <w:tcPr>
            <w:tcW w:w="1107" w:type="dxa"/>
          </w:tcPr>
          <w:p w:rsidR="00434BC4" w:rsidRPr="0023420D" w:rsidRDefault="00434BC4" w:rsidP="00434BC4">
            <w:pPr>
              <w:jc w:val="center"/>
            </w:pPr>
            <w:r w:rsidRPr="0023420D">
              <w:t>0,6</w:t>
            </w:r>
          </w:p>
        </w:tc>
        <w:tc>
          <w:tcPr>
            <w:tcW w:w="1108" w:type="dxa"/>
          </w:tcPr>
          <w:p w:rsidR="00434BC4" w:rsidRPr="0023420D" w:rsidRDefault="00434BC4" w:rsidP="00434BC4">
            <w:pPr>
              <w:jc w:val="center"/>
            </w:pPr>
            <w:r w:rsidRPr="0023420D">
              <w:t>1,2</w:t>
            </w:r>
          </w:p>
        </w:tc>
        <w:tc>
          <w:tcPr>
            <w:tcW w:w="1111" w:type="dxa"/>
          </w:tcPr>
          <w:p w:rsidR="00434BC4" w:rsidRPr="0023420D" w:rsidRDefault="00434BC4" w:rsidP="00434BC4">
            <w:pPr>
              <w:jc w:val="center"/>
            </w:pPr>
            <w:r w:rsidRPr="0023420D">
              <w:t>0</w:t>
            </w:r>
          </w:p>
        </w:tc>
        <w:tc>
          <w:tcPr>
            <w:tcW w:w="1108" w:type="dxa"/>
          </w:tcPr>
          <w:p w:rsidR="00434BC4" w:rsidRPr="0023420D" w:rsidRDefault="00434BC4" w:rsidP="00434BC4">
            <w:pPr>
              <w:jc w:val="center"/>
            </w:pPr>
            <w:r w:rsidRPr="0023420D">
              <w:t>6,2</w:t>
            </w:r>
          </w:p>
        </w:tc>
        <w:tc>
          <w:tcPr>
            <w:tcW w:w="1112" w:type="dxa"/>
          </w:tcPr>
          <w:p w:rsidR="00434BC4" w:rsidRPr="0023420D" w:rsidRDefault="00434BC4" w:rsidP="00434BC4">
            <w:pPr>
              <w:jc w:val="center"/>
            </w:pPr>
            <w:r w:rsidRPr="0023420D">
              <w:t>0</w:t>
            </w:r>
          </w:p>
        </w:tc>
        <w:tc>
          <w:tcPr>
            <w:tcW w:w="1108" w:type="dxa"/>
          </w:tcPr>
          <w:p w:rsidR="00434BC4" w:rsidRPr="0023420D" w:rsidRDefault="00434BC4" w:rsidP="00434BC4">
            <w:pPr>
              <w:jc w:val="center"/>
            </w:pPr>
            <w:r w:rsidRPr="0023420D">
              <w:t>0</w:t>
            </w:r>
          </w:p>
        </w:tc>
        <w:tc>
          <w:tcPr>
            <w:tcW w:w="1111" w:type="dxa"/>
          </w:tcPr>
          <w:p w:rsidR="00434BC4" w:rsidRPr="0023420D" w:rsidRDefault="00434BC4" w:rsidP="00434BC4">
            <w:pPr>
              <w:jc w:val="center"/>
            </w:pPr>
            <w:r w:rsidRPr="0023420D">
              <w:t>0</w:t>
            </w:r>
          </w:p>
        </w:tc>
      </w:tr>
      <w:tr w:rsidR="00434BC4" w:rsidRPr="00446024" w:rsidTr="00434BC4">
        <w:trPr>
          <w:trHeight w:val="279"/>
        </w:trPr>
        <w:tc>
          <w:tcPr>
            <w:tcW w:w="540" w:type="dxa"/>
          </w:tcPr>
          <w:p w:rsidR="00434BC4" w:rsidRPr="00446024" w:rsidRDefault="00434BC4" w:rsidP="00434BC4">
            <w:pPr>
              <w:rPr>
                <w:rFonts w:eastAsiaTheme="minorHAnsi"/>
                <w:lang w:eastAsia="en-US"/>
              </w:rPr>
            </w:pPr>
            <w:r w:rsidRPr="00446024">
              <w:rPr>
                <w:rFonts w:eastAsiaTheme="minorHAnsi"/>
                <w:lang w:eastAsia="en-US"/>
              </w:rPr>
              <w:lastRenderedPageBreak/>
              <w:t>22</w:t>
            </w:r>
          </w:p>
        </w:tc>
        <w:tc>
          <w:tcPr>
            <w:tcW w:w="4234" w:type="dxa"/>
          </w:tcPr>
          <w:p w:rsidR="00434BC4" w:rsidRPr="00446024" w:rsidRDefault="00434BC4" w:rsidP="00434BC4">
            <w:pPr>
              <w:rPr>
                <w:rFonts w:eastAsiaTheme="minorHAnsi"/>
                <w:lang w:eastAsia="en-US"/>
              </w:rPr>
            </w:pPr>
            <w:r w:rsidRPr="00446024">
              <w:rPr>
                <w:rFonts w:eastAsiaTheme="minorHAnsi"/>
                <w:lang w:eastAsia="en-US"/>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914" w:type="dxa"/>
          </w:tcPr>
          <w:p w:rsidR="00434BC4" w:rsidRPr="00446024" w:rsidRDefault="00434BC4" w:rsidP="00434BC4">
            <w:pPr>
              <w:rPr>
                <w:rFonts w:eastAsiaTheme="minorHAnsi"/>
                <w:lang w:eastAsia="en-US"/>
              </w:rPr>
            </w:pPr>
            <w:r w:rsidRPr="00446024">
              <w:rPr>
                <w:rFonts w:eastAsiaTheme="minorHAnsi"/>
                <w:lang w:eastAsia="en-US"/>
              </w:rPr>
              <w:t>%</w:t>
            </w:r>
          </w:p>
        </w:tc>
        <w:tc>
          <w:tcPr>
            <w:tcW w:w="1108" w:type="dxa"/>
          </w:tcPr>
          <w:p w:rsidR="00434BC4" w:rsidRPr="0023420D" w:rsidRDefault="00434BC4" w:rsidP="00434BC4">
            <w:pPr>
              <w:jc w:val="center"/>
            </w:pPr>
            <w:r w:rsidRPr="0023420D">
              <w:t>84,6</w:t>
            </w:r>
          </w:p>
        </w:tc>
        <w:tc>
          <w:tcPr>
            <w:tcW w:w="1107" w:type="dxa"/>
          </w:tcPr>
          <w:p w:rsidR="00434BC4" w:rsidRPr="0023420D" w:rsidRDefault="00434BC4" w:rsidP="00434BC4">
            <w:pPr>
              <w:jc w:val="center"/>
            </w:pPr>
            <w:r w:rsidRPr="0023420D">
              <w:t>84,6</w:t>
            </w:r>
          </w:p>
        </w:tc>
        <w:tc>
          <w:tcPr>
            <w:tcW w:w="1108" w:type="dxa"/>
          </w:tcPr>
          <w:p w:rsidR="00434BC4" w:rsidRPr="0023420D" w:rsidRDefault="00434BC4" w:rsidP="00434BC4">
            <w:pPr>
              <w:jc w:val="center"/>
            </w:pPr>
            <w:r w:rsidRPr="0023420D">
              <w:t>87,5</w:t>
            </w:r>
          </w:p>
        </w:tc>
        <w:tc>
          <w:tcPr>
            <w:tcW w:w="1111" w:type="dxa"/>
          </w:tcPr>
          <w:p w:rsidR="00434BC4" w:rsidRPr="0023420D" w:rsidRDefault="00434BC4" w:rsidP="00434BC4">
            <w:pPr>
              <w:jc w:val="center"/>
            </w:pPr>
            <w:r w:rsidRPr="0023420D">
              <w:t>87,5</w:t>
            </w:r>
          </w:p>
        </w:tc>
        <w:tc>
          <w:tcPr>
            <w:tcW w:w="1108" w:type="dxa"/>
          </w:tcPr>
          <w:p w:rsidR="00434BC4" w:rsidRPr="0023420D" w:rsidRDefault="00434BC4" w:rsidP="00434BC4">
            <w:pPr>
              <w:jc w:val="center"/>
            </w:pPr>
            <w:r w:rsidRPr="0023420D">
              <w:t>100</w:t>
            </w:r>
          </w:p>
        </w:tc>
        <w:tc>
          <w:tcPr>
            <w:tcW w:w="1112" w:type="dxa"/>
          </w:tcPr>
          <w:p w:rsidR="00434BC4" w:rsidRPr="0023420D" w:rsidRDefault="00434BC4" w:rsidP="00434BC4">
            <w:pPr>
              <w:jc w:val="center"/>
            </w:pPr>
            <w:r w:rsidRPr="0023420D">
              <w:t>100</w:t>
            </w:r>
          </w:p>
        </w:tc>
        <w:tc>
          <w:tcPr>
            <w:tcW w:w="1108" w:type="dxa"/>
          </w:tcPr>
          <w:p w:rsidR="00434BC4" w:rsidRPr="0023420D" w:rsidRDefault="00434BC4" w:rsidP="00434BC4">
            <w:pPr>
              <w:jc w:val="center"/>
            </w:pPr>
            <w:r w:rsidRPr="0023420D">
              <w:t>100</w:t>
            </w:r>
          </w:p>
        </w:tc>
        <w:tc>
          <w:tcPr>
            <w:tcW w:w="1111" w:type="dxa"/>
          </w:tcPr>
          <w:p w:rsidR="00434BC4" w:rsidRPr="0023420D" w:rsidRDefault="00434BC4" w:rsidP="00434BC4">
            <w:pPr>
              <w:jc w:val="center"/>
            </w:pPr>
            <w:r w:rsidRPr="0023420D">
              <w:t>100</w:t>
            </w:r>
          </w:p>
        </w:tc>
      </w:tr>
      <w:tr w:rsidR="00434BC4" w:rsidRPr="00446024" w:rsidTr="00434BC4">
        <w:trPr>
          <w:trHeight w:val="279"/>
        </w:trPr>
        <w:tc>
          <w:tcPr>
            <w:tcW w:w="540" w:type="dxa"/>
          </w:tcPr>
          <w:p w:rsidR="00434BC4" w:rsidRPr="00446024" w:rsidRDefault="00434BC4" w:rsidP="00434BC4">
            <w:pPr>
              <w:rPr>
                <w:rFonts w:eastAsiaTheme="minorHAnsi"/>
                <w:lang w:eastAsia="en-US"/>
              </w:rPr>
            </w:pPr>
            <w:r w:rsidRPr="00446024">
              <w:rPr>
                <w:rFonts w:eastAsiaTheme="minorHAnsi"/>
                <w:lang w:eastAsia="en-US"/>
              </w:rPr>
              <w:t>23</w:t>
            </w:r>
          </w:p>
        </w:tc>
        <w:tc>
          <w:tcPr>
            <w:tcW w:w="4234" w:type="dxa"/>
          </w:tcPr>
          <w:p w:rsidR="00434BC4" w:rsidRPr="00446024" w:rsidRDefault="00434BC4" w:rsidP="00434BC4">
            <w:pPr>
              <w:rPr>
                <w:rFonts w:eastAsiaTheme="minorHAnsi"/>
                <w:lang w:eastAsia="en-US"/>
              </w:rPr>
            </w:pPr>
            <w:r w:rsidRPr="00446024">
              <w:rPr>
                <w:rFonts w:eastAsiaTheme="minorHAnsi"/>
                <w:lang w:eastAsia="en-US"/>
              </w:rPr>
              <w:t>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tc>
        <w:tc>
          <w:tcPr>
            <w:tcW w:w="914" w:type="dxa"/>
          </w:tcPr>
          <w:p w:rsidR="00434BC4" w:rsidRPr="00446024" w:rsidRDefault="00434BC4" w:rsidP="00434BC4">
            <w:pPr>
              <w:rPr>
                <w:rFonts w:eastAsiaTheme="minorHAnsi"/>
                <w:lang w:eastAsia="en-US"/>
              </w:rPr>
            </w:pPr>
            <w:r w:rsidRPr="00446024">
              <w:rPr>
                <w:rFonts w:eastAsiaTheme="minorHAnsi"/>
                <w:lang w:eastAsia="en-US"/>
              </w:rPr>
              <w:t>%</w:t>
            </w:r>
          </w:p>
        </w:tc>
        <w:tc>
          <w:tcPr>
            <w:tcW w:w="1108" w:type="dxa"/>
          </w:tcPr>
          <w:p w:rsidR="00434BC4" w:rsidRPr="0023420D" w:rsidRDefault="00434BC4" w:rsidP="00434BC4">
            <w:pPr>
              <w:jc w:val="center"/>
            </w:pPr>
            <w:r>
              <w:t>4,0</w:t>
            </w:r>
          </w:p>
        </w:tc>
        <w:tc>
          <w:tcPr>
            <w:tcW w:w="1107" w:type="dxa"/>
          </w:tcPr>
          <w:p w:rsidR="00434BC4" w:rsidRPr="0023420D" w:rsidRDefault="00434BC4" w:rsidP="00434BC4">
            <w:pPr>
              <w:jc w:val="center"/>
            </w:pPr>
            <w:r>
              <w:t>41,7</w:t>
            </w:r>
          </w:p>
        </w:tc>
        <w:tc>
          <w:tcPr>
            <w:tcW w:w="1108" w:type="dxa"/>
          </w:tcPr>
          <w:p w:rsidR="00434BC4" w:rsidRPr="0023420D" w:rsidRDefault="00434BC4" w:rsidP="00434BC4">
            <w:pPr>
              <w:jc w:val="center"/>
            </w:pPr>
            <w:r>
              <w:t>79,7</w:t>
            </w:r>
          </w:p>
        </w:tc>
        <w:tc>
          <w:tcPr>
            <w:tcW w:w="1111" w:type="dxa"/>
          </w:tcPr>
          <w:p w:rsidR="00434BC4" w:rsidRPr="0023420D" w:rsidRDefault="00434BC4" w:rsidP="00434BC4">
            <w:pPr>
              <w:jc w:val="center"/>
            </w:pPr>
            <w:r>
              <w:t>45,8</w:t>
            </w:r>
          </w:p>
        </w:tc>
        <w:tc>
          <w:tcPr>
            <w:tcW w:w="1108" w:type="dxa"/>
          </w:tcPr>
          <w:p w:rsidR="00434BC4" w:rsidRPr="0023420D" w:rsidRDefault="00434BC4" w:rsidP="00434BC4">
            <w:pPr>
              <w:jc w:val="center"/>
            </w:pPr>
            <w:r>
              <w:t>29,2</w:t>
            </w:r>
          </w:p>
        </w:tc>
        <w:tc>
          <w:tcPr>
            <w:tcW w:w="1112" w:type="dxa"/>
          </w:tcPr>
          <w:p w:rsidR="00434BC4" w:rsidRPr="0023420D" w:rsidRDefault="00434BC4" w:rsidP="00434BC4">
            <w:pPr>
              <w:jc w:val="center"/>
            </w:pPr>
            <w:r>
              <w:t>20,0</w:t>
            </w:r>
          </w:p>
        </w:tc>
        <w:tc>
          <w:tcPr>
            <w:tcW w:w="1108" w:type="dxa"/>
          </w:tcPr>
          <w:p w:rsidR="00434BC4" w:rsidRPr="0023420D" w:rsidRDefault="00434BC4" w:rsidP="00434BC4">
            <w:pPr>
              <w:jc w:val="center"/>
            </w:pPr>
            <w:r>
              <w:t>18</w:t>
            </w:r>
          </w:p>
        </w:tc>
        <w:tc>
          <w:tcPr>
            <w:tcW w:w="1111" w:type="dxa"/>
          </w:tcPr>
          <w:p w:rsidR="00434BC4" w:rsidRPr="0023420D" w:rsidRDefault="00434BC4" w:rsidP="00434BC4">
            <w:pPr>
              <w:jc w:val="center"/>
            </w:pPr>
            <w:r>
              <w:t>10</w:t>
            </w:r>
          </w:p>
        </w:tc>
      </w:tr>
      <w:tr w:rsidR="00434BC4" w:rsidRPr="00446024" w:rsidTr="00434BC4">
        <w:trPr>
          <w:trHeight w:val="279"/>
        </w:trPr>
        <w:tc>
          <w:tcPr>
            <w:tcW w:w="540" w:type="dxa"/>
          </w:tcPr>
          <w:p w:rsidR="00434BC4" w:rsidRPr="00446024" w:rsidRDefault="00434BC4" w:rsidP="00434BC4">
            <w:pPr>
              <w:rPr>
                <w:rFonts w:eastAsiaTheme="minorHAnsi"/>
                <w:lang w:eastAsia="en-US"/>
              </w:rPr>
            </w:pPr>
            <w:r w:rsidRPr="00446024">
              <w:rPr>
                <w:rFonts w:eastAsiaTheme="minorHAnsi"/>
                <w:lang w:eastAsia="en-US"/>
              </w:rPr>
              <w:t>24</w:t>
            </w:r>
          </w:p>
        </w:tc>
        <w:tc>
          <w:tcPr>
            <w:tcW w:w="4234" w:type="dxa"/>
          </w:tcPr>
          <w:p w:rsidR="00434BC4" w:rsidRPr="00446024" w:rsidRDefault="00434BC4" w:rsidP="00434BC4">
            <w:pPr>
              <w:rPr>
                <w:rFonts w:eastAsiaTheme="minorHAnsi"/>
                <w:lang w:eastAsia="en-US"/>
              </w:rPr>
            </w:pPr>
            <w:r w:rsidRPr="00446024">
              <w:rPr>
                <w:rFonts w:eastAsiaTheme="minorHAnsi"/>
                <w:lang w:eastAsia="en-US"/>
              </w:rPr>
              <w:t>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w:t>
            </w:r>
          </w:p>
        </w:tc>
        <w:tc>
          <w:tcPr>
            <w:tcW w:w="914" w:type="dxa"/>
          </w:tcPr>
          <w:p w:rsidR="00434BC4" w:rsidRPr="00446024" w:rsidRDefault="00434BC4" w:rsidP="00434BC4">
            <w:pPr>
              <w:rPr>
                <w:rFonts w:eastAsiaTheme="minorHAnsi"/>
                <w:lang w:eastAsia="en-US"/>
              </w:rPr>
            </w:pPr>
            <w:r w:rsidRPr="00446024">
              <w:rPr>
                <w:rFonts w:eastAsiaTheme="minorHAnsi"/>
                <w:lang w:eastAsia="en-US"/>
              </w:rPr>
              <w:t>%</w:t>
            </w:r>
          </w:p>
        </w:tc>
        <w:tc>
          <w:tcPr>
            <w:tcW w:w="1108" w:type="dxa"/>
          </w:tcPr>
          <w:p w:rsidR="00434BC4" w:rsidRPr="0023420D" w:rsidRDefault="00434BC4" w:rsidP="00434BC4">
            <w:pPr>
              <w:jc w:val="center"/>
            </w:pPr>
            <w:r w:rsidRPr="0023420D">
              <w:t>18,1</w:t>
            </w:r>
          </w:p>
        </w:tc>
        <w:tc>
          <w:tcPr>
            <w:tcW w:w="1107" w:type="dxa"/>
          </w:tcPr>
          <w:p w:rsidR="00434BC4" w:rsidRPr="0023420D" w:rsidRDefault="00434BC4" w:rsidP="00434BC4">
            <w:pPr>
              <w:jc w:val="center"/>
            </w:pPr>
            <w:r w:rsidRPr="0023420D">
              <w:t>14,6</w:t>
            </w:r>
          </w:p>
        </w:tc>
        <w:tc>
          <w:tcPr>
            <w:tcW w:w="1108" w:type="dxa"/>
          </w:tcPr>
          <w:p w:rsidR="00434BC4" w:rsidRPr="0023420D" w:rsidRDefault="00434BC4" w:rsidP="00434BC4">
            <w:pPr>
              <w:jc w:val="center"/>
            </w:pPr>
            <w:r w:rsidRPr="0023420D">
              <w:t>13,8</w:t>
            </w:r>
          </w:p>
        </w:tc>
        <w:tc>
          <w:tcPr>
            <w:tcW w:w="1111" w:type="dxa"/>
          </w:tcPr>
          <w:p w:rsidR="00434BC4" w:rsidRPr="0023420D" w:rsidRDefault="00434BC4" w:rsidP="00434BC4">
            <w:pPr>
              <w:jc w:val="center"/>
            </w:pPr>
            <w:r w:rsidRPr="0023420D">
              <w:t>12,9</w:t>
            </w:r>
          </w:p>
        </w:tc>
        <w:tc>
          <w:tcPr>
            <w:tcW w:w="1108" w:type="dxa"/>
          </w:tcPr>
          <w:p w:rsidR="00434BC4" w:rsidRPr="0023420D" w:rsidRDefault="00434BC4" w:rsidP="00434BC4">
            <w:pPr>
              <w:jc w:val="center"/>
            </w:pPr>
            <w:r w:rsidRPr="0023420D">
              <w:t>27,8</w:t>
            </w:r>
          </w:p>
        </w:tc>
        <w:tc>
          <w:tcPr>
            <w:tcW w:w="1112" w:type="dxa"/>
          </w:tcPr>
          <w:p w:rsidR="00434BC4" w:rsidRPr="0023420D" w:rsidRDefault="00434BC4" w:rsidP="00434BC4">
            <w:pPr>
              <w:jc w:val="center"/>
            </w:pPr>
            <w:r w:rsidRPr="0023420D">
              <w:t>13,0</w:t>
            </w:r>
          </w:p>
        </w:tc>
        <w:tc>
          <w:tcPr>
            <w:tcW w:w="1108" w:type="dxa"/>
          </w:tcPr>
          <w:p w:rsidR="00434BC4" w:rsidRPr="0023420D" w:rsidRDefault="00434BC4" w:rsidP="00434BC4">
            <w:pPr>
              <w:jc w:val="center"/>
            </w:pPr>
            <w:r w:rsidRPr="0023420D">
              <w:t>13,0</w:t>
            </w:r>
          </w:p>
        </w:tc>
        <w:tc>
          <w:tcPr>
            <w:tcW w:w="1111" w:type="dxa"/>
          </w:tcPr>
          <w:p w:rsidR="00434BC4" w:rsidRPr="0023420D" w:rsidRDefault="00434BC4" w:rsidP="00434BC4">
            <w:pPr>
              <w:jc w:val="center"/>
            </w:pPr>
            <w:r w:rsidRPr="0023420D">
              <w:t>13,0</w:t>
            </w:r>
          </w:p>
        </w:tc>
      </w:tr>
      <w:tr w:rsidR="00434BC4" w:rsidRPr="00446024" w:rsidTr="00434BC4">
        <w:trPr>
          <w:trHeight w:val="279"/>
        </w:trPr>
        <w:tc>
          <w:tcPr>
            <w:tcW w:w="540" w:type="dxa"/>
          </w:tcPr>
          <w:p w:rsidR="00434BC4" w:rsidRPr="00446024" w:rsidRDefault="00434BC4" w:rsidP="00434BC4">
            <w:pPr>
              <w:rPr>
                <w:rFonts w:eastAsiaTheme="minorHAnsi"/>
                <w:lang w:eastAsia="en-US"/>
              </w:rPr>
            </w:pPr>
            <w:r w:rsidRPr="00446024">
              <w:rPr>
                <w:rFonts w:eastAsiaTheme="minorHAnsi"/>
                <w:lang w:eastAsia="en-US"/>
              </w:rPr>
              <w:t>25</w:t>
            </w:r>
          </w:p>
        </w:tc>
        <w:tc>
          <w:tcPr>
            <w:tcW w:w="4234" w:type="dxa"/>
          </w:tcPr>
          <w:p w:rsidR="00434BC4" w:rsidRPr="00446024" w:rsidRDefault="00434BC4" w:rsidP="00434BC4">
            <w:pPr>
              <w:rPr>
                <w:rFonts w:eastAsiaTheme="minorHAnsi"/>
                <w:lang w:eastAsia="en-US"/>
              </w:rPr>
            </w:pPr>
            <w:r w:rsidRPr="00446024">
              <w:rPr>
                <w:rFonts w:eastAsiaTheme="minorHAnsi"/>
                <w:lang w:eastAsia="en-US"/>
              </w:rPr>
              <w:t xml:space="preserve">Доля детей в возрасте 5 - 18 лет, </w:t>
            </w:r>
            <w:r w:rsidRPr="00446024">
              <w:rPr>
                <w:rFonts w:eastAsiaTheme="minorHAnsi"/>
                <w:lang w:eastAsia="en-US"/>
              </w:rPr>
              <w:br/>
              <w:t>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914" w:type="dxa"/>
          </w:tcPr>
          <w:p w:rsidR="00434BC4" w:rsidRPr="00446024" w:rsidRDefault="00434BC4" w:rsidP="00434BC4">
            <w:pPr>
              <w:rPr>
                <w:rFonts w:eastAsiaTheme="minorHAnsi"/>
                <w:lang w:eastAsia="en-US"/>
              </w:rPr>
            </w:pPr>
            <w:r w:rsidRPr="00446024">
              <w:rPr>
                <w:rFonts w:eastAsiaTheme="minorHAnsi"/>
                <w:lang w:eastAsia="en-US"/>
              </w:rPr>
              <w:t>%</w:t>
            </w:r>
          </w:p>
        </w:tc>
        <w:tc>
          <w:tcPr>
            <w:tcW w:w="1108" w:type="dxa"/>
          </w:tcPr>
          <w:p w:rsidR="00434BC4" w:rsidRPr="0023420D" w:rsidRDefault="00434BC4" w:rsidP="00434BC4">
            <w:pPr>
              <w:jc w:val="center"/>
            </w:pPr>
            <w:r w:rsidRPr="0023420D">
              <w:t>69,2</w:t>
            </w:r>
          </w:p>
        </w:tc>
        <w:tc>
          <w:tcPr>
            <w:tcW w:w="1107" w:type="dxa"/>
          </w:tcPr>
          <w:p w:rsidR="00434BC4" w:rsidRPr="0023420D" w:rsidRDefault="00434BC4" w:rsidP="00434BC4">
            <w:pPr>
              <w:jc w:val="center"/>
            </w:pPr>
            <w:r w:rsidRPr="0023420D">
              <w:t>69,9</w:t>
            </w:r>
          </w:p>
        </w:tc>
        <w:tc>
          <w:tcPr>
            <w:tcW w:w="1108" w:type="dxa"/>
          </w:tcPr>
          <w:p w:rsidR="00434BC4" w:rsidRPr="0023420D" w:rsidRDefault="00434BC4" w:rsidP="00434BC4">
            <w:pPr>
              <w:jc w:val="center"/>
            </w:pPr>
            <w:r w:rsidRPr="0023420D">
              <w:t>76,9</w:t>
            </w:r>
          </w:p>
        </w:tc>
        <w:tc>
          <w:tcPr>
            <w:tcW w:w="1111" w:type="dxa"/>
          </w:tcPr>
          <w:p w:rsidR="00434BC4" w:rsidRPr="0023420D" w:rsidRDefault="00434BC4" w:rsidP="00434BC4">
            <w:pPr>
              <w:jc w:val="center"/>
            </w:pPr>
            <w:r w:rsidRPr="0023420D">
              <w:t>77,9</w:t>
            </w:r>
          </w:p>
        </w:tc>
        <w:tc>
          <w:tcPr>
            <w:tcW w:w="1108" w:type="dxa"/>
          </w:tcPr>
          <w:p w:rsidR="00434BC4" w:rsidRPr="0023420D" w:rsidRDefault="00434BC4" w:rsidP="00434BC4">
            <w:pPr>
              <w:jc w:val="center"/>
            </w:pPr>
            <w:r w:rsidRPr="0023420D">
              <w:t>66,0</w:t>
            </w:r>
          </w:p>
        </w:tc>
        <w:tc>
          <w:tcPr>
            <w:tcW w:w="1112" w:type="dxa"/>
          </w:tcPr>
          <w:p w:rsidR="00434BC4" w:rsidRPr="0023420D" w:rsidRDefault="00434BC4" w:rsidP="00434BC4">
            <w:pPr>
              <w:jc w:val="center"/>
            </w:pPr>
            <w:r w:rsidRPr="0023420D">
              <w:t>66,0</w:t>
            </w:r>
          </w:p>
        </w:tc>
        <w:tc>
          <w:tcPr>
            <w:tcW w:w="1108" w:type="dxa"/>
          </w:tcPr>
          <w:p w:rsidR="00434BC4" w:rsidRPr="0023420D" w:rsidRDefault="00434BC4" w:rsidP="00434BC4">
            <w:pPr>
              <w:jc w:val="center"/>
            </w:pPr>
            <w:r w:rsidRPr="0023420D">
              <w:t>66,0</w:t>
            </w:r>
          </w:p>
        </w:tc>
        <w:tc>
          <w:tcPr>
            <w:tcW w:w="1111" w:type="dxa"/>
          </w:tcPr>
          <w:p w:rsidR="00434BC4" w:rsidRPr="0023420D" w:rsidRDefault="00434BC4" w:rsidP="00434BC4">
            <w:pPr>
              <w:jc w:val="center"/>
            </w:pPr>
            <w:r w:rsidRPr="0023420D">
              <w:t>66,0</w:t>
            </w:r>
          </w:p>
        </w:tc>
      </w:tr>
      <w:tr w:rsidR="00434BC4" w:rsidRPr="00446024" w:rsidTr="00434BC4">
        <w:trPr>
          <w:trHeight w:val="279"/>
        </w:trPr>
        <w:tc>
          <w:tcPr>
            <w:tcW w:w="540" w:type="dxa"/>
          </w:tcPr>
          <w:p w:rsidR="00434BC4" w:rsidRPr="00446024" w:rsidRDefault="00434BC4" w:rsidP="00434BC4">
            <w:pPr>
              <w:rPr>
                <w:rFonts w:eastAsiaTheme="minorHAnsi"/>
                <w:lang w:eastAsia="en-US"/>
              </w:rPr>
            </w:pPr>
            <w:r w:rsidRPr="00446024">
              <w:rPr>
                <w:rFonts w:eastAsiaTheme="minorHAnsi"/>
                <w:lang w:eastAsia="en-US"/>
              </w:rPr>
              <w:t>26</w:t>
            </w:r>
          </w:p>
        </w:tc>
        <w:tc>
          <w:tcPr>
            <w:tcW w:w="4234" w:type="dxa"/>
          </w:tcPr>
          <w:p w:rsidR="00434BC4" w:rsidRPr="00446024" w:rsidRDefault="00434BC4" w:rsidP="00434BC4">
            <w:pPr>
              <w:rPr>
                <w:rFonts w:eastAsiaTheme="minorHAnsi"/>
                <w:lang w:eastAsia="en-US"/>
              </w:rPr>
            </w:pPr>
            <w:r w:rsidRPr="00446024">
              <w:rPr>
                <w:rFonts w:eastAsiaTheme="minorHAnsi"/>
                <w:lang w:eastAsia="en-US"/>
              </w:rPr>
              <w:t xml:space="preserve">Доля детей в возрасте 1 - 6 лет, стоящих на учете для определения в </w:t>
            </w:r>
            <w:r w:rsidRPr="00446024">
              <w:rPr>
                <w:rFonts w:eastAsiaTheme="minorHAnsi"/>
                <w:lang w:eastAsia="en-US"/>
              </w:rPr>
              <w:lastRenderedPageBreak/>
              <w:t>муниципальные дошкольные образовательные учреждения, в общей численности детей в возрасте 1 - 6 лет</w:t>
            </w:r>
          </w:p>
        </w:tc>
        <w:tc>
          <w:tcPr>
            <w:tcW w:w="914" w:type="dxa"/>
          </w:tcPr>
          <w:p w:rsidR="00434BC4" w:rsidRPr="00446024" w:rsidRDefault="00434BC4" w:rsidP="00434BC4">
            <w:pPr>
              <w:rPr>
                <w:rFonts w:eastAsiaTheme="minorHAnsi"/>
                <w:lang w:eastAsia="en-US"/>
              </w:rPr>
            </w:pPr>
            <w:r w:rsidRPr="00446024">
              <w:rPr>
                <w:rFonts w:eastAsiaTheme="minorHAnsi"/>
                <w:lang w:eastAsia="en-US"/>
              </w:rPr>
              <w:lastRenderedPageBreak/>
              <w:t>%</w:t>
            </w:r>
          </w:p>
        </w:tc>
        <w:tc>
          <w:tcPr>
            <w:tcW w:w="1108" w:type="dxa"/>
          </w:tcPr>
          <w:p w:rsidR="00434BC4" w:rsidRPr="0023420D" w:rsidRDefault="00434BC4" w:rsidP="00434BC4">
            <w:pPr>
              <w:jc w:val="center"/>
            </w:pPr>
            <w:r>
              <w:t>11,1</w:t>
            </w:r>
          </w:p>
        </w:tc>
        <w:tc>
          <w:tcPr>
            <w:tcW w:w="1107" w:type="dxa"/>
          </w:tcPr>
          <w:p w:rsidR="00434BC4" w:rsidRPr="0023420D" w:rsidRDefault="00434BC4" w:rsidP="00434BC4">
            <w:pPr>
              <w:jc w:val="center"/>
            </w:pPr>
            <w:r>
              <w:t>9,9</w:t>
            </w:r>
          </w:p>
        </w:tc>
        <w:tc>
          <w:tcPr>
            <w:tcW w:w="1108" w:type="dxa"/>
          </w:tcPr>
          <w:p w:rsidR="00434BC4" w:rsidRPr="0023420D" w:rsidRDefault="00434BC4" w:rsidP="00434BC4">
            <w:pPr>
              <w:jc w:val="center"/>
            </w:pPr>
            <w:r>
              <w:t>13,81</w:t>
            </w:r>
          </w:p>
        </w:tc>
        <w:tc>
          <w:tcPr>
            <w:tcW w:w="1111" w:type="dxa"/>
          </w:tcPr>
          <w:p w:rsidR="00434BC4" w:rsidRPr="0023420D" w:rsidRDefault="00434BC4" w:rsidP="00434BC4">
            <w:pPr>
              <w:jc w:val="center"/>
            </w:pPr>
            <w:r w:rsidRPr="0023420D">
              <w:t>0</w:t>
            </w:r>
          </w:p>
        </w:tc>
        <w:tc>
          <w:tcPr>
            <w:tcW w:w="1108" w:type="dxa"/>
          </w:tcPr>
          <w:p w:rsidR="00434BC4" w:rsidRPr="0023420D" w:rsidRDefault="00434BC4" w:rsidP="00434BC4">
            <w:pPr>
              <w:jc w:val="center"/>
            </w:pPr>
            <w:r w:rsidRPr="0023420D">
              <w:t>0</w:t>
            </w:r>
          </w:p>
        </w:tc>
        <w:tc>
          <w:tcPr>
            <w:tcW w:w="1112" w:type="dxa"/>
          </w:tcPr>
          <w:p w:rsidR="00434BC4" w:rsidRPr="0023420D" w:rsidRDefault="00434BC4" w:rsidP="00434BC4">
            <w:pPr>
              <w:jc w:val="center"/>
            </w:pPr>
            <w:r w:rsidRPr="0023420D">
              <w:t>0</w:t>
            </w:r>
          </w:p>
        </w:tc>
        <w:tc>
          <w:tcPr>
            <w:tcW w:w="1108" w:type="dxa"/>
          </w:tcPr>
          <w:p w:rsidR="00434BC4" w:rsidRPr="0023420D" w:rsidRDefault="00434BC4" w:rsidP="00434BC4">
            <w:pPr>
              <w:jc w:val="center"/>
            </w:pPr>
            <w:r w:rsidRPr="0023420D">
              <w:t>0</w:t>
            </w:r>
          </w:p>
        </w:tc>
        <w:tc>
          <w:tcPr>
            <w:tcW w:w="1111" w:type="dxa"/>
          </w:tcPr>
          <w:p w:rsidR="00434BC4" w:rsidRPr="0023420D" w:rsidRDefault="00434BC4" w:rsidP="00434BC4">
            <w:pPr>
              <w:jc w:val="center"/>
            </w:pPr>
            <w:r w:rsidRPr="0023420D">
              <w:t>0</w:t>
            </w:r>
          </w:p>
        </w:tc>
      </w:tr>
      <w:tr w:rsidR="00434BC4" w:rsidRPr="00446024" w:rsidTr="00434BC4">
        <w:trPr>
          <w:trHeight w:val="279"/>
        </w:trPr>
        <w:tc>
          <w:tcPr>
            <w:tcW w:w="540" w:type="dxa"/>
          </w:tcPr>
          <w:p w:rsidR="00434BC4" w:rsidRPr="00446024" w:rsidRDefault="00434BC4" w:rsidP="00434BC4">
            <w:pPr>
              <w:rPr>
                <w:rFonts w:eastAsiaTheme="minorHAnsi"/>
                <w:lang w:eastAsia="en-US"/>
              </w:rPr>
            </w:pPr>
            <w:r w:rsidRPr="00446024">
              <w:rPr>
                <w:rFonts w:eastAsiaTheme="minorHAnsi"/>
                <w:lang w:eastAsia="en-US"/>
              </w:rPr>
              <w:lastRenderedPageBreak/>
              <w:t>27</w:t>
            </w:r>
          </w:p>
        </w:tc>
        <w:tc>
          <w:tcPr>
            <w:tcW w:w="4234" w:type="dxa"/>
          </w:tcPr>
          <w:p w:rsidR="00434BC4" w:rsidRPr="00446024" w:rsidRDefault="00434BC4" w:rsidP="00434BC4">
            <w:pPr>
              <w:rPr>
                <w:rFonts w:eastAsiaTheme="minorHAnsi"/>
                <w:lang w:eastAsia="en-US"/>
              </w:rPr>
            </w:pPr>
            <w:r w:rsidRPr="00446024">
              <w:rPr>
                <w:rFonts w:eastAsiaTheme="minorHAnsi"/>
                <w:lang w:eastAsia="en-US"/>
              </w:rPr>
              <w:t>Охват детей в возрасте от 2-х месяцев до 1 года услугами дошкольного образования и услугами по присмотру и уходу от общего количества детей в возрасте от 2-х месяцев до 1 года</w:t>
            </w:r>
          </w:p>
        </w:tc>
        <w:tc>
          <w:tcPr>
            <w:tcW w:w="914" w:type="dxa"/>
          </w:tcPr>
          <w:p w:rsidR="00434BC4" w:rsidRPr="00446024" w:rsidRDefault="00434BC4" w:rsidP="00434BC4">
            <w:pPr>
              <w:rPr>
                <w:rFonts w:eastAsiaTheme="minorHAnsi"/>
                <w:lang w:eastAsia="en-US"/>
              </w:rPr>
            </w:pPr>
            <w:r w:rsidRPr="00446024">
              <w:rPr>
                <w:rFonts w:eastAsiaTheme="minorHAnsi"/>
                <w:lang w:eastAsia="en-US"/>
              </w:rPr>
              <w:t>%</w:t>
            </w:r>
          </w:p>
        </w:tc>
        <w:tc>
          <w:tcPr>
            <w:tcW w:w="1108" w:type="dxa"/>
          </w:tcPr>
          <w:p w:rsidR="00434BC4" w:rsidRPr="0023420D" w:rsidRDefault="00434BC4" w:rsidP="00434BC4">
            <w:pPr>
              <w:jc w:val="center"/>
            </w:pPr>
            <w:r w:rsidRPr="0023420D">
              <w:t>0</w:t>
            </w:r>
          </w:p>
        </w:tc>
        <w:tc>
          <w:tcPr>
            <w:tcW w:w="1107" w:type="dxa"/>
          </w:tcPr>
          <w:p w:rsidR="00434BC4" w:rsidRPr="0023420D" w:rsidRDefault="00434BC4" w:rsidP="00434BC4">
            <w:pPr>
              <w:jc w:val="center"/>
            </w:pPr>
            <w:r w:rsidRPr="0023420D">
              <w:t>0</w:t>
            </w:r>
          </w:p>
        </w:tc>
        <w:tc>
          <w:tcPr>
            <w:tcW w:w="1108" w:type="dxa"/>
          </w:tcPr>
          <w:p w:rsidR="00434BC4" w:rsidRPr="0023420D" w:rsidRDefault="00434BC4" w:rsidP="00434BC4">
            <w:pPr>
              <w:jc w:val="center"/>
            </w:pPr>
            <w:r w:rsidRPr="0023420D">
              <w:t>0</w:t>
            </w:r>
          </w:p>
        </w:tc>
        <w:tc>
          <w:tcPr>
            <w:tcW w:w="1111" w:type="dxa"/>
          </w:tcPr>
          <w:p w:rsidR="00434BC4" w:rsidRPr="0023420D" w:rsidRDefault="00434BC4" w:rsidP="00434BC4">
            <w:pPr>
              <w:jc w:val="center"/>
            </w:pPr>
            <w:r w:rsidRPr="0023420D">
              <w:t>0</w:t>
            </w:r>
          </w:p>
        </w:tc>
        <w:tc>
          <w:tcPr>
            <w:tcW w:w="1108" w:type="dxa"/>
          </w:tcPr>
          <w:p w:rsidR="00434BC4" w:rsidRPr="0023420D" w:rsidRDefault="00434BC4" w:rsidP="00434BC4">
            <w:pPr>
              <w:jc w:val="center"/>
            </w:pPr>
            <w:r w:rsidRPr="0023420D">
              <w:t>1,6</w:t>
            </w:r>
          </w:p>
        </w:tc>
        <w:tc>
          <w:tcPr>
            <w:tcW w:w="1112" w:type="dxa"/>
          </w:tcPr>
          <w:p w:rsidR="00434BC4" w:rsidRPr="0023420D" w:rsidRDefault="00434BC4" w:rsidP="00434BC4">
            <w:pPr>
              <w:jc w:val="center"/>
            </w:pPr>
            <w:r w:rsidRPr="0023420D">
              <w:t>2,5</w:t>
            </w:r>
          </w:p>
        </w:tc>
        <w:tc>
          <w:tcPr>
            <w:tcW w:w="1108" w:type="dxa"/>
          </w:tcPr>
          <w:p w:rsidR="00434BC4" w:rsidRPr="0023420D" w:rsidRDefault="00434BC4" w:rsidP="00434BC4">
            <w:pPr>
              <w:jc w:val="center"/>
            </w:pPr>
            <w:r w:rsidRPr="0023420D">
              <w:t>3,0</w:t>
            </w:r>
          </w:p>
        </w:tc>
        <w:tc>
          <w:tcPr>
            <w:tcW w:w="1111" w:type="dxa"/>
          </w:tcPr>
          <w:p w:rsidR="00434BC4" w:rsidRPr="0023420D" w:rsidRDefault="00434BC4" w:rsidP="00434BC4">
            <w:pPr>
              <w:jc w:val="center"/>
            </w:pPr>
            <w:r w:rsidRPr="0023420D">
              <w:t>4,0</w:t>
            </w:r>
          </w:p>
        </w:tc>
      </w:tr>
      <w:tr w:rsidR="00434BC4" w:rsidRPr="00446024" w:rsidTr="00434BC4">
        <w:trPr>
          <w:trHeight w:val="279"/>
        </w:trPr>
        <w:tc>
          <w:tcPr>
            <w:tcW w:w="540" w:type="dxa"/>
          </w:tcPr>
          <w:p w:rsidR="00434BC4" w:rsidRPr="00446024" w:rsidRDefault="00434BC4" w:rsidP="00434BC4">
            <w:pPr>
              <w:rPr>
                <w:rFonts w:eastAsiaTheme="minorHAnsi"/>
                <w:lang w:eastAsia="en-US"/>
              </w:rPr>
            </w:pPr>
            <w:r w:rsidRPr="00446024">
              <w:rPr>
                <w:rFonts w:eastAsiaTheme="minorHAnsi"/>
                <w:lang w:eastAsia="en-US"/>
              </w:rPr>
              <w:t>28</w:t>
            </w:r>
          </w:p>
        </w:tc>
        <w:tc>
          <w:tcPr>
            <w:tcW w:w="4234" w:type="dxa"/>
          </w:tcPr>
          <w:p w:rsidR="00434BC4" w:rsidRPr="00446024" w:rsidRDefault="00434BC4" w:rsidP="00434BC4">
            <w:pPr>
              <w:rPr>
                <w:rFonts w:eastAsiaTheme="minorHAnsi"/>
                <w:lang w:eastAsia="en-US"/>
              </w:rPr>
            </w:pPr>
            <w:r w:rsidRPr="00446024">
              <w:rPr>
                <w:rFonts w:eastAsiaTheme="minorHAnsi"/>
                <w:lang w:eastAsia="en-US"/>
              </w:rPr>
              <w:t>Количество детей, обеспеченных оздоровлением в детских оздоровительных лагерях с дневным пребыванием, организованных на базе муниципальных общеобразовательных организаций</w:t>
            </w:r>
          </w:p>
        </w:tc>
        <w:tc>
          <w:tcPr>
            <w:tcW w:w="914" w:type="dxa"/>
          </w:tcPr>
          <w:p w:rsidR="00434BC4" w:rsidRPr="00446024" w:rsidRDefault="00434BC4" w:rsidP="00434BC4">
            <w:pPr>
              <w:rPr>
                <w:rFonts w:eastAsiaTheme="minorHAnsi"/>
                <w:lang w:eastAsia="en-US"/>
              </w:rPr>
            </w:pPr>
            <w:r w:rsidRPr="00446024">
              <w:rPr>
                <w:rFonts w:eastAsiaTheme="minorHAnsi"/>
                <w:lang w:eastAsia="en-US"/>
              </w:rPr>
              <w:t>чел.</w:t>
            </w:r>
          </w:p>
        </w:tc>
        <w:tc>
          <w:tcPr>
            <w:tcW w:w="1108" w:type="dxa"/>
          </w:tcPr>
          <w:p w:rsidR="00434BC4" w:rsidRPr="0023420D" w:rsidRDefault="00434BC4" w:rsidP="00434BC4">
            <w:pPr>
              <w:jc w:val="center"/>
            </w:pPr>
            <w:r w:rsidRPr="0023420D">
              <w:t>1580</w:t>
            </w:r>
          </w:p>
        </w:tc>
        <w:tc>
          <w:tcPr>
            <w:tcW w:w="1107" w:type="dxa"/>
          </w:tcPr>
          <w:p w:rsidR="00434BC4" w:rsidRPr="0023420D" w:rsidRDefault="00434BC4" w:rsidP="00434BC4">
            <w:pPr>
              <w:jc w:val="center"/>
            </w:pPr>
            <w:r w:rsidRPr="0023420D">
              <w:t>1650</w:t>
            </w:r>
          </w:p>
        </w:tc>
        <w:tc>
          <w:tcPr>
            <w:tcW w:w="1108" w:type="dxa"/>
          </w:tcPr>
          <w:p w:rsidR="00434BC4" w:rsidRPr="0023420D" w:rsidRDefault="00434BC4" w:rsidP="00434BC4">
            <w:pPr>
              <w:jc w:val="center"/>
            </w:pPr>
            <w:r w:rsidRPr="0023420D">
              <w:t>1650</w:t>
            </w:r>
          </w:p>
        </w:tc>
        <w:tc>
          <w:tcPr>
            <w:tcW w:w="1111" w:type="dxa"/>
          </w:tcPr>
          <w:p w:rsidR="00434BC4" w:rsidRPr="0023420D" w:rsidRDefault="00434BC4" w:rsidP="00434BC4">
            <w:pPr>
              <w:jc w:val="center"/>
            </w:pPr>
            <w:r w:rsidRPr="0023420D">
              <w:t>0</w:t>
            </w:r>
          </w:p>
        </w:tc>
        <w:tc>
          <w:tcPr>
            <w:tcW w:w="1108" w:type="dxa"/>
          </w:tcPr>
          <w:p w:rsidR="00434BC4" w:rsidRPr="0023420D" w:rsidRDefault="00434BC4" w:rsidP="00434BC4">
            <w:pPr>
              <w:jc w:val="center"/>
            </w:pPr>
            <w:r w:rsidRPr="0023420D">
              <w:t>1318</w:t>
            </w:r>
          </w:p>
        </w:tc>
        <w:tc>
          <w:tcPr>
            <w:tcW w:w="1112" w:type="dxa"/>
          </w:tcPr>
          <w:p w:rsidR="00434BC4" w:rsidRPr="0023420D" w:rsidRDefault="00434BC4" w:rsidP="00434BC4">
            <w:pPr>
              <w:jc w:val="center"/>
            </w:pPr>
            <w:r w:rsidRPr="0023420D">
              <w:t>1350</w:t>
            </w:r>
          </w:p>
        </w:tc>
        <w:tc>
          <w:tcPr>
            <w:tcW w:w="1108" w:type="dxa"/>
          </w:tcPr>
          <w:p w:rsidR="00434BC4" w:rsidRPr="0023420D" w:rsidRDefault="00434BC4" w:rsidP="00434BC4">
            <w:pPr>
              <w:jc w:val="center"/>
            </w:pPr>
            <w:r w:rsidRPr="0023420D">
              <w:t>1350</w:t>
            </w:r>
          </w:p>
        </w:tc>
        <w:tc>
          <w:tcPr>
            <w:tcW w:w="1111" w:type="dxa"/>
          </w:tcPr>
          <w:p w:rsidR="00434BC4" w:rsidRDefault="00434BC4" w:rsidP="00434BC4">
            <w:pPr>
              <w:jc w:val="center"/>
            </w:pPr>
            <w:r w:rsidRPr="0023420D">
              <w:t>1350</w:t>
            </w:r>
          </w:p>
        </w:tc>
      </w:tr>
      <w:tr w:rsidR="00434BC4" w:rsidRPr="00446024" w:rsidTr="00434BC4">
        <w:trPr>
          <w:trHeight w:val="279"/>
        </w:trPr>
        <w:tc>
          <w:tcPr>
            <w:tcW w:w="540" w:type="dxa"/>
          </w:tcPr>
          <w:p w:rsidR="00434BC4" w:rsidRPr="00446024" w:rsidRDefault="00434BC4" w:rsidP="00434BC4">
            <w:pPr>
              <w:rPr>
                <w:rFonts w:eastAsiaTheme="minorHAnsi"/>
                <w:lang w:eastAsia="en-US"/>
              </w:rPr>
            </w:pPr>
          </w:p>
        </w:tc>
        <w:tc>
          <w:tcPr>
            <w:tcW w:w="14021" w:type="dxa"/>
            <w:gridSpan w:val="10"/>
          </w:tcPr>
          <w:p w:rsidR="00434BC4" w:rsidRPr="00446024" w:rsidRDefault="00434BC4" w:rsidP="00434BC4">
            <w:pPr>
              <w:jc w:val="center"/>
              <w:rPr>
                <w:rFonts w:eastAsiaTheme="minorHAnsi"/>
                <w:lang w:eastAsia="en-US"/>
              </w:rPr>
            </w:pPr>
            <w:r w:rsidRPr="00446024">
              <w:t>Культура</w:t>
            </w:r>
          </w:p>
        </w:tc>
      </w:tr>
      <w:tr w:rsidR="00434BC4" w:rsidRPr="00446024" w:rsidTr="00434BC4">
        <w:trPr>
          <w:trHeight w:val="279"/>
        </w:trPr>
        <w:tc>
          <w:tcPr>
            <w:tcW w:w="540" w:type="dxa"/>
          </w:tcPr>
          <w:p w:rsidR="00434BC4" w:rsidRPr="00446024" w:rsidRDefault="00434BC4" w:rsidP="00434BC4">
            <w:pPr>
              <w:rPr>
                <w:rFonts w:eastAsiaTheme="minorHAnsi"/>
                <w:lang w:eastAsia="en-US"/>
              </w:rPr>
            </w:pPr>
            <w:r w:rsidRPr="00446024">
              <w:rPr>
                <w:rFonts w:eastAsiaTheme="minorHAnsi"/>
                <w:lang w:eastAsia="en-US"/>
              </w:rPr>
              <w:t>29</w:t>
            </w:r>
          </w:p>
        </w:tc>
        <w:tc>
          <w:tcPr>
            <w:tcW w:w="4234" w:type="dxa"/>
          </w:tcPr>
          <w:p w:rsidR="00434BC4" w:rsidRPr="00446024" w:rsidRDefault="00434BC4" w:rsidP="00434BC4">
            <w:pPr>
              <w:rPr>
                <w:rFonts w:eastAsiaTheme="minorHAnsi"/>
                <w:lang w:eastAsia="en-US"/>
              </w:rPr>
            </w:pPr>
            <w:r w:rsidRPr="00446024">
              <w:rPr>
                <w:rFonts w:eastAsiaTheme="minorHAnsi"/>
                <w:lang w:eastAsia="en-US"/>
              </w:rPr>
              <w:t>Уровень фактической обеспеченности учреждениями культуры от нормативной потребности:</w:t>
            </w:r>
          </w:p>
        </w:tc>
        <w:tc>
          <w:tcPr>
            <w:tcW w:w="914" w:type="dxa"/>
          </w:tcPr>
          <w:p w:rsidR="00434BC4" w:rsidRPr="00446024" w:rsidRDefault="00434BC4" w:rsidP="00434BC4">
            <w:pPr>
              <w:rPr>
                <w:rFonts w:eastAsiaTheme="minorHAnsi"/>
                <w:lang w:eastAsia="en-US"/>
              </w:rPr>
            </w:pPr>
            <w:r w:rsidRPr="00446024">
              <w:rPr>
                <w:rFonts w:eastAsiaTheme="minorHAnsi"/>
                <w:lang w:eastAsia="en-US"/>
              </w:rPr>
              <w:t>%</w:t>
            </w:r>
          </w:p>
        </w:tc>
        <w:tc>
          <w:tcPr>
            <w:tcW w:w="1108" w:type="dxa"/>
          </w:tcPr>
          <w:p w:rsidR="00434BC4" w:rsidRPr="00446024" w:rsidRDefault="00434BC4" w:rsidP="00434BC4">
            <w:pPr>
              <w:jc w:val="center"/>
              <w:rPr>
                <w:rFonts w:eastAsiaTheme="minorHAnsi"/>
                <w:lang w:eastAsia="en-US"/>
              </w:rPr>
            </w:pPr>
            <w:r w:rsidRPr="00446024">
              <w:rPr>
                <w:rFonts w:eastAsiaTheme="minorHAnsi"/>
                <w:lang w:eastAsia="en-US"/>
              </w:rPr>
              <w:t>100</w:t>
            </w:r>
          </w:p>
        </w:tc>
        <w:tc>
          <w:tcPr>
            <w:tcW w:w="1107" w:type="dxa"/>
          </w:tcPr>
          <w:p w:rsidR="00434BC4" w:rsidRPr="00446024" w:rsidRDefault="00434BC4" w:rsidP="00434BC4">
            <w:pPr>
              <w:jc w:val="center"/>
              <w:rPr>
                <w:rFonts w:eastAsiaTheme="minorHAnsi"/>
                <w:lang w:eastAsia="en-US"/>
              </w:rPr>
            </w:pPr>
            <w:r w:rsidRPr="00446024">
              <w:rPr>
                <w:rFonts w:eastAsiaTheme="minorHAnsi"/>
                <w:lang w:eastAsia="en-US"/>
              </w:rPr>
              <w:t>100</w:t>
            </w:r>
          </w:p>
        </w:tc>
        <w:tc>
          <w:tcPr>
            <w:tcW w:w="1108" w:type="dxa"/>
          </w:tcPr>
          <w:p w:rsidR="00434BC4" w:rsidRPr="00446024" w:rsidRDefault="00434BC4" w:rsidP="00434BC4">
            <w:pPr>
              <w:jc w:val="center"/>
              <w:rPr>
                <w:rFonts w:eastAsiaTheme="minorHAnsi"/>
                <w:lang w:eastAsia="en-US"/>
              </w:rPr>
            </w:pPr>
            <w:r w:rsidRPr="00446024">
              <w:rPr>
                <w:rFonts w:eastAsiaTheme="minorHAnsi"/>
                <w:lang w:eastAsia="en-US"/>
              </w:rPr>
              <w:t>100</w:t>
            </w:r>
          </w:p>
        </w:tc>
        <w:tc>
          <w:tcPr>
            <w:tcW w:w="1111" w:type="dxa"/>
          </w:tcPr>
          <w:p w:rsidR="00434BC4" w:rsidRPr="00446024" w:rsidRDefault="00434BC4" w:rsidP="00434BC4">
            <w:pPr>
              <w:jc w:val="center"/>
              <w:rPr>
                <w:rFonts w:eastAsiaTheme="minorHAnsi"/>
                <w:lang w:eastAsia="en-US"/>
              </w:rPr>
            </w:pPr>
            <w:r w:rsidRPr="00446024">
              <w:rPr>
                <w:rFonts w:eastAsiaTheme="minorHAnsi"/>
                <w:lang w:eastAsia="en-US"/>
              </w:rPr>
              <w:t>100</w:t>
            </w:r>
          </w:p>
        </w:tc>
        <w:tc>
          <w:tcPr>
            <w:tcW w:w="1108" w:type="dxa"/>
          </w:tcPr>
          <w:p w:rsidR="00434BC4" w:rsidRPr="00446024" w:rsidRDefault="00434BC4" w:rsidP="00434BC4">
            <w:pPr>
              <w:jc w:val="center"/>
              <w:rPr>
                <w:rFonts w:eastAsiaTheme="minorHAnsi"/>
                <w:lang w:eastAsia="en-US"/>
              </w:rPr>
            </w:pPr>
            <w:r w:rsidRPr="00446024">
              <w:rPr>
                <w:rFonts w:eastAsiaTheme="minorHAnsi"/>
                <w:lang w:eastAsia="en-US"/>
              </w:rPr>
              <w:t>100</w:t>
            </w:r>
          </w:p>
        </w:tc>
        <w:tc>
          <w:tcPr>
            <w:tcW w:w="1112" w:type="dxa"/>
          </w:tcPr>
          <w:p w:rsidR="00434BC4" w:rsidRPr="00446024" w:rsidRDefault="00434BC4" w:rsidP="00434BC4">
            <w:pPr>
              <w:jc w:val="center"/>
              <w:rPr>
                <w:rFonts w:eastAsiaTheme="minorHAnsi"/>
                <w:lang w:eastAsia="en-US"/>
              </w:rPr>
            </w:pPr>
            <w:r w:rsidRPr="00446024">
              <w:rPr>
                <w:rFonts w:eastAsiaTheme="minorHAnsi"/>
                <w:lang w:eastAsia="en-US"/>
              </w:rPr>
              <w:t>100</w:t>
            </w:r>
          </w:p>
        </w:tc>
        <w:tc>
          <w:tcPr>
            <w:tcW w:w="1108" w:type="dxa"/>
          </w:tcPr>
          <w:p w:rsidR="00434BC4" w:rsidRPr="00446024" w:rsidRDefault="00434BC4" w:rsidP="00434BC4">
            <w:pPr>
              <w:jc w:val="center"/>
              <w:rPr>
                <w:rFonts w:eastAsiaTheme="minorHAnsi"/>
                <w:lang w:eastAsia="en-US"/>
              </w:rPr>
            </w:pPr>
            <w:r w:rsidRPr="00446024">
              <w:rPr>
                <w:rFonts w:eastAsiaTheme="minorHAnsi"/>
                <w:lang w:eastAsia="en-US"/>
              </w:rPr>
              <w:t>100</w:t>
            </w:r>
          </w:p>
        </w:tc>
        <w:tc>
          <w:tcPr>
            <w:tcW w:w="1111" w:type="dxa"/>
          </w:tcPr>
          <w:p w:rsidR="00434BC4" w:rsidRPr="00446024" w:rsidRDefault="00434BC4" w:rsidP="00434BC4">
            <w:pPr>
              <w:jc w:val="center"/>
              <w:rPr>
                <w:rFonts w:eastAsiaTheme="minorHAnsi"/>
                <w:lang w:eastAsia="en-US"/>
              </w:rPr>
            </w:pPr>
            <w:r w:rsidRPr="00446024">
              <w:rPr>
                <w:rFonts w:eastAsiaTheme="minorHAnsi"/>
                <w:lang w:eastAsia="en-US"/>
              </w:rPr>
              <w:t>100</w:t>
            </w:r>
          </w:p>
        </w:tc>
      </w:tr>
      <w:tr w:rsidR="00434BC4" w:rsidRPr="00446024" w:rsidTr="00434BC4">
        <w:trPr>
          <w:trHeight w:val="279"/>
        </w:trPr>
        <w:tc>
          <w:tcPr>
            <w:tcW w:w="540" w:type="dxa"/>
          </w:tcPr>
          <w:p w:rsidR="00434BC4" w:rsidRPr="00446024" w:rsidRDefault="00434BC4" w:rsidP="00434BC4">
            <w:pPr>
              <w:rPr>
                <w:rFonts w:eastAsiaTheme="minorHAnsi"/>
                <w:lang w:eastAsia="en-US"/>
              </w:rPr>
            </w:pPr>
          </w:p>
        </w:tc>
        <w:tc>
          <w:tcPr>
            <w:tcW w:w="4234" w:type="dxa"/>
          </w:tcPr>
          <w:p w:rsidR="00434BC4" w:rsidRPr="00446024" w:rsidRDefault="00434BC4" w:rsidP="00434BC4">
            <w:pPr>
              <w:rPr>
                <w:rFonts w:eastAsiaTheme="minorHAnsi"/>
                <w:lang w:eastAsia="en-US"/>
              </w:rPr>
            </w:pPr>
            <w:r w:rsidRPr="00446024">
              <w:rPr>
                <w:rFonts w:eastAsiaTheme="minorHAnsi"/>
                <w:lang w:eastAsia="en-US"/>
              </w:rPr>
              <w:t>- клубами и учреждениями клубного типа</w:t>
            </w:r>
          </w:p>
        </w:tc>
        <w:tc>
          <w:tcPr>
            <w:tcW w:w="914" w:type="dxa"/>
          </w:tcPr>
          <w:p w:rsidR="00434BC4" w:rsidRPr="00446024" w:rsidRDefault="00434BC4" w:rsidP="00434BC4">
            <w:pPr>
              <w:rPr>
                <w:rFonts w:eastAsiaTheme="minorHAnsi"/>
                <w:lang w:eastAsia="en-US"/>
              </w:rPr>
            </w:pPr>
            <w:r w:rsidRPr="00446024">
              <w:rPr>
                <w:rFonts w:eastAsiaTheme="minorHAnsi"/>
                <w:lang w:eastAsia="en-US"/>
              </w:rPr>
              <w:t>%</w:t>
            </w:r>
          </w:p>
        </w:tc>
        <w:tc>
          <w:tcPr>
            <w:tcW w:w="1108" w:type="dxa"/>
          </w:tcPr>
          <w:p w:rsidR="00434BC4" w:rsidRPr="00446024" w:rsidRDefault="00434BC4" w:rsidP="00434BC4">
            <w:pPr>
              <w:jc w:val="center"/>
              <w:rPr>
                <w:rFonts w:eastAsiaTheme="minorHAnsi"/>
                <w:lang w:eastAsia="en-US"/>
              </w:rPr>
            </w:pPr>
            <w:r w:rsidRPr="00446024">
              <w:rPr>
                <w:rFonts w:eastAsiaTheme="minorHAnsi"/>
                <w:lang w:eastAsia="en-US"/>
              </w:rPr>
              <w:t>100</w:t>
            </w:r>
          </w:p>
        </w:tc>
        <w:tc>
          <w:tcPr>
            <w:tcW w:w="1107" w:type="dxa"/>
          </w:tcPr>
          <w:p w:rsidR="00434BC4" w:rsidRPr="00446024" w:rsidRDefault="00434BC4" w:rsidP="00434BC4">
            <w:pPr>
              <w:jc w:val="center"/>
              <w:rPr>
                <w:rFonts w:eastAsiaTheme="minorHAnsi"/>
                <w:lang w:eastAsia="en-US"/>
              </w:rPr>
            </w:pPr>
            <w:r w:rsidRPr="00446024">
              <w:rPr>
                <w:rFonts w:eastAsiaTheme="minorHAnsi"/>
                <w:lang w:eastAsia="en-US"/>
              </w:rPr>
              <w:t>100</w:t>
            </w:r>
          </w:p>
        </w:tc>
        <w:tc>
          <w:tcPr>
            <w:tcW w:w="1108" w:type="dxa"/>
          </w:tcPr>
          <w:p w:rsidR="00434BC4" w:rsidRPr="00446024" w:rsidRDefault="00434BC4" w:rsidP="00434BC4">
            <w:pPr>
              <w:jc w:val="center"/>
              <w:rPr>
                <w:rFonts w:eastAsiaTheme="minorHAnsi"/>
                <w:lang w:eastAsia="en-US"/>
              </w:rPr>
            </w:pPr>
            <w:r w:rsidRPr="00446024">
              <w:rPr>
                <w:rFonts w:eastAsiaTheme="minorHAnsi"/>
                <w:lang w:eastAsia="en-US"/>
              </w:rPr>
              <w:t>100</w:t>
            </w:r>
          </w:p>
        </w:tc>
        <w:tc>
          <w:tcPr>
            <w:tcW w:w="1111" w:type="dxa"/>
          </w:tcPr>
          <w:p w:rsidR="00434BC4" w:rsidRPr="00446024" w:rsidRDefault="00434BC4" w:rsidP="00434BC4">
            <w:pPr>
              <w:jc w:val="center"/>
              <w:rPr>
                <w:rFonts w:eastAsiaTheme="minorHAnsi"/>
                <w:lang w:eastAsia="en-US"/>
              </w:rPr>
            </w:pPr>
            <w:r w:rsidRPr="00446024">
              <w:rPr>
                <w:rFonts w:eastAsiaTheme="minorHAnsi"/>
                <w:lang w:eastAsia="en-US"/>
              </w:rPr>
              <w:t>100</w:t>
            </w:r>
          </w:p>
        </w:tc>
        <w:tc>
          <w:tcPr>
            <w:tcW w:w="1108" w:type="dxa"/>
          </w:tcPr>
          <w:p w:rsidR="00434BC4" w:rsidRPr="00446024" w:rsidRDefault="00434BC4" w:rsidP="00434BC4">
            <w:pPr>
              <w:jc w:val="center"/>
              <w:rPr>
                <w:rFonts w:eastAsiaTheme="minorHAnsi"/>
                <w:lang w:eastAsia="en-US"/>
              </w:rPr>
            </w:pPr>
            <w:r w:rsidRPr="00446024">
              <w:rPr>
                <w:rFonts w:eastAsiaTheme="minorHAnsi"/>
                <w:lang w:eastAsia="en-US"/>
              </w:rPr>
              <w:t>100</w:t>
            </w:r>
          </w:p>
        </w:tc>
        <w:tc>
          <w:tcPr>
            <w:tcW w:w="1112" w:type="dxa"/>
          </w:tcPr>
          <w:p w:rsidR="00434BC4" w:rsidRPr="00446024" w:rsidRDefault="00434BC4" w:rsidP="00434BC4">
            <w:pPr>
              <w:jc w:val="center"/>
              <w:rPr>
                <w:rFonts w:eastAsiaTheme="minorHAnsi"/>
                <w:lang w:eastAsia="en-US"/>
              </w:rPr>
            </w:pPr>
            <w:r w:rsidRPr="00446024">
              <w:rPr>
                <w:rFonts w:eastAsiaTheme="minorHAnsi"/>
                <w:lang w:eastAsia="en-US"/>
              </w:rPr>
              <w:t>100</w:t>
            </w:r>
          </w:p>
        </w:tc>
        <w:tc>
          <w:tcPr>
            <w:tcW w:w="1108" w:type="dxa"/>
          </w:tcPr>
          <w:p w:rsidR="00434BC4" w:rsidRPr="00446024" w:rsidRDefault="00434BC4" w:rsidP="00434BC4">
            <w:pPr>
              <w:jc w:val="center"/>
              <w:rPr>
                <w:rFonts w:eastAsiaTheme="minorHAnsi"/>
                <w:lang w:eastAsia="en-US"/>
              </w:rPr>
            </w:pPr>
            <w:r w:rsidRPr="00446024">
              <w:rPr>
                <w:rFonts w:eastAsiaTheme="minorHAnsi"/>
                <w:lang w:eastAsia="en-US"/>
              </w:rPr>
              <w:t>100</w:t>
            </w:r>
          </w:p>
        </w:tc>
        <w:tc>
          <w:tcPr>
            <w:tcW w:w="1111" w:type="dxa"/>
          </w:tcPr>
          <w:p w:rsidR="00434BC4" w:rsidRPr="00446024" w:rsidRDefault="00434BC4" w:rsidP="00434BC4">
            <w:pPr>
              <w:jc w:val="center"/>
              <w:rPr>
                <w:rFonts w:eastAsiaTheme="minorHAnsi"/>
                <w:lang w:eastAsia="en-US"/>
              </w:rPr>
            </w:pPr>
            <w:r w:rsidRPr="00446024">
              <w:rPr>
                <w:rFonts w:eastAsiaTheme="minorHAnsi"/>
                <w:lang w:eastAsia="en-US"/>
              </w:rPr>
              <w:t>100</w:t>
            </w:r>
          </w:p>
        </w:tc>
      </w:tr>
      <w:tr w:rsidR="00434BC4" w:rsidRPr="00446024" w:rsidTr="00434BC4">
        <w:trPr>
          <w:trHeight w:val="279"/>
        </w:trPr>
        <w:tc>
          <w:tcPr>
            <w:tcW w:w="540" w:type="dxa"/>
          </w:tcPr>
          <w:p w:rsidR="00434BC4" w:rsidRPr="00446024" w:rsidRDefault="00434BC4" w:rsidP="00434BC4">
            <w:pPr>
              <w:rPr>
                <w:rFonts w:eastAsiaTheme="minorHAnsi"/>
                <w:lang w:eastAsia="en-US"/>
              </w:rPr>
            </w:pPr>
          </w:p>
        </w:tc>
        <w:tc>
          <w:tcPr>
            <w:tcW w:w="4234" w:type="dxa"/>
          </w:tcPr>
          <w:p w:rsidR="00434BC4" w:rsidRPr="00446024" w:rsidRDefault="00434BC4" w:rsidP="00434BC4">
            <w:pPr>
              <w:rPr>
                <w:rFonts w:eastAsiaTheme="minorHAnsi"/>
                <w:lang w:eastAsia="en-US"/>
              </w:rPr>
            </w:pPr>
            <w:r w:rsidRPr="00446024">
              <w:rPr>
                <w:rFonts w:eastAsiaTheme="minorHAnsi"/>
                <w:lang w:eastAsia="en-US"/>
              </w:rPr>
              <w:t>- библиотеками</w:t>
            </w:r>
          </w:p>
        </w:tc>
        <w:tc>
          <w:tcPr>
            <w:tcW w:w="914" w:type="dxa"/>
          </w:tcPr>
          <w:p w:rsidR="00434BC4" w:rsidRPr="00446024" w:rsidRDefault="00434BC4" w:rsidP="00434BC4">
            <w:pPr>
              <w:rPr>
                <w:rFonts w:eastAsiaTheme="minorHAnsi"/>
                <w:lang w:eastAsia="en-US"/>
              </w:rPr>
            </w:pPr>
            <w:r w:rsidRPr="00446024">
              <w:rPr>
                <w:rFonts w:eastAsiaTheme="minorHAnsi"/>
                <w:lang w:eastAsia="en-US"/>
              </w:rPr>
              <w:t>%</w:t>
            </w:r>
          </w:p>
        </w:tc>
        <w:tc>
          <w:tcPr>
            <w:tcW w:w="1108" w:type="dxa"/>
          </w:tcPr>
          <w:p w:rsidR="00434BC4" w:rsidRPr="00446024" w:rsidRDefault="00434BC4" w:rsidP="00434BC4">
            <w:pPr>
              <w:jc w:val="center"/>
              <w:rPr>
                <w:rFonts w:eastAsiaTheme="minorHAnsi"/>
                <w:lang w:eastAsia="en-US"/>
              </w:rPr>
            </w:pPr>
            <w:r w:rsidRPr="00446024">
              <w:rPr>
                <w:rFonts w:eastAsiaTheme="minorHAnsi"/>
                <w:lang w:eastAsia="en-US"/>
              </w:rPr>
              <w:t>100</w:t>
            </w:r>
          </w:p>
        </w:tc>
        <w:tc>
          <w:tcPr>
            <w:tcW w:w="1107" w:type="dxa"/>
          </w:tcPr>
          <w:p w:rsidR="00434BC4" w:rsidRPr="00446024" w:rsidRDefault="00434BC4" w:rsidP="00434BC4">
            <w:pPr>
              <w:jc w:val="center"/>
              <w:rPr>
                <w:rFonts w:eastAsiaTheme="minorHAnsi"/>
                <w:lang w:eastAsia="en-US"/>
              </w:rPr>
            </w:pPr>
            <w:r w:rsidRPr="00446024">
              <w:rPr>
                <w:rFonts w:eastAsiaTheme="minorHAnsi"/>
                <w:lang w:eastAsia="en-US"/>
              </w:rPr>
              <w:t>100</w:t>
            </w:r>
          </w:p>
        </w:tc>
        <w:tc>
          <w:tcPr>
            <w:tcW w:w="1108" w:type="dxa"/>
          </w:tcPr>
          <w:p w:rsidR="00434BC4" w:rsidRPr="00446024" w:rsidRDefault="00434BC4" w:rsidP="00434BC4">
            <w:pPr>
              <w:jc w:val="center"/>
              <w:rPr>
                <w:rFonts w:eastAsiaTheme="minorHAnsi"/>
                <w:lang w:eastAsia="en-US"/>
              </w:rPr>
            </w:pPr>
            <w:r w:rsidRPr="00446024">
              <w:rPr>
                <w:rFonts w:eastAsiaTheme="minorHAnsi"/>
                <w:lang w:eastAsia="en-US"/>
              </w:rPr>
              <w:t>100</w:t>
            </w:r>
          </w:p>
        </w:tc>
        <w:tc>
          <w:tcPr>
            <w:tcW w:w="1111" w:type="dxa"/>
          </w:tcPr>
          <w:p w:rsidR="00434BC4" w:rsidRPr="00446024" w:rsidRDefault="00434BC4" w:rsidP="00434BC4">
            <w:pPr>
              <w:jc w:val="center"/>
              <w:rPr>
                <w:rFonts w:eastAsiaTheme="minorHAnsi"/>
                <w:lang w:eastAsia="en-US"/>
              </w:rPr>
            </w:pPr>
            <w:r w:rsidRPr="00446024">
              <w:rPr>
                <w:rFonts w:eastAsiaTheme="minorHAnsi"/>
                <w:lang w:eastAsia="en-US"/>
              </w:rPr>
              <w:t>100</w:t>
            </w:r>
          </w:p>
        </w:tc>
        <w:tc>
          <w:tcPr>
            <w:tcW w:w="1108" w:type="dxa"/>
          </w:tcPr>
          <w:p w:rsidR="00434BC4" w:rsidRPr="00446024" w:rsidRDefault="00434BC4" w:rsidP="00434BC4">
            <w:pPr>
              <w:jc w:val="center"/>
              <w:rPr>
                <w:rFonts w:eastAsiaTheme="minorHAnsi"/>
                <w:lang w:eastAsia="en-US"/>
              </w:rPr>
            </w:pPr>
            <w:r w:rsidRPr="00446024">
              <w:rPr>
                <w:rFonts w:eastAsiaTheme="minorHAnsi"/>
                <w:lang w:eastAsia="en-US"/>
              </w:rPr>
              <w:t>100</w:t>
            </w:r>
          </w:p>
        </w:tc>
        <w:tc>
          <w:tcPr>
            <w:tcW w:w="1112" w:type="dxa"/>
          </w:tcPr>
          <w:p w:rsidR="00434BC4" w:rsidRPr="00446024" w:rsidRDefault="00434BC4" w:rsidP="00434BC4">
            <w:pPr>
              <w:jc w:val="center"/>
              <w:rPr>
                <w:rFonts w:eastAsiaTheme="minorHAnsi"/>
                <w:lang w:eastAsia="en-US"/>
              </w:rPr>
            </w:pPr>
            <w:r w:rsidRPr="00446024">
              <w:rPr>
                <w:rFonts w:eastAsiaTheme="minorHAnsi"/>
                <w:lang w:eastAsia="en-US"/>
              </w:rPr>
              <w:t>100</w:t>
            </w:r>
          </w:p>
        </w:tc>
        <w:tc>
          <w:tcPr>
            <w:tcW w:w="1108" w:type="dxa"/>
          </w:tcPr>
          <w:p w:rsidR="00434BC4" w:rsidRPr="00446024" w:rsidRDefault="00434BC4" w:rsidP="00434BC4">
            <w:pPr>
              <w:jc w:val="center"/>
              <w:rPr>
                <w:rFonts w:eastAsiaTheme="minorHAnsi"/>
                <w:lang w:eastAsia="en-US"/>
              </w:rPr>
            </w:pPr>
            <w:r w:rsidRPr="00446024">
              <w:rPr>
                <w:rFonts w:eastAsiaTheme="minorHAnsi"/>
                <w:lang w:eastAsia="en-US"/>
              </w:rPr>
              <w:t>100</w:t>
            </w:r>
          </w:p>
        </w:tc>
        <w:tc>
          <w:tcPr>
            <w:tcW w:w="1111" w:type="dxa"/>
          </w:tcPr>
          <w:p w:rsidR="00434BC4" w:rsidRPr="00446024" w:rsidRDefault="00434BC4" w:rsidP="00434BC4">
            <w:pPr>
              <w:jc w:val="center"/>
              <w:rPr>
                <w:rFonts w:eastAsiaTheme="minorHAnsi"/>
                <w:lang w:eastAsia="en-US"/>
              </w:rPr>
            </w:pPr>
            <w:r w:rsidRPr="00446024">
              <w:rPr>
                <w:rFonts w:eastAsiaTheme="minorHAnsi"/>
                <w:lang w:eastAsia="en-US"/>
              </w:rPr>
              <w:t>100</w:t>
            </w:r>
          </w:p>
        </w:tc>
      </w:tr>
      <w:tr w:rsidR="00434BC4" w:rsidRPr="00446024" w:rsidTr="00434BC4">
        <w:trPr>
          <w:trHeight w:val="279"/>
        </w:trPr>
        <w:tc>
          <w:tcPr>
            <w:tcW w:w="540" w:type="dxa"/>
          </w:tcPr>
          <w:p w:rsidR="00434BC4" w:rsidRPr="00446024" w:rsidRDefault="00434BC4" w:rsidP="00434BC4">
            <w:pPr>
              <w:rPr>
                <w:rFonts w:eastAsiaTheme="minorHAnsi"/>
                <w:lang w:eastAsia="en-US"/>
              </w:rPr>
            </w:pPr>
          </w:p>
        </w:tc>
        <w:tc>
          <w:tcPr>
            <w:tcW w:w="4234" w:type="dxa"/>
          </w:tcPr>
          <w:p w:rsidR="00434BC4" w:rsidRPr="00446024" w:rsidRDefault="00434BC4" w:rsidP="00434BC4">
            <w:pPr>
              <w:rPr>
                <w:rFonts w:eastAsiaTheme="minorHAnsi"/>
                <w:lang w:eastAsia="en-US"/>
              </w:rPr>
            </w:pPr>
            <w:r w:rsidRPr="00446024">
              <w:rPr>
                <w:rFonts w:eastAsiaTheme="minorHAnsi"/>
                <w:lang w:eastAsia="en-US"/>
              </w:rPr>
              <w:t>- парками культуры и отдыха</w:t>
            </w:r>
          </w:p>
        </w:tc>
        <w:tc>
          <w:tcPr>
            <w:tcW w:w="914" w:type="dxa"/>
          </w:tcPr>
          <w:p w:rsidR="00434BC4" w:rsidRPr="00446024" w:rsidRDefault="00434BC4" w:rsidP="00434BC4">
            <w:pPr>
              <w:rPr>
                <w:rFonts w:eastAsiaTheme="minorHAnsi"/>
                <w:lang w:eastAsia="en-US"/>
              </w:rPr>
            </w:pPr>
            <w:r w:rsidRPr="00446024">
              <w:rPr>
                <w:rFonts w:eastAsiaTheme="minorHAnsi"/>
                <w:lang w:eastAsia="en-US"/>
              </w:rPr>
              <w:t>%</w:t>
            </w:r>
          </w:p>
        </w:tc>
        <w:tc>
          <w:tcPr>
            <w:tcW w:w="1108" w:type="dxa"/>
          </w:tcPr>
          <w:p w:rsidR="00434BC4" w:rsidRPr="00446024" w:rsidRDefault="00434BC4" w:rsidP="00434BC4">
            <w:pPr>
              <w:jc w:val="center"/>
              <w:rPr>
                <w:rFonts w:eastAsiaTheme="minorHAnsi"/>
                <w:lang w:eastAsia="en-US"/>
              </w:rPr>
            </w:pPr>
            <w:r w:rsidRPr="00446024">
              <w:rPr>
                <w:rFonts w:eastAsiaTheme="minorHAnsi"/>
                <w:lang w:eastAsia="en-US"/>
              </w:rPr>
              <w:t>-</w:t>
            </w:r>
          </w:p>
        </w:tc>
        <w:tc>
          <w:tcPr>
            <w:tcW w:w="1107" w:type="dxa"/>
          </w:tcPr>
          <w:p w:rsidR="00434BC4" w:rsidRPr="00446024" w:rsidRDefault="00434BC4" w:rsidP="00434BC4">
            <w:pPr>
              <w:jc w:val="center"/>
              <w:rPr>
                <w:rFonts w:eastAsiaTheme="minorHAnsi"/>
                <w:lang w:eastAsia="en-US"/>
              </w:rPr>
            </w:pPr>
            <w:r w:rsidRPr="00446024">
              <w:rPr>
                <w:rFonts w:eastAsiaTheme="minorHAnsi"/>
                <w:lang w:eastAsia="en-US"/>
              </w:rPr>
              <w:t>-</w:t>
            </w:r>
          </w:p>
        </w:tc>
        <w:tc>
          <w:tcPr>
            <w:tcW w:w="1108" w:type="dxa"/>
          </w:tcPr>
          <w:p w:rsidR="00434BC4" w:rsidRPr="00446024" w:rsidRDefault="00434BC4" w:rsidP="00434BC4">
            <w:pPr>
              <w:jc w:val="center"/>
              <w:rPr>
                <w:rFonts w:eastAsiaTheme="minorHAnsi"/>
                <w:lang w:eastAsia="en-US"/>
              </w:rPr>
            </w:pPr>
            <w:r w:rsidRPr="00446024">
              <w:rPr>
                <w:rFonts w:eastAsiaTheme="minorHAnsi"/>
                <w:lang w:eastAsia="en-US"/>
              </w:rPr>
              <w:t>-</w:t>
            </w:r>
          </w:p>
        </w:tc>
        <w:tc>
          <w:tcPr>
            <w:tcW w:w="1111" w:type="dxa"/>
          </w:tcPr>
          <w:p w:rsidR="00434BC4" w:rsidRPr="00446024" w:rsidRDefault="00434BC4" w:rsidP="00434BC4">
            <w:pPr>
              <w:jc w:val="center"/>
              <w:rPr>
                <w:rFonts w:eastAsiaTheme="minorHAnsi"/>
                <w:lang w:eastAsia="en-US"/>
              </w:rPr>
            </w:pPr>
            <w:r w:rsidRPr="00446024">
              <w:rPr>
                <w:rFonts w:eastAsiaTheme="minorHAnsi"/>
                <w:lang w:eastAsia="en-US"/>
              </w:rPr>
              <w:t>-</w:t>
            </w:r>
          </w:p>
        </w:tc>
        <w:tc>
          <w:tcPr>
            <w:tcW w:w="1108" w:type="dxa"/>
          </w:tcPr>
          <w:p w:rsidR="00434BC4" w:rsidRPr="00446024" w:rsidRDefault="00434BC4" w:rsidP="00434BC4">
            <w:pPr>
              <w:jc w:val="center"/>
              <w:rPr>
                <w:rFonts w:eastAsiaTheme="minorHAnsi"/>
                <w:lang w:eastAsia="en-US"/>
              </w:rPr>
            </w:pPr>
            <w:r w:rsidRPr="00446024">
              <w:rPr>
                <w:rFonts w:eastAsiaTheme="minorHAnsi"/>
                <w:lang w:eastAsia="en-US"/>
              </w:rPr>
              <w:t>-</w:t>
            </w:r>
          </w:p>
        </w:tc>
        <w:tc>
          <w:tcPr>
            <w:tcW w:w="1112" w:type="dxa"/>
          </w:tcPr>
          <w:p w:rsidR="00434BC4" w:rsidRPr="00446024" w:rsidRDefault="00434BC4" w:rsidP="00434BC4">
            <w:pPr>
              <w:jc w:val="center"/>
              <w:rPr>
                <w:rFonts w:eastAsiaTheme="minorHAnsi"/>
                <w:lang w:eastAsia="en-US"/>
              </w:rPr>
            </w:pPr>
            <w:r w:rsidRPr="00446024">
              <w:rPr>
                <w:rFonts w:eastAsiaTheme="minorHAnsi"/>
                <w:lang w:eastAsia="en-US"/>
              </w:rPr>
              <w:t>-</w:t>
            </w:r>
          </w:p>
        </w:tc>
        <w:tc>
          <w:tcPr>
            <w:tcW w:w="1108" w:type="dxa"/>
          </w:tcPr>
          <w:p w:rsidR="00434BC4" w:rsidRPr="00446024" w:rsidRDefault="00434BC4" w:rsidP="00434BC4">
            <w:pPr>
              <w:jc w:val="center"/>
              <w:rPr>
                <w:rFonts w:eastAsiaTheme="minorHAnsi"/>
                <w:lang w:eastAsia="en-US"/>
              </w:rPr>
            </w:pPr>
            <w:r w:rsidRPr="00446024">
              <w:rPr>
                <w:rFonts w:eastAsiaTheme="minorHAnsi"/>
                <w:lang w:eastAsia="en-US"/>
              </w:rPr>
              <w:t>-</w:t>
            </w:r>
          </w:p>
        </w:tc>
        <w:tc>
          <w:tcPr>
            <w:tcW w:w="1111" w:type="dxa"/>
          </w:tcPr>
          <w:p w:rsidR="00434BC4" w:rsidRPr="00446024" w:rsidRDefault="00434BC4" w:rsidP="00434BC4">
            <w:pPr>
              <w:jc w:val="center"/>
              <w:rPr>
                <w:rFonts w:eastAsiaTheme="minorHAnsi"/>
                <w:lang w:eastAsia="en-US"/>
              </w:rPr>
            </w:pPr>
            <w:r w:rsidRPr="00446024">
              <w:rPr>
                <w:rFonts w:eastAsiaTheme="minorHAnsi"/>
                <w:lang w:eastAsia="en-US"/>
              </w:rPr>
              <w:t>-</w:t>
            </w:r>
          </w:p>
        </w:tc>
      </w:tr>
      <w:tr w:rsidR="00434BC4" w:rsidRPr="00446024" w:rsidTr="00434BC4">
        <w:trPr>
          <w:trHeight w:val="279"/>
        </w:trPr>
        <w:tc>
          <w:tcPr>
            <w:tcW w:w="540" w:type="dxa"/>
          </w:tcPr>
          <w:p w:rsidR="00434BC4" w:rsidRPr="00446024" w:rsidRDefault="00434BC4" w:rsidP="00434BC4">
            <w:pPr>
              <w:rPr>
                <w:rFonts w:eastAsiaTheme="minorHAnsi"/>
                <w:lang w:eastAsia="en-US"/>
              </w:rPr>
            </w:pPr>
            <w:r w:rsidRPr="00446024">
              <w:rPr>
                <w:rFonts w:eastAsiaTheme="minorHAnsi"/>
                <w:lang w:eastAsia="en-US"/>
              </w:rPr>
              <w:t>30</w:t>
            </w:r>
          </w:p>
        </w:tc>
        <w:tc>
          <w:tcPr>
            <w:tcW w:w="4234" w:type="dxa"/>
          </w:tcPr>
          <w:p w:rsidR="00434BC4" w:rsidRPr="00446024" w:rsidRDefault="00434BC4" w:rsidP="00434BC4">
            <w:pPr>
              <w:rPr>
                <w:rFonts w:eastAsiaTheme="minorHAnsi"/>
                <w:lang w:eastAsia="en-US"/>
              </w:rPr>
            </w:pPr>
            <w:r w:rsidRPr="00446024">
              <w:rPr>
                <w:rFonts w:eastAsiaTheme="minorHAnsi"/>
                <w:lang w:eastAsia="en-US"/>
              </w:rPr>
              <w:t>Количество проведенных культурно-массовых зрелищных мероприятий досуговой направленности различных форм</w:t>
            </w:r>
          </w:p>
        </w:tc>
        <w:tc>
          <w:tcPr>
            <w:tcW w:w="914" w:type="dxa"/>
          </w:tcPr>
          <w:p w:rsidR="00434BC4" w:rsidRPr="00446024" w:rsidRDefault="00434BC4" w:rsidP="00434BC4">
            <w:pPr>
              <w:rPr>
                <w:rFonts w:eastAsiaTheme="minorHAnsi"/>
                <w:lang w:eastAsia="en-US"/>
              </w:rPr>
            </w:pPr>
            <w:r w:rsidRPr="00446024">
              <w:rPr>
                <w:rFonts w:eastAsiaTheme="minorHAnsi"/>
                <w:lang w:eastAsia="en-US"/>
              </w:rPr>
              <w:t>ед.</w:t>
            </w:r>
          </w:p>
        </w:tc>
        <w:tc>
          <w:tcPr>
            <w:tcW w:w="1108" w:type="dxa"/>
          </w:tcPr>
          <w:p w:rsidR="00434BC4" w:rsidRPr="00446024" w:rsidRDefault="00434BC4" w:rsidP="00434BC4">
            <w:pPr>
              <w:jc w:val="center"/>
              <w:rPr>
                <w:rFonts w:eastAsiaTheme="minorHAnsi"/>
                <w:lang w:eastAsia="en-US"/>
              </w:rPr>
            </w:pPr>
            <w:r w:rsidRPr="00446024">
              <w:rPr>
                <w:rFonts w:eastAsiaTheme="minorHAnsi"/>
                <w:lang w:eastAsia="en-US"/>
              </w:rPr>
              <w:t>1950</w:t>
            </w:r>
          </w:p>
        </w:tc>
        <w:tc>
          <w:tcPr>
            <w:tcW w:w="1107" w:type="dxa"/>
          </w:tcPr>
          <w:p w:rsidR="00434BC4" w:rsidRPr="00446024" w:rsidRDefault="00434BC4" w:rsidP="00434BC4">
            <w:pPr>
              <w:jc w:val="center"/>
              <w:rPr>
                <w:rFonts w:eastAsiaTheme="minorHAnsi"/>
                <w:lang w:eastAsia="en-US"/>
              </w:rPr>
            </w:pPr>
            <w:r w:rsidRPr="00446024">
              <w:rPr>
                <w:rFonts w:eastAsiaTheme="minorHAnsi"/>
                <w:lang w:eastAsia="en-US"/>
              </w:rPr>
              <w:t>1975</w:t>
            </w:r>
          </w:p>
        </w:tc>
        <w:tc>
          <w:tcPr>
            <w:tcW w:w="1108" w:type="dxa"/>
          </w:tcPr>
          <w:p w:rsidR="00434BC4" w:rsidRPr="00446024" w:rsidRDefault="00434BC4" w:rsidP="00434BC4">
            <w:pPr>
              <w:jc w:val="center"/>
              <w:rPr>
                <w:rFonts w:eastAsiaTheme="minorHAnsi"/>
                <w:lang w:eastAsia="en-US"/>
              </w:rPr>
            </w:pPr>
            <w:r w:rsidRPr="00446024">
              <w:rPr>
                <w:rFonts w:eastAsiaTheme="minorHAnsi"/>
                <w:lang w:eastAsia="en-US"/>
              </w:rPr>
              <w:t>1980</w:t>
            </w:r>
          </w:p>
        </w:tc>
        <w:tc>
          <w:tcPr>
            <w:tcW w:w="1111" w:type="dxa"/>
          </w:tcPr>
          <w:p w:rsidR="00434BC4" w:rsidRPr="00446024" w:rsidRDefault="00434BC4" w:rsidP="00434BC4">
            <w:pPr>
              <w:jc w:val="center"/>
              <w:rPr>
                <w:rFonts w:eastAsiaTheme="minorHAnsi"/>
                <w:lang w:eastAsia="en-US"/>
              </w:rPr>
            </w:pPr>
            <w:r w:rsidRPr="00446024">
              <w:rPr>
                <w:rFonts w:eastAsiaTheme="minorHAnsi"/>
                <w:lang w:eastAsia="en-US"/>
              </w:rPr>
              <w:t>1985</w:t>
            </w:r>
          </w:p>
        </w:tc>
        <w:tc>
          <w:tcPr>
            <w:tcW w:w="1108" w:type="dxa"/>
          </w:tcPr>
          <w:p w:rsidR="00434BC4" w:rsidRPr="00446024" w:rsidRDefault="00434BC4" w:rsidP="00434BC4">
            <w:pPr>
              <w:jc w:val="center"/>
              <w:rPr>
                <w:rFonts w:eastAsiaTheme="minorHAnsi"/>
                <w:lang w:eastAsia="en-US"/>
              </w:rPr>
            </w:pPr>
            <w:r w:rsidRPr="00446024">
              <w:rPr>
                <w:rFonts w:eastAsiaTheme="minorHAnsi"/>
                <w:lang w:eastAsia="en-US"/>
              </w:rPr>
              <w:t>3011</w:t>
            </w:r>
          </w:p>
        </w:tc>
        <w:tc>
          <w:tcPr>
            <w:tcW w:w="1112" w:type="dxa"/>
          </w:tcPr>
          <w:p w:rsidR="00434BC4" w:rsidRPr="00446024" w:rsidRDefault="00434BC4" w:rsidP="00434BC4">
            <w:pPr>
              <w:jc w:val="center"/>
              <w:rPr>
                <w:rFonts w:eastAsiaTheme="minorHAnsi"/>
                <w:lang w:eastAsia="en-US"/>
              </w:rPr>
            </w:pPr>
            <w:r w:rsidRPr="00446024">
              <w:rPr>
                <w:rFonts w:eastAsiaTheme="minorHAnsi"/>
                <w:lang w:eastAsia="en-US"/>
              </w:rPr>
              <w:t>3041</w:t>
            </w:r>
          </w:p>
        </w:tc>
        <w:tc>
          <w:tcPr>
            <w:tcW w:w="1108" w:type="dxa"/>
          </w:tcPr>
          <w:p w:rsidR="00434BC4" w:rsidRPr="00446024" w:rsidRDefault="00434BC4" w:rsidP="00434BC4">
            <w:pPr>
              <w:jc w:val="center"/>
              <w:rPr>
                <w:rFonts w:eastAsiaTheme="minorHAnsi"/>
                <w:lang w:eastAsia="en-US"/>
              </w:rPr>
            </w:pPr>
            <w:r w:rsidRPr="00446024">
              <w:rPr>
                <w:rFonts w:eastAsiaTheme="minorHAnsi"/>
                <w:lang w:eastAsia="en-US"/>
              </w:rPr>
              <w:t>3051</w:t>
            </w:r>
          </w:p>
        </w:tc>
        <w:tc>
          <w:tcPr>
            <w:tcW w:w="1111" w:type="dxa"/>
          </w:tcPr>
          <w:p w:rsidR="00434BC4" w:rsidRPr="00446024" w:rsidRDefault="00434BC4" w:rsidP="00434BC4">
            <w:pPr>
              <w:jc w:val="center"/>
              <w:rPr>
                <w:rFonts w:eastAsiaTheme="minorHAnsi"/>
                <w:lang w:eastAsia="en-US"/>
              </w:rPr>
            </w:pPr>
            <w:r w:rsidRPr="00446024">
              <w:rPr>
                <w:rFonts w:eastAsiaTheme="minorHAnsi"/>
                <w:lang w:eastAsia="en-US"/>
              </w:rPr>
              <w:t>3070</w:t>
            </w:r>
          </w:p>
        </w:tc>
      </w:tr>
      <w:tr w:rsidR="00434BC4" w:rsidRPr="00446024" w:rsidTr="00434BC4">
        <w:trPr>
          <w:trHeight w:val="279"/>
        </w:trPr>
        <w:tc>
          <w:tcPr>
            <w:tcW w:w="540" w:type="dxa"/>
          </w:tcPr>
          <w:p w:rsidR="00434BC4" w:rsidRPr="00446024" w:rsidRDefault="00434BC4" w:rsidP="00434BC4">
            <w:pPr>
              <w:rPr>
                <w:rFonts w:eastAsiaTheme="minorHAnsi"/>
                <w:lang w:eastAsia="en-US"/>
              </w:rPr>
            </w:pPr>
            <w:r w:rsidRPr="00446024">
              <w:rPr>
                <w:rFonts w:eastAsiaTheme="minorHAnsi"/>
                <w:lang w:eastAsia="en-US"/>
              </w:rPr>
              <w:t>31</w:t>
            </w:r>
          </w:p>
        </w:tc>
        <w:tc>
          <w:tcPr>
            <w:tcW w:w="4234" w:type="dxa"/>
          </w:tcPr>
          <w:p w:rsidR="00434BC4" w:rsidRPr="00446024" w:rsidRDefault="00434BC4" w:rsidP="00434BC4">
            <w:pPr>
              <w:rPr>
                <w:rFonts w:eastAsiaTheme="minorHAnsi"/>
                <w:lang w:eastAsia="en-US"/>
              </w:rPr>
            </w:pPr>
            <w:r w:rsidRPr="00446024">
              <w:rPr>
                <w:rFonts w:eastAsiaTheme="minorHAnsi"/>
                <w:lang w:eastAsia="en-US"/>
              </w:rPr>
              <w:t>Количество посетителей проведенных культурно-массовых зрелищных мероприятий досуговой направленности разных форм</w:t>
            </w:r>
          </w:p>
        </w:tc>
        <w:tc>
          <w:tcPr>
            <w:tcW w:w="914" w:type="dxa"/>
          </w:tcPr>
          <w:p w:rsidR="00434BC4" w:rsidRPr="00446024" w:rsidRDefault="00434BC4" w:rsidP="00434BC4">
            <w:pPr>
              <w:rPr>
                <w:rFonts w:eastAsiaTheme="minorHAnsi"/>
                <w:lang w:eastAsia="en-US"/>
              </w:rPr>
            </w:pPr>
            <w:r w:rsidRPr="00446024">
              <w:rPr>
                <w:rFonts w:eastAsiaTheme="minorHAnsi"/>
                <w:lang w:eastAsia="en-US"/>
              </w:rPr>
              <w:t>чел.</w:t>
            </w:r>
          </w:p>
        </w:tc>
        <w:tc>
          <w:tcPr>
            <w:tcW w:w="1108" w:type="dxa"/>
          </w:tcPr>
          <w:p w:rsidR="00434BC4" w:rsidRPr="00446024" w:rsidRDefault="00434BC4" w:rsidP="00434BC4">
            <w:pPr>
              <w:jc w:val="center"/>
              <w:rPr>
                <w:rFonts w:eastAsiaTheme="minorHAnsi"/>
                <w:lang w:eastAsia="en-US"/>
              </w:rPr>
            </w:pPr>
            <w:r w:rsidRPr="00446024">
              <w:rPr>
                <w:rFonts w:eastAsiaTheme="minorHAnsi"/>
                <w:lang w:eastAsia="en-US"/>
              </w:rPr>
              <w:t>122000</w:t>
            </w:r>
          </w:p>
        </w:tc>
        <w:tc>
          <w:tcPr>
            <w:tcW w:w="1107" w:type="dxa"/>
          </w:tcPr>
          <w:p w:rsidR="00434BC4" w:rsidRPr="00446024" w:rsidRDefault="00434BC4" w:rsidP="00434BC4">
            <w:pPr>
              <w:jc w:val="center"/>
              <w:rPr>
                <w:rFonts w:eastAsiaTheme="minorHAnsi"/>
                <w:lang w:eastAsia="en-US"/>
              </w:rPr>
            </w:pPr>
            <w:r w:rsidRPr="00446024">
              <w:rPr>
                <w:rFonts w:eastAsiaTheme="minorHAnsi"/>
                <w:lang w:eastAsia="en-US"/>
              </w:rPr>
              <w:t>122050</w:t>
            </w:r>
          </w:p>
        </w:tc>
        <w:tc>
          <w:tcPr>
            <w:tcW w:w="1108" w:type="dxa"/>
          </w:tcPr>
          <w:p w:rsidR="00434BC4" w:rsidRPr="00446024" w:rsidRDefault="00434BC4" w:rsidP="00434BC4">
            <w:pPr>
              <w:jc w:val="center"/>
              <w:rPr>
                <w:rFonts w:eastAsiaTheme="minorHAnsi"/>
                <w:lang w:eastAsia="en-US"/>
              </w:rPr>
            </w:pPr>
            <w:r w:rsidRPr="00446024">
              <w:rPr>
                <w:rFonts w:eastAsiaTheme="minorHAnsi"/>
                <w:lang w:eastAsia="en-US"/>
              </w:rPr>
              <w:t>122100</w:t>
            </w:r>
          </w:p>
        </w:tc>
        <w:tc>
          <w:tcPr>
            <w:tcW w:w="1111" w:type="dxa"/>
          </w:tcPr>
          <w:p w:rsidR="00434BC4" w:rsidRPr="00446024" w:rsidRDefault="00434BC4" w:rsidP="00434BC4">
            <w:pPr>
              <w:jc w:val="center"/>
              <w:rPr>
                <w:rFonts w:eastAsiaTheme="minorHAnsi"/>
                <w:lang w:eastAsia="en-US"/>
              </w:rPr>
            </w:pPr>
            <w:r w:rsidRPr="00446024">
              <w:rPr>
                <w:rFonts w:eastAsiaTheme="minorHAnsi"/>
                <w:lang w:eastAsia="en-US"/>
              </w:rPr>
              <w:t>122143</w:t>
            </w:r>
          </w:p>
        </w:tc>
        <w:tc>
          <w:tcPr>
            <w:tcW w:w="1108" w:type="dxa"/>
          </w:tcPr>
          <w:p w:rsidR="00434BC4" w:rsidRPr="00446024" w:rsidRDefault="00434BC4" w:rsidP="00434BC4">
            <w:pPr>
              <w:jc w:val="center"/>
              <w:rPr>
                <w:rFonts w:eastAsiaTheme="minorHAnsi"/>
                <w:lang w:eastAsia="en-US"/>
              </w:rPr>
            </w:pPr>
            <w:r w:rsidRPr="00446024">
              <w:rPr>
                <w:rFonts w:eastAsiaTheme="minorHAnsi"/>
                <w:lang w:eastAsia="en-US"/>
              </w:rPr>
              <w:t>149032</w:t>
            </w:r>
          </w:p>
        </w:tc>
        <w:tc>
          <w:tcPr>
            <w:tcW w:w="1112" w:type="dxa"/>
          </w:tcPr>
          <w:p w:rsidR="00434BC4" w:rsidRPr="00446024" w:rsidRDefault="00434BC4" w:rsidP="00434BC4">
            <w:pPr>
              <w:jc w:val="center"/>
              <w:rPr>
                <w:rFonts w:eastAsiaTheme="minorHAnsi"/>
                <w:lang w:eastAsia="en-US"/>
              </w:rPr>
            </w:pPr>
            <w:r w:rsidRPr="00446024">
              <w:rPr>
                <w:rFonts w:eastAsiaTheme="minorHAnsi"/>
                <w:lang w:eastAsia="en-US"/>
              </w:rPr>
              <w:t>149232</w:t>
            </w:r>
          </w:p>
        </w:tc>
        <w:tc>
          <w:tcPr>
            <w:tcW w:w="1108" w:type="dxa"/>
          </w:tcPr>
          <w:p w:rsidR="00434BC4" w:rsidRPr="00446024" w:rsidRDefault="00434BC4" w:rsidP="00434BC4">
            <w:pPr>
              <w:jc w:val="center"/>
              <w:rPr>
                <w:rFonts w:eastAsiaTheme="minorHAnsi"/>
                <w:lang w:eastAsia="en-US"/>
              </w:rPr>
            </w:pPr>
            <w:r w:rsidRPr="00446024">
              <w:rPr>
                <w:rFonts w:eastAsiaTheme="minorHAnsi"/>
                <w:lang w:eastAsia="en-US"/>
              </w:rPr>
              <w:t>149332</w:t>
            </w:r>
          </w:p>
        </w:tc>
        <w:tc>
          <w:tcPr>
            <w:tcW w:w="1111" w:type="dxa"/>
          </w:tcPr>
          <w:p w:rsidR="00434BC4" w:rsidRPr="00446024" w:rsidRDefault="00434BC4" w:rsidP="00434BC4">
            <w:pPr>
              <w:jc w:val="center"/>
              <w:rPr>
                <w:rFonts w:eastAsiaTheme="minorHAnsi"/>
                <w:lang w:eastAsia="en-US"/>
              </w:rPr>
            </w:pPr>
            <w:r w:rsidRPr="00446024">
              <w:rPr>
                <w:rFonts w:eastAsiaTheme="minorHAnsi"/>
                <w:lang w:eastAsia="en-US"/>
              </w:rPr>
              <w:t>149832</w:t>
            </w:r>
          </w:p>
        </w:tc>
      </w:tr>
      <w:tr w:rsidR="00434BC4" w:rsidRPr="00446024" w:rsidTr="00434BC4">
        <w:trPr>
          <w:trHeight w:val="279"/>
        </w:trPr>
        <w:tc>
          <w:tcPr>
            <w:tcW w:w="540" w:type="dxa"/>
          </w:tcPr>
          <w:p w:rsidR="00434BC4" w:rsidRPr="00446024" w:rsidRDefault="00434BC4" w:rsidP="00434BC4">
            <w:pPr>
              <w:rPr>
                <w:rFonts w:eastAsiaTheme="minorHAnsi"/>
                <w:lang w:eastAsia="en-US"/>
              </w:rPr>
            </w:pPr>
            <w:r w:rsidRPr="00446024">
              <w:rPr>
                <w:rFonts w:eastAsiaTheme="minorHAnsi"/>
                <w:lang w:eastAsia="en-US"/>
              </w:rPr>
              <w:t>32</w:t>
            </w:r>
          </w:p>
        </w:tc>
        <w:tc>
          <w:tcPr>
            <w:tcW w:w="4234" w:type="dxa"/>
          </w:tcPr>
          <w:p w:rsidR="00434BC4" w:rsidRPr="00446024" w:rsidRDefault="00434BC4" w:rsidP="00434BC4">
            <w:pPr>
              <w:rPr>
                <w:rFonts w:eastAsiaTheme="minorHAnsi"/>
                <w:lang w:eastAsia="en-US"/>
              </w:rPr>
            </w:pPr>
            <w:r w:rsidRPr="00446024">
              <w:rPr>
                <w:rFonts w:eastAsiaTheme="minorHAnsi"/>
                <w:lang w:eastAsia="en-US"/>
              </w:rPr>
              <w:t>Количество участников клубных формирований</w:t>
            </w:r>
          </w:p>
        </w:tc>
        <w:tc>
          <w:tcPr>
            <w:tcW w:w="914" w:type="dxa"/>
          </w:tcPr>
          <w:p w:rsidR="00434BC4" w:rsidRPr="00446024" w:rsidRDefault="00434BC4" w:rsidP="00434BC4">
            <w:pPr>
              <w:rPr>
                <w:rFonts w:eastAsiaTheme="minorHAnsi"/>
                <w:lang w:eastAsia="en-US"/>
              </w:rPr>
            </w:pPr>
            <w:r w:rsidRPr="00446024">
              <w:rPr>
                <w:rFonts w:eastAsiaTheme="minorHAnsi"/>
                <w:lang w:eastAsia="en-US"/>
              </w:rPr>
              <w:t>чел.</w:t>
            </w:r>
          </w:p>
        </w:tc>
        <w:tc>
          <w:tcPr>
            <w:tcW w:w="1108" w:type="dxa"/>
          </w:tcPr>
          <w:p w:rsidR="00434BC4" w:rsidRPr="00446024" w:rsidRDefault="00434BC4" w:rsidP="00434BC4">
            <w:pPr>
              <w:jc w:val="center"/>
              <w:rPr>
                <w:rFonts w:eastAsiaTheme="minorHAnsi"/>
                <w:lang w:eastAsia="en-US"/>
              </w:rPr>
            </w:pPr>
            <w:r w:rsidRPr="00446024">
              <w:rPr>
                <w:rFonts w:eastAsiaTheme="minorHAnsi"/>
                <w:lang w:eastAsia="en-US"/>
              </w:rPr>
              <w:t>169</w:t>
            </w:r>
          </w:p>
        </w:tc>
        <w:tc>
          <w:tcPr>
            <w:tcW w:w="1107" w:type="dxa"/>
          </w:tcPr>
          <w:p w:rsidR="00434BC4" w:rsidRPr="00446024" w:rsidRDefault="00434BC4" w:rsidP="00434BC4">
            <w:pPr>
              <w:jc w:val="center"/>
              <w:rPr>
                <w:rFonts w:eastAsiaTheme="minorHAnsi"/>
                <w:lang w:eastAsia="en-US"/>
              </w:rPr>
            </w:pPr>
            <w:r w:rsidRPr="00446024">
              <w:rPr>
                <w:rFonts w:eastAsiaTheme="minorHAnsi"/>
                <w:lang w:eastAsia="en-US"/>
              </w:rPr>
              <w:t>170</w:t>
            </w:r>
          </w:p>
        </w:tc>
        <w:tc>
          <w:tcPr>
            <w:tcW w:w="1108" w:type="dxa"/>
          </w:tcPr>
          <w:p w:rsidR="00434BC4" w:rsidRPr="00446024" w:rsidRDefault="00434BC4" w:rsidP="00434BC4">
            <w:pPr>
              <w:jc w:val="center"/>
              <w:rPr>
                <w:rFonts w:eastAsiaTheme="minorHAnsi"/>
                <w:lang w:eastAsia="en-US"/>
              </w:rPr>
            </w:pPr>
            <w:r w:rsidRPr="00446024">
              <w:rPr>
                <w:rFonts w:eastAsiaTheme="minorHAnsi"/>
                <w:lang w:eastAsia="en-US"/>
              </w:rPr>
              <w:t>172</w:t>
            </w:r>
          </w:p>
        </w:tc>
        <w:tc>
          <w:tcPr>
            <w:tcW w:w="1111" w:type="dxa"/>
          </w:tcPr>
          <w:p w:rsidR="00434BC4" w:rsidRPr="00446024" w:rsidRDefault="00434BC4" w:rsidP="00434BC4">
            <w:pPr>
              <w:jc w:val="center"/>
              <w:rPr>
                <w:rFonts w:eastAsiaTheme="minorHAnsi"/>
                <w:lang w:eastAsia="en-US"/>
              </w:rPr>
            </w:pPr>
            <w:r w:rsidRPr="00446024">
              <w:rPr>
                <w:rFonts w:eastAsiaTheme="minorHAnsi"/>
                <w:lang w:eastAsia="en-US"/>
              </w:rPr>
              <w:t>173</w:t>
            </w:r>
          </w:p>
        </w:tc>
        <w:tc>
          <w:tcPr>
            <w:tcW w:w="1108" w:type="dxa"/>
          </w:tcPr>
          <w:p w:rsidR="00434BC4" w:rsidRPr="00446024" w:rsidRDefault="00434BC4" w:rsidP="00434BC4">
            <w:pPr>
              <w:jc w:val="center"/>
              <w:rPr>
                <w:rFonts w:eastAsiaTheme="minorHAnsi"/>
                <w:lang w:eastAsia="en-US"/>
              </w:rPr>
            </w:pPr>
            <w:r w:rsidRPr="00446024">
              <w:rPr>
                <w:rFonts w:eastAsiaTheme="minorHAnsi"/>
                <w:lang w:eastAsia="en-US"/>
              </w:rPr>
              <w:t>178</w:t>
            </w:r>
          </w:p>
        </w:tc>
        <w:tc>
          <w:tcPr>
            <w:tcW w:w="1112" w:type="dxa"/>
          </w:tcPr>
          <w:p w:rsidR="00434BC4" w:rsidRPr="00446024" w:rsidRDefault="00434BC4" w:rsidP="00434BC4">
            <w:pPr>
              <w:jc w:val="center"/>
              <w:rPr>
                <w:rFonts w:eastAsiaTheme="minorHAnsi"/>
                <w:lang w:eastAsia="en-US"/>
              </w:rPr>
            </w:pPr>
            <w:r w:rsidRPr="00446024">
              <w:rPr>
                <w:rFonts w:eastAsiaTheme="minorHAnsi"/>
                <w:lang w:eastAsia="en-US"/>
              </w:rPr>
              <w:t>183</w:t>
            </w:r>
          </w:p>
        </w:tc>
        <w:tc>
          <w:tcPr>
            <w:tcW w:w="1108" w:type="dxa"/>
          </w:tcPr>
          <w:p w:rsidR="00434BC4" w:rsidRPr="00446024" w:rsidRDefault="00434BC4" w:rsidP="00434BC4">
            <w:pPr>
              <w:jc w:val="center"/>
              <w:rPr>
                <w:rFonts w:eastAsiaTheme="minorHAnsi"/>
                <w:lang w:eastAsia="en-US"/>
              </w:rPr>
            </w:pPr>
            <w:r w:rsidRPr="00446024">
              <w:rPr>
                <w:rFonts w:eastAsiaTheme="minorHAnsi"/>
                <w:lang w:eastAsia="en-US"/>
              </w:rPr>
              <w:t>184</w:t>
            </w:r>
          </w:p>
        </w:tc>
        <w:tc>
          <w:tcPr>
            <w:tcW w:w="1111" w:type="dxa"/>
          </w:tcPr>
          <w:p w:rsidR="00434BC4" w:rsidRPr="00446024" w:rsidRDefault="00434BC4" w:rsidP="00434BC4">
            <w:pPr>
              <w:jc w:val="center"/>
              <w:rPr>
                <w:rFonts w:eastAsiaTheme="minorHAnsi"/>
                <w:lang w:eastAsia="en-US"/>
              </w:rPr>
            </w:pPr>
            <w:r w:rsidRPr="00446024">
              <w:rPr>
                <w:rFonts w:eastAsiaTheme="minorHAnsi"/>
                <w:lang w:eastAsia="en-US"/>
              </w:rPr>
              <w:t>190</w:t>
            </w:r>
          </w:p>
        </w:tc>
      </w:tr>
      <w:tr w:rsidR="00434BC4" w:rsidRPr="00446024" w:rsidTr="00434BC4">
        <w:trPr>
          <w:trHeight w:val="279"/>
        </w:trPr>
        <w:tc>
          <w:tcPr>
            <w:tcW w:w="540" w:type="dxa"/>
          </w:tcPr>
          <w:p w:rsidR="00434BC4" w:rsidRPr="00446024" w:rsidRDefault="00434BC4" w:rsidP="00434BC4">
            <w:pPr>
              <w:rPr>
                <w:rFonts w:eastAsiaTheme="minorHAnsi"/>
                <w:lang w:eastAsia="en-US"/>
              </w:rPr>
            </w:pPr>
            <w:r w:rsidRPr="00446024">
              <w:rPr>
                <w:rFonts w:eastAsiaTheme="minorHAnsi"/>
                <w:lang w:eastAsia="en-US"/>
              </w:rPr>
              <w:lastRenderedPageBreak/>
              <w:t>33</w:t>
            </w:r>
          </w:p>
        </w:tc>
        <w:tc>
          <w:tcPr>
            <w:tcW w:w="4234" w:type="dxa"/>
          </w:tcPr>
          <w:p w:rsidR="00434BC4" w:rsidRPr="00446024" w:rsidRDefault="00434BC4" w:rsidP="00434BC4">
            <w:pPr>
              <w:rPr>
                <w:rFonts w:eastAsiaTheme="minorHAnsi"/>
                <w:lang w:eastAsia="en-US"/>
              </w:rPr>
            </w:pPr>
            <w:r w:rsidRPr="00446024">
              <w:rPr>
                <w:rFonts w:eastAsiaTheme="minorHAnsi"/>
                <w:lang w:eastAsia="en-US"/>
              </w:rPr>
              <w:t>Количество посещений библиотек</w:t>
            </w:r>
          </w:p>
        </w:tc>
        <w:tc>
          <w:tcPr>
            <w:tcW w:w="914" w:type="dxa"/>
          </w:tcPr>
          <w:p w:rsidR="00434BC4" w:rsidRPr="00446024" w:rsidRDefault="00434BC4" w:rsidP="00434BC4">
            <w:pPr>
              <w:rPr>
                <w:rFonts w:eastAsiaTheme="minorHAnsi"/>
                <w:lang w:eastAsia="en-US"/>
              </w:rPr>
            </w:pPr>
            <w:r w:rsidRPr="00446024">
              <w:rPr>
                <w:rFonts w:eastAsiaTheme="minorHAnsi"/>
                <w:lang w:eastAsia="en-US"/>
              </w:rPr>
              <w:t>ед.</w:t>
            </w:r>
          </w:p>
        </w:tc>
        <w:tc>
          <w:tcPr>
            <w:tcW w:w="1108" w:type="dxa"/>
          </w:tcPr>
          <w:p w:rsidR="00434BC4" w:rsidRPr="00446024" w:rsidRDefault="00434BC4" w:rsidP="00434BC4">
            <w:pPr>
              <w:jc w:val="center"/>
              <w:rPr>
                <w:rFonts w:eastAsiaTheme="minorHAnsi"/>
                <w:lang w:eastAsia="en-US"/>
              </w:rPr>
            </w:pPr>
            <w:r w:rsidRPr="00446024">
              <w:rPr>
                <w:rFonts w:eastAsiaTheme="minorHAnsi"/>
                <w:lang w:eastAsia="en-US"/>
              </w:rPr>
              <w:t>48650</w:t>
            </w:r>
          </w:p>
        </w:tc>
        <w:tc>
          <w:tcPr>
            <w:tcW w:w="1107" w:type="dxa"/>
          </w:tcPr>
          <w:p w:rsidR="00434BC4" w:rsidRPr="00446024" w:rsidRDefault="00434BC4" w:rsidP="00434BC4">
            <w:pPr>
              <w:jc w:val="center"/>
              <w:rPr>
                <w:rFonts w:eastAsiaTheme="minorHAnsi"/>
                <w:lang w:eastAsia="en-US"/>
              </w:rPr>
            </w:pPr>
            <w:r w:rsidRPr="00446024">
              <w:rPr>
                <w:rFonts w:eastAsiaTheme="minorHAnsi"/>
                <w:lang w:eastAsia="en-US"/>
              </w:rPr>
              <w:t>48700</w:t>
            </w:r>
          </w:p>
        </w:tc>
        <w:tc>
          <w:tcPr>
            <w:tcW w:w="1108" w:type="dxa"/>
          </w:tcPr>
          <w:p w:rsidR="00434BC4" w:rsidRPr="00446024" w:rsidRDefault="00434BC4" w:rsidP="00434BC4">
            <w:pPr>
              <w:jc w:val="center"/>
              <w:rPr>
                <w:rFonts w:eastAsiaTheme="minorHAnsi"/>
                <w:lang w:eastAsia="en-US"/>
              </w:rPr>
            </w:pPr>
            <w:r w:rsidRPr="00446024">
              <w:rPr>
                <w:rFonts w:eastAsiaTheme="minorHAnsi"/>
                <w:lang w:eastAsia="en-US"/>
              </w:rPr>
              <w:t>48800</w:t>
            </w:r>
          </w:p>
        </w:tc>
        <w:tc>
          <w:tcPr>
            <w:tcW w:w="1111" w:type="dxa"/>
          </w:tcPr>
          <w:p w:rsidR="00434BC4" w:rsidRPr="00446024" w:rsidRDefault="00434BC4" w:rsidP="00434BC4">
            <w:pPr>
              <w:jc w:val="center"/>
              <w:rPr>
                <w:rFonts w:eastAsiaTheme="minorHAnsi"/>
                <w:lang w:eastAsia="en-US"/>
              </w:rPr>
            </w:pPr>
            <w:r w:rsidRPr="00446024">
              <w:rPr>
                <w:rFonts w:eastAsiaTheme="minorHAnsi"/>
                <w:lang w:eastAsia="en-US"/>
              </w:rPr>
              <w:t>48839</w:t>
            </w:r>
          </w:p>
        </w:tc>
        <w:tc>
          <w:tcPr>
            <w:tcW w:w="1108" w:type="dxa"/>
          </w:tcPr>
          <w:p w:rsidR="00434BC4" w:rsidRPr="00446024" w:rsidRDefault="00434BC4" w:rsidP="00434BC4">
            <w:pPr>
              <w:jc w:val="center"/>
              <w:rPr>
                <w:rFonts w:eastAsiaTheme="minorHAnsi"/>
                <w:lang w:eastAsia="en-US"/>
              </w:rPr>
            </w:pPr>
            <w:r w:rsidRPr="00446024">
              <w:rPr>
                <w:rFonts w:eastAsiaTheme="minorHAnsi"/>
                <w:lang w:eastAsia="en-US"/>
              </w:rPr>
              <w:t>100118</w:t>
            </w:r>
          </w:p>
        </w:tc>
        <w:tc>
          <w:tcPr>
            <w:tcW w:w="1112" w:type="dxa"/>
          </w:tcPr>
          <w:p w:rsidR="00434BC4" w:rsidRPr="00446024" w:rsidRDefault="00434BC4" w:rsidP="00434BC4">
            <w:pPr>
              <w:jc w:val="center"/>
              <w:rPr>
                <w:rFonts w:eastAsiaTheme="minorHAnsi"/>
                <w:lang w:eastAsia="en-US"/>
              </w:rPr>
            </w:pPr>
            <w:r w:rsidRPr="00446024">
              <w:rPr>
                <w:rFonts w:eastAsiaTheme="minorHAnsi"/>
                <w:lang w:eastAsia="en-US"/>
              </w:rPr>
              <w:t>100300</w:t>
            </w:r>
          </w:p>
        </w:tc>
        <w:tc>
          <w:tcPr>
            <w:tcW w:w="1108" w:type="dxa"/>
          </w:tcPr>
          <w:p w:rsidR="00434BC4" w:rsidRPr="00446024" w:rsidRDefault="00434BC4" w:rsidP="00434BC4">
            <w:pPr>
              <w:jc w:val="center"/>
              <w:rPr>
                <w:rFonts w:eastAsiaTheme="minorHAnsi"/>
                <w:lang w:eastAsia="en-US"/>
              </w:rPr>
            </w:pPr>
            <w:r w:rsidRPr="00446024">
              <w:rPr>
                <w:rFonts w:eastAsiaTheme="minorHAnsi"/>
                <w:lang w:eastAsia="en-US"/>
              </w:rPr>
              <w:t>100350</w:t>
            </w:r>
          </w:p>
        </w:tc>
        <w:tc>
          <w:tcPr>
            <w:tcW w:w="1111" w:type="dxa"/>
          </w:tcPr>
          <w:p w:rsidR="00434BC4" w:rsidRPr="00446024" w:rsidRDefault="00434BC4" w:rsidP="00434BC4">
            <w:pPr>
              <w:jc w:val="center"/>
              <w:rPr>
                <w:rFonts w:eastAsiaTheme="minorHAnsi"/>
                <w:lang w:eastAsia="en-US"/>
              </w:rPr>
            </w:pPr>
            <w:r w:rsidRPr="00446024">
              <w:rPr>
                <w:rFonts w:eastAsiaTheme="minorHAnsi"/>
                <w:lang w:eastAsia="en-US"/>
              </w:rPr>
              <w:t>100800</w:t>
            </w:r>
          </w:p>
        </w:tc>
      </w:tr>
      <w:tr w:rsidR="00434BC4" w:rsidRPr="00446024" w:rsidTr="00434BC4">
        <w:trPr>
          <w:trHeight w:val="279"/>
        </w:trPr>
        <w:tc>
          <w:tcPr>
            <w:tcW w:w="540" w:type="dxa"/>
          </w:tcPr>
          <w:p w:rsidR="00434BC4" w:rsidRPr="00446024" w:rsidRDefault="00434BC4" w:rsidP="00434BC4">
            <w:pPr>
              <w:rPr>
                <w:rFonts w:eastAsiaTheme="minorHAnsi"/>
                <w:lang w:eastAsia="en-US"/>
              </w:rPr>
            </w:pPr>
          </w:p>
        </w:tc>
        <w:tc>
          <w:tcPr>
            <w:tcW w:w="14021" w:type="dxa"/>
            <w:gridSpan w:val="10"/>
          </w:tcPr>
          <w:p w:rsidR="00434BC4" w:rsidRPr="00446024" w:rsidRDefault="00434BC4" w:rsidP="00434BC4">
            <w:pPr>
              <w:jc w:val="center"/>
              <w:rPr>
                <w:rFonts w:eastAsiaTheme="minorHAnsi"/>
                <w:lang w:eastAsia="en-US"/>
              </w:rPr>
            </w:pPr>
            <w:r w:rsidRPr="00446024">
              <w:rPr>
                <w:rFonts w:eastAsiaTheme="minorHAnsi"/>
                <w:lang w:eastAsia="en-US"/>
              </w:rPr>
              <w:t>Физкультура и спорт</w:t>
            </w:r>
          </w:p>
        </w:tc>
      </w:tr>
      <w:tr w:rsidR="00434BC4" w:rsidRPr="00446024" w:rsidTr="00434BC4">
        <w:trPr>
          <w:trHeight w:val="279"/>
        </w:trPr>
        <w:tc>
          <w:tcPr>
            <w:tcW w:w="540" w:type="dxa"/>
          </w:tcPr>
          <w:p w:rsidR="00434BC4" w:rsidRPr="00446024" w:rsidRDefault="00434BC4" w:rsidP="00434BC4">
            <w:pPr>
              <w:rPr>
                <w:rFonts w:eastAsiaTheme="minorHAnsi"/>
                <w:lang w:eastAsia="en-US"/>
              </w:rPr>
            </w:pPr>
            <w:r w:rsidRPr="00446024">
              <w:rPr>
                <w:rFonts w:eastAsiaTheme="minorHAnsi"/>
                <w:lang w:eastAsia="en-US"/>
              </w:rPr>
              <w:t>34</w:t>
            </w:r>
          </w:p>
        </w:tc>
        <w:tc>
          <w:tcPr>
            <w:tcW w:w="4234" w:type="dxa"/>
          </w:tcPr>
          <w:p w:rsidR="00434BC4" w:rsidRPr="00446024" w:rsidRDefault="00434BC4" w:rsidP="00434BC4">
            <w:pPr>
              <w:rPr>
                <w:rFonts w:eastAsiaTheme="minorHAnsi"/>
                <w:lang w:eastAsia="en-US"/>
              </w:rPr>
            </w:pPr>
            <w:r w:rsidRPr="00446024">
              <w:rPr>
                <w:rFonts w:eastAsiaTheme="minorHAnsi"/>
                <w:lang w:eastAsia="en-US"/>
              </w:rPr>
              <w:t>Доля населения, систематически занимающегося физической культурой и спортом к общему числу населения</w:t>
            </w:r>
          </w:p>
        </w:tc>
        <w:tc>
          <w:tcPr>
            <w:tcW w:w="914" w:type="dxa"/>
          </w:tcPr>
          <w:p w:rsidR="00434BC4" w:rsidRPr="00446024" w:rsidRDefault="00434BC4" w:rsidP="00434BC4">
            <w:pPr>
              <w:rPr>
                <w:rFonts w:eastAsiaTheme="minorHAnsi"/>
                <w:lang w:eastAsia="en-US"/>
              </w:rPr>
            </w:pPr>
            <w:r w:rsidRPr="00446024">
              <w:rPr>
                <w:rFonts w:eastAsiaTheme="minorHAnsi"/>
                <w:lang w:eastAsia="en-US"/>
              </w:rPr>
              <w:t>%</w:t>
            </w:r>
          </w:p>
        </w:tc>
        <w:tc>
          <w:tcPr>
            <w:tcW w:w="1108" w:type="dxa"/>
          </w:tcPr>
          <w:p w:rsidR="00434BC4" w:rsidRPr="00446024" w:rsidRDefault="00434BC4" w:rsidP="00434BC4">
            <w:pPr>
              <w:jc w:val="center"/>
              <w:rPr>
                <w:rFonts w:eastAsiaTheme="minorHAnsi"/>
                <w:lang w:eastAsia="en-US"/>
              </w:rPr>
            </w:pPr>
            <w:r w:rsidRPr="00446024">
              <w:rPr>
                <w:rFonts w:eastAsiaTheme="minorHAnsi"/>
                <w:lang w:eastAsia="en-US"/>
              </w:rPr>
              <w:t>12,9</w:t>
            </w:r>
          </w:p>
        </w:tc>
        <w:tc>
          <w:tcPr>
            <w:tcW w:w="1107" w:type="dxa"/>
          </w:tcPr>
          <w:p w:rsidR="00434BC4" w:rsidRPr="00446024" w:rsidRDefault="00434BC4" w:rsidP="00434BC4">
            <w:pPr>
              <w:jc w:val="center"/>
              <w:rPr>
                <w:rFonts w:eastAsiaTheme="minorHAnsi"/>
                <w:lang w:eastAsia="en-US"/>
              </w:rPr>
            </w:pPr>
            <w:r w:rsidRPr="00446024">
              <w:rPr>
                <w:rFonts w:eastAsiaTheme="minorHAnsi"/>
                <w:lang w:eastAsia="en-US"/>
              </w:rPr>
              <w:t>13,0</w:t>
            </w:r>
          </w:p>
        </w:tc>
        <w:tc>
          <w:tcPr>
            <w:tcW w:w="1108" w:type="dxa"/>
          </w:tcPr>
          <w:p w:rsidR="00434BC4" w:rsidRPr="00446024" w:rsidRDefault="00434BC4" w:rsidP="00434BC4">
            <w:pPr>
              <w:jc w:val="center"/>
              <w:rPr>
                <w:rFonts w:eastAsiaTheme="minorHAnsi"/>
                <w:lang w:eastAsia="en-US"/>
              </w:rPr>
            </w:pPr>
            <w:r w:rsidRPr="00446024">
              <w:rPr>
                <w:rFonts w:eastAsiaTheme="minorHAnsi"/>
                <w:lang w:eastAsia="en-US"/>
              </w:rPr>
              <w:t>13,0</w:t>
            </w:r>
          </w:p>
        </w:tc>
        <w:tc>
          <w:tcPr>
            <w:tcW w:w="1111" w:type="dxa"/>
          </w:tcPr>
          <w:p w:rsidR="00434BC4" w:rsidRPr="00446024" w:rsidRDefault="00434BC4" w:rsidP="00434BC4">
            <w:pPr>
              <w:jc w:val="center"/>
              <w:rPr>
                <w:rFonts w:eastAsiaTheme="minorHAnsi"/>
                <w:lang w:eastAsia="en-US"/>
              </w:rPr>
            </w:pPr>
            <w:r w:rsidRPr="00446024">
              <w:rPr>
                <w:rFonts w:eastAsiaTheme="minorHAnsi"/>
                <w:lang w:eastAsia="en-US"/>
              </w:rPr>
              <w:t>36,0</w:t>
            </w:r>
          </w:p>
        </w:tc>
        <w:tc>
          <w:tcPr>
            <w:tcW w:w="1108" w:type="dxa"/>
          </w:tcPr>
          <w:p w:rsidR="00434BC4" w:rsidRPr="00446024" w:rsidRDefault="00434BC4" w:rsidP="00434BC4">
            <w:pPr>
              <w:jc w:val="center"/>
              <w:rPr>
                <w:rFonts w:eastAsiaTheme="minorHAnsi"/>
                <w:lang w:eastAsia="en-US"/>
              </w:rPr>
            </w:pPr>
            <w:r w:rsidRPr="00446024">
              <w:rPr>
                <w:rFonts w:eastAsiaTheme="minorHAnsi"/>
                <w:lang w:eastAsia="en-US"/>
              </w:rPr>
              <w:t>44,0</w:t>
            </w:r>
          </w:p>
        </w:tc>
        <w:tc>
          <w:tcPr>
            <w:tcW w:w="1112" w:type="dxa"/>
          </w:tcPr>
          <w:p w:rsidR="00434BC4" w:rsidRPr="00446024" w:rsidRDefault="00434BC4" w:rsidP="00434BC4">
            <w:pPr>
              <w:jc w:val="center"/>
              <w:rPr>
                <w:rFonts w:eastAsiaTheme="minorHAnsi"/>
                <w:lang w:eastAsia="en-US"/>
              </w:rPr>
            </w:pPr>
            <w:r w:rsidRPr="00446024">
              <w:rPr>
                <w:rFonts w:eastAsiaTheme="minorHAnsi"/>
                <w:lang w:eastAsia="en-US"/>
              </w:rPr>
              <w:t>50,0</w:t>
            </w:r>
          </w:p>
        </w:tc>
        <w:tc>
          <w:tcPr>
            <w:tcW w:w="1108" w:type="dxa"/>
          </w:tcPr>
          <w:p w:rsidR="00434BC4" w:rsidRPr="00446024" w:rsidRDefault="00434BC4" w:rsidP="00434BC4">
            <w:pPr>
              <w:jc w:val="center"/>
              <w:rPr>
                <w:rFonts w:eastAsiaTheme="minorHAnsi"/>
                <w:lang w:eastAsia="en-US"/>
              </w:rPr>
            </w:pPr>
            <w:r w:rsidRPr="00446024">
              <w:rPr>
                <w:rFonts w:eastAsiaTheme="minorHAnsi"/>
                <w:lang w:eastAsia="en-US"/>
              </w:rPr>
              <w:t>51,0</w:t>
            </w:r>
          </w:p>
        </w:tc>
        <w:tc>
          <w:tcPr>
            <w:tcW w:w="1111" w:type="dxa"/>
          </w:tcPr>
          <w:p w:rsidR="00434BC4" w:rsidRPr="00446024" w:rsidRDefault="00434BC4" w:rsidP="00434BC4">
            <w:pPr>
              <w:jc w:val="center"/>
              <w:rPr>
                <w:rFonts w:eastAsiaTheme="minorHAnsi"/>
                <w:lang w:eastAsia="en-US"/>
              </w:rPr>
            </w:pPr>
            <w:r w:rsidRPr="00446024">
              <w:rPr>
                <w:rFonts w:eastAsiaTheme="minorHAnsi"/>
                <w:lang w:eastAsia="en-US"/>
              </w:rPr>
              <w:t>80,0</w:t>
            </w:r>
          </w:p>
        </w:tc>
      </w:tr>
      <w:tr w:rsidR="00434BC4" w:rsidRPr="00446024" w:rsidTr="00434BC4">
        <w:trPr>
          <w:trHeight w:val="279"/>
        </w:trPr>
        <w:tc>
          <w:tcPr>
            <w:tcW w:w="540" w:type="dxa"/>
          </w:tcPr>
          <w:p w:rsidR="00434BC4" w:rsidRPr="00446024" w:rsidRDefault="00434BC4" w:rsidP="00434BC4">
            <w:pPr>
              <w:rPr>
                <w:rFonts w:eastAsiaTheme="minorHAnsi"/>
                <w:lang w:eastAsia="en-US"/>
              </w:rPr>
            </w:pPr>
            <w:r w:rsidRPr="00446024">
              <w:rPr>
                <w:rFonts w:eastAsiaTheme="minorHAnsi"/>
                <w:lang w:eastAsia="en-US"/>
              </w:rPr>
              <w:t>35</w:t>
            </w:r>
          </w:p>
        </w:tc>
        <w:tc>
          <w:tcPr>
            <w:tcW w:w="4234" w:type="dxa"/>
          </w:tcPr>
          <w:p w:rsidR="00434BC4" w:rsidRPr="00446024" w:rsidRDefault="00434BC4" w:rsidP="00434BC4">
            <w:pPr>
              <w:rPr>
                <w:rFonts w:eastAsiaTheme="minorHAnsi"/>
                <w:lang w:eastAsia="en-US"/>
              </w:rPr>
            </w:pPr>
            <w:r w:rsidRPr="00446024">
              <w:rPr>
                <w:rFonts w:eastAsiaTheme="minorHAnsi"/>
                <w:lang w:eastAsia="en-US"/>
              </w:rPr>
              <w:t>Количество проведенных физкультурных мероприятий, спортивных, в т.ч.  в рамках ГТО</w:t>
            </w:r>
          </w:p>
        </w:tc>
        <w:tc>
          <w:tcPr>
            <w:tcW w:w="914" w:type="dxa"/>
          </w:tcPr>
          <w:p w:rsidR="00434BC4" w:rsidRPr="00446024" w:rsidRDefault="00434BC4" w:rsidP="00434BC4">
            <w:pPr>
              <w:rPr>
                <w:rFonts w:eastAsiaTheme="minorHAnsi"/>
                <w:lang w:eastAsia="en-US"/>
              </w:rPr>
            </w:pPr>
            <w:r w:rsidRPr="00446024">
              <w:rPr>
                <w:rFonts w:eastAsiaTheme="minorHAnsi"/>
                <w:lang w:eastAsia="en-US"/>
              </w:rPr>
              <w:t>ед.</w:t>
            </w:r>
          </w:p>
        </w:tc>
        <w:tc>
          <w:tcPr>
            <w:tcW w:w="1108" w:type="dxa"/>
          </w:tcPr>
          <w:p w:rsidR="00434BC4" w:rsidRPr="00446024" w:rsidRDefault="00434BC4" w:rsidP="00434BC4">
            <w:pPr>
              <w:jc w:val="center"/>
              <w:rPr>
                <w:rFonts w:eastAsiaTheme="minorHAnsi"/>
                <w:lang w:eastAsia="en-US"/>
              </w:rPr>
            </w:pPr>
            <w:r w:rsidRPr="00446024">
              <w:rPr>
                <w:rFonts w:eastAsiaTheme="minorHAnsi"/>
                <w:lang w:eastAsia="en-US"/>
              </w:rPr>
              <w:t>60</w:t>
            </w:r>
          </w:p>
        </w:tc>
        <w:tc>
          <w:tcPr>
            <w:tcW w:w="1107" w:type="dxa"/>
          </w:tcPr>
          <w:p w:rsidR="00434BC4" w:rsidRPr="00446024" w:rsidRDefault="00434BC4" w:rsidP="00434BC4">
            <w:pPr>
              <w:jc w:val="center"/>
              <w:rPr>
                <w:rFonts w:eastAsiaTheme="minorHAnsi"/>
                <w:lang w:eastAsia="en-US"/>
              </w:rPr>
            </w:pPr>
            <w:r w:rsidRPr="00446024">
              <w:rPr>
                <w:rFonts w:eastAsiaTheme="minorHAnsi"/>
                <w:lang w:eastAsia="en-US"/>
              </w:rPr>
              <w:t>70</w:t>
            </w:r>
          </w:p>
        </w:tc>
        <w:tc>
          <w:tcPr>
            <w:tcW w:w="1108" w:type="dxa"/>
          </w:tcPr>
          <w:p w:rsidR="00434BC4" w:rsidRPr="00446024" w:rsidRDefault="00434BC4" w:rsidP="00434BC4">
            <w:pPr>
              <w:jc w:val="center"/>
              <w:rPr>
                <w:rFonts w:eastAsiaTheme="minorHAnsi"/>
                <w:lang w:eastAsia="en-US"/>
              </w:rPr>
            </w:pPr>
            <w:r w:rsidRPr="00446024">
              <w:rPr>
                <w:rFonts w:eastAsiaTheme="minorHAnsi"/>
                <w:lang w:eastAsia="en-US"/>
              </w:rPr>
              <w:t>80</w:t>
            </w:r>
          </w:p>
        </w:tc>
        <w:tc>
          <w:tcPr>
            <w:tcW w:w="1111" w:type="dxa"/>
          </w:tcPr>
          <w:p w:rsidR="00434BC4" w:rsidRPr="00446024" w:rsidRDefault="00434BC4" w:rsidP="00434BC4">
            <w:pPr>
              <w:jc w:val="center"/>
              <w:rPr>
                <w:rFonts w:eastAsiaTheme="minorHAnsi"/>
                <w:lang w:eastAsia="en-US"/>
              </w:rPr>
            </w:pPr>
            <w:r w:rsidRPr="00446024">
              <w:rPr>
                <w:rFonts w:eastAsiaTheme="minorHAnsi"/>
                <w:lang w:eastAsia="en-US"/>
              </w:rPr>
              <w:t>90</w:t>
            </w:r>
          </w:p>
        </w:tc>
        <w:tc>
          <w:tcPr>
            <w:tcW w:w="1108" w:type="dxa"/>
          </w:tcPr>
          <w:p w:rsidR="00434BC4" w:rsidRPr="00446024" w:rsidRDefault="00434BC4" w:rsidP="00434BC4">
            <w:pPr>
              <w:jc w:val="center"/>
              <w:rPr>
                <w:rFonts w:eastAsiaTheme="minorHAnsi"/>
                <w:lang w:eastAsia="en-US"/>
              </w:rPr>
            </w:pPr>
            <w:r w:rsidRPr="00446024">
              <w:rPr>
                <w:rFonts w:eastAsiaTheme="minorHAnsi"/>
                <w:lang w:eastAsia="en-US"/>
              </w:rPr>
              <w:t>100</w:t>
            </w:r>
          </w:p>
        </w:tc>
        <w:tc>
          <w:tcPr>
            <w:tcW w:w="1112" w:type="dxa"/>
          </w:tcPr>
          <w:p w:rsidR="00434BC4" w:rsidRPr="00446024" w:rsidRDefault="00434BC4" w:rsidP="00434BC4">
            <w:pPr>
              <w:jc w:val="center"/>
              <w:rPr>
                <w:rFonts w:eastAsiaTheme="minorHAnsi"/>
                <w:lang w:eastAsia="en-US"/>
              </w:rPr>
            </w:pPr>
            <w:r w:rsidRPr="00446024">
              <w:rPr>
                <w:rFonts w:eastAsiaTheme="minorHAnsi"/>
                <w:lang w:eastAsia="en-US"/>
              </w:rPr>
              <w:t>110</w:t>
            </w:r>
          </w:p>
        </w:tc>
        <w:tc>
          <w:tcPr>
            <w:tcW w:w="1108" w:type="dxa"/>
          </w:tcPr>
          <w:p w:rsidR="00434BC4" w:rsidRPr="00446024" w:rsidRDefault="00434BC4" w:rsidP="00434BC4">
            <w:pPr>
              <w:jc w:val="center"/>
              <w:rPr>
                <w:rFonts w:eastAsiaTheme="minorHAnsi"/>
                <w:lang w:eastAsia="en-US"/>
              </w:rPr>
            </w:pPr>
            <w:r w:rsidRPr="00446024">
              <w:rPr>
                <w:rFonts w:eastAsiaTheme="minorHAnsi"/>
                <w:lang w:eastAsia="en-US"/>
              </w:rPr>
              <w:t>150</w:t>
            </w:r>
          </w:p>
        </w:tc>
        <w:tc>
          <w:tcPr>
            <w:tcW w:w="1111" w:type="dxa"/>
          </w:tcPr>
          <w:p w:rsidR="00434BC4" w:rsidRPr="00446024" w:rsidRDefault="00434BC4" w:rsidP="00434BC4">
            <w:pPr>
              <w:jc w:val="center"/>
              <w:rPr>
                <w:rFonts w:eastAsiaTheme="minorHAnsi"/>
                <w:lang w:eastAsia="en-US"/>
              </w:rPr>
            </w:pPr>
            <w:r w:rsidRPr="00446024">
              <w:rPr>
                <w:rFonts w:eastAsiaTheme="minorHAnsi"/>
                <w:lang w:eastAsia="en-US"/>
              </w:rPr>
              <w:t>300</w:t>
            </w:r>
          </w:p>
        </w:tc>
      </w:tr>
      <w:tr w:rsidR="00434BC4" w:rsidRPr="00446024" w:rsidTr="00434BC4">
        <w:trPr>
          <w:trHeight w:val="279"/>
        </w:trPr>
        <w:tc>
          <w:tcPr>
            <w:tcW w:w="540" w:type="dxa"/>
          </w:tcPr>
          <w:p w:rsidR="00434BC4" w:rsidRPr="00446024" w:rsidRDefault="00434BC4" w:rsidP="00434BC4">
            <w:pPr>
              <w:rPr>
                <w:rFonts w:eastAsiaTheme="minorHAnsi"/>
                <w:lang w:eastAsia="en-US"/>
              </w:rPr>
            </w:pPr>
          </w:p>
        </w:tc>
        <w:tc>
          <w:tcPr>
            <w:tcW w:w="14021" w:type="dxa"/>
            <w:gridSpan w:val="10"/>
          </w:tcPr>
          <w:p w:rsidR="00434BC4" w:rsidRPr="00446024" w:rsidRDefault="00434BC4" w:rsidP="00434BC4">
            <w:pPr>
              <w:jc w:val="center"/>
              <w:rPr>
                <w:rFonts w:eastAsiaTheme="minorHAnsi"/>
                <w:lang w:eastAsia="en-US"/>
              </w:rPr>
            </w:pPr>
            <w:r w:rsidRPr="00446024">
              <w:rPr>
                <w:rFonts w:eastAsiaTheme="minorHAnsi"/>
                <w:lang w:eastAsia="en-US"/>
              </w:rPr>
              <w:t>Молодежная политика</w:t>
            </w:r>
          </w:p>
        </w:tc>
      </w:tr>
      <w:tr w:rsidR="00434BC4" w:rsidRPr="00446024" w:rsidTr="00434BC4">
        <w:trPr>
          <w:trHeight w:val="279"/>
        </w:trPr>
        <w:tc>
          <w:tcPr>
            <w:tcW w:w="540" w:type="dxa"/>
          </w:tcPr>
          <w:p w:rsidR="00434BC4" w:rsidRPr="00446024" w:rsidRDefault="00434BC4" w:rsidP="00434BC4">
            <w:pPr>
              <w:rPr>
                <w:rFonts w:eastAsiaTheme="minorHAnsi"/>
                <w:lang w:eastAsia="en-US"/>
              </w:rPr>
            </w:pPr>
            <w:r w:rsidRPr="00446024">
              <w:rPr>
                <w:rFonts w:eastAsiaTheme="minorHAnsi"/>
                <w:lang w:eastAsia="en-US"/>
              </w:rPr>
              <w:t>36</w:t>
            </w:r>
          </w:p>
        </w:tc>
        <w:tc>
          <w:tcPr>
            <w:tcW w:w="4234" w:type="dxa"/>
          </w:tcPr>
          <w:p w:rsidR="00434BC4" w:rsidRPr="00446024" w:rsidRDefault="00434BC4" w:rsidP="00434BC4">
            <w:pPr>
              <w:rPr>
                <w:rFonts w:eastAsiaTheme="minorHAnsi"/>
                <w:lang w:eastAsia="en-US"/>
              </w:rPr>
            </w:pPr>
            <w:r w:rsidRPr="00446024">
              <w:rPr>
                <w:rFonts w:eastAsiaTheme="minorHAnsi"/>
                <w:lang w:eastAsia="en-US"/>
              </w:rPr>
              <w:t>Доля граждан вовлеченных в добровольческую деятельность</w:t>
            </w:r>
          </w:p>
        </w:tc>
        <w:tc>
          <w:tcPr>
            <w:tcW w:w="914" w:type="dxa"/>
          </w:tcPr>
          <w:p w:rsidR="00434BC4" w:rsidRPr="00446024" w:rsidRDefault="00434BC4" w:rsidP="00434BC4">
            <w:pPr>
              <w:rPr>
                <w:rFonts w:eastAsiaTheme="minorHAnsi"/>
                <w:lang w:eastAsia="en-US"/>
              </w:rPr>
            </w:pPr>
            <w:r w:rsidRPr="00446024">
              <w:rPr>
                <w:rFonts w:eastAsiaTheme="minorHAnsi"/>
                <w:lang w:eastAsia="en-US"/>
              </w:rPr>
              <w:t>%</w:t>
            </w:r>
          </w:p>
        </w:tc>
        <w:tc>
          <w:tcPr>
            <w:tcW w:w="1108" w:type="dxa"/>
          </w:tcPr>
          <w:p w:rsidR="00434BC4" w:rsidRPr="00446024" w:rsidRDefault="00434BC4" w:rsidP="00434BC4">
            <w:pPr>
              <w:jc w:val="center"/>
              <w:rPr>
                <w:rFonts w:eastAsiaTheme="minorHAnsi"/>
                <w:lang w:eastAsia="en-US"/>
              </w:rPr>
            </w:pPr>
            <w:r w:rsidRPr="00446024">
              <w:rPr>
                <w:rFonts w:eastAsiaTheme="minorHAnsi"/>
                <w:lang w:eastAsia="en-US"/>
              </w:rPr>
              <w:t>5</w:t>
            </w:r>
          </w:p>
        </w:tc>
        <w:tc>
          <w:tcPr>
            <w:tcW w:w="1107" w:type="dxa"/>
          </w:tcPr>
          <w:p w:rsidR="00434BC4" w:rsidRPr="00446024" w:rsidRDefault="00434BC4" w:rsidP="00434BC4">
            <w:pPr>
              <w:jc w:val="center"/>
              <w:rPr>
                <w:rFonts w:eastAsiaTheme="minorHAnsi"/>
                <w:lang w:eastAsia="en-US"/>
              </w:rPr>
            </w:pPr>
            <w:r w:rsidRPr="00446024">
              <w:rPr>
                <w:rFonts w:eastAsiaTheme="minorHAnsi"/>
                <w:lang w:eastAsia="en-US"/>
              </w:rPr>
              <w:t>6</w:t>
            </w:r>
          </w:p>
        </w:tc>
        <w:tc>
          <w:tcPr>
            <w:tcW w:w="1108" w:type="dxa"/>
          </w:tcPr>
          <w:p w:rsidR="00434BC4" w:rsidRPr="00446024" w:rsidRDefault="00434BC4" w:rsidP="00434BC4">
            <w:pPr>
              <w:jc w:val="center"/>
              <w:rPr>
                <w:rFonts w:eastAsiaTheme="minorHAnsi"/>
                <w:lang w:eastAsia="en-US"/>
              </w:rPr>
            </w:pPr>
            <w:r w:rsidRPr="00446024">
              <w:rPr>
                <w:rFonts w:eastAsiaTheme="minorHAnsi"/>
                <w:lang w:eastAsia="en-US"/>
              </w:rPr>
              <w:t>7</w:t>
            </w:r>
          </w:p>
        </w:tc>
        <w:tc>
          <w:tcPr>
            <w:tcW w:w="1111" w:type="dxa"/>
          </w:tcPr>
          <w:p w:rsidR="00434BC4" w:rsidRPr="00446024" w:rsidRDefault="00434BC4" w:rsidP="00434BC4">
            <w:pPr>
              <w:jc w:val="center"/>
              <w:rPr>
                <w:rFonts w:eastAsiaTheme="minorHAnsi"/>
                <w:lang w:eastAsia="en-US"/>
              </w:rPr>
            </w:pPr>
            <w:r w:rsidRPr="00446024">
              <w:rPr>
                <w:rFonts w:eastAsiaTheme="minorHAnsi"/>
                <w:lang w:eastAsia="en-US"/>
              </w:rPr>
              <w:t>8</w:t>
            </w:r>
          </w:p>
        </w:tc>
        <w:tc>
          <w:tcPr>
            <w:tcW w:w="1108" w:type="dxa"/>
          </w:tcPr>
          <w:p w:rsidR="00434BC4" w:rsidRPr="00446024" w:rsidRDefault="00434BC4" w:rsidP="00434BC4">
            <w:pPr>
              <w:jc w:val="center"/>
              <w:rPr>
                <w:rFonts w:eastAsiaTheme="minorHAnsi"/>
                <w:lang w:eastAsia="en-US"/>
              </w:rPr>
            </w:pPr>
            <w:r w:rsidRPr="00446024">
              <w:rPr>
                <w:rFonts w:eastAsiaTheme="minorHAnsi"/>
                <w:lang w:eastAsia="en-US"/>
              </w:rPr>
              <w:t>10</w:t>
            </w:r>
          </w:p>
        </w:tc>
        <w:tc>
          <w:tcPr>
            <w:tcW w:w="1112" w:type="dxa"/>
          </w:tcPr>
          <w:p w:rsidR="00434BC4" w:rsidRPr="00446024" w:rsidRDefault="00434BC4" w:rsidP="00434BC4">
            <w:pPr>
              <w:jc w:val="center"/>
              <w:rPr>
                <w:rFonts w:eastAsiaTheme="minorHAnsi"/>
                <w:lang w:eastAsia="en-US"/>
              </w:rPr>
            </w:pPr>
            <w:r w:rsidRPr="00446024">
              <w:rPr>
                <w:rFonts w:eastAsiaTheme="minorHAnsi"/>
                <w:lang w:eastAsia="en-US"/>
              </w:rPr>
              <w:t>12</w:t>
            </w:r>
          </w:p>
        </w:tc>
        <w:tc>
          <w:tcPr>
            <w:tcW w:w="1108" w:type="dxa"/>
          </w:tcPr>
          <w:p w:rsidR="00434BC4" w:rsidRPr="00446024" w:rsidRDefault="00434BC4" w:rsidP="00434BC4">
            <w:pPr>
              <w:jc w:val="center"/>
              <w:rPr>
                <w:rFonts w:eastAsiaTheme="minorHAnsi"/>
                <w:lang w:eastAsia="en-US"/>
              </w:rPr>
            </w:pPr>
            <w:r w:rsidRPr="00446024">
              <w:rPr>
                <w:rFonts w:eastAsiaTheme="minorHAnsi"/>
                <w:lang w:eastAsia="en-US"/>
              </w:rPr>
              <w:t>15</w:t>
            </w:r>
          </w:p>
        </w:tc>
        <w:tc>
          <w:tcPr>
            <w:tcW w:w="1111" w:type="dxa"/>
          </w:tcPr>
          <w:p w:rsidR="00434BC4" w:rsidRPr="00446024" w:rsidRDefault="00434BC4" w:rsidP="00434BC4">
            <w:pPr>
              <w:jc w:val="center"/>
              <w:rPr>
                <w:rFonts w:eastAsiaTheme="minorHAnsi"/>
                <w:lang w:eastAsia="en-US"/>
              </w:rPr>
            </w:pPr>
            <w:r w:rsidRPr="00446024">
              <w:rPr>
                <w:rFonts w:eastAsiaTheme="minorHAnsi"/>
                <w:lang w:eastAsia="en-US"/>
              </w:rPr>
              <w:t>30</w:t>
            </w:r>
          </w:p>
        </w:tc>
      </w:tr>
      <w:tr w:rsidR="00434BC4" w:rsidRPr="00446024" w:rsidTr="00434BC4">
        <w:trPr>
          <w:trHeight w:val="279"/>
        </w:trPr>
        <w:tc>
          <w:tcPr>
            <w:tcW w:w="540" w:type="dxa"/>
          </w:tcPr>
          <w:p w:rsidR="00434BC4" w:rsidRPr="00446024" w:rsidRDefault="00434BC4" w:rsidP="00434BC4">
            <w:pPr>
              <w:rPr>
                <w:rFonts w:eastAsiaTheme="minorHAnsi"/>
                <w:lang w:eastAsia="en-US"/>
              </w:rPr>
            </w:pPr>
            <w:r w:rsidRPr="00446024">
              <w:rPr>
                <w:rFonts w:eastAsiaTheme="minorHAnsi"/>
                <w:lang w:eastAsia="en-US"/>
              </w:rPr>
              <w:t>37</w:t>
            </w:r>
          </w:p>
        </w:tc>
        <w:tc>
          <w:tcPr>
            <w:tcW w:w="4234" w:type="dxa"/>
          </w:tcPr>
          <w:p w:rsidR="00434BC4" w:rsidRPr="00446024" w:rsidRDefault="00434BC4" w:rsidP="00434BC4">
            <w:pPr>
              <w:rPr>
                <w:rFonts w:eastAsiaTheme="minorHAnsi"/>
                <w:lang w:eastAsia="en-US"/>
              </w:rPr>
            </w:pPr>
            <w:r w:rsidRPr="00446024">
              <w:rPr>
                <w:rFonts w:eastAsiaTheme="minorHAnsi"/>
                <w:lang w:eastAsia="en-US"/>
              </w:rPr>
              <w:t>Доля молодежи, задействованной в мероприятиях по вовле</w:t>
            </w:r>
            <w:r>
              <w:rPr>
                <w:rFonts w:eastAsiaTheme="minorHAnsi"/>
                <w:lang w:eastAsia="en-US"/>
              </w:rPr>
              <w:t xml:space="preserve">чению в творческую деятельность, от общей численности </w:t>
            </w:r>
            <w:r w:rsidRPr="00446024">
              <w:rPr>
                <w:rFonts w:eastAsiaTheme="minorHAnsi"/>
                <w:lang w:eastAsia="en-US"/>
              </w:rPr>
              <w:t>молодежи Чунского района</w:t>
            </w:r>
          </w:p>
        </w:tc>
        <w:tc>
          <w:tcPr>
            <w:tcW w:w="914" w:type="dxa"/>
          </w:tcPr>
          <w:p w:rsidR="00434BC4" w:rsidRPr="00446024" w:rsidRDefault="00434BC4" w:rsidP="00434BC4">
            <w:pPr>
              <w:rPr>
                <w:rFonts w:eastAsiaTheme="minorHAnsi"/>
                <w:lang w:eastAsia="en-US"/>
              </w:rPr>
            </w:pPr>
            <w:r w:rsidRPr="00446024">
              <w:rPr>
                <w:rFonts w:eastAsiaTheme="minorHAnsi"/>
                <w:lang w:eastAsia="en-US"/>
              </w:rPr>
              <w:t>%</w:t>
            </w:r>
          </w:p>
        </w:tc>
        <w:tc>
          <w:tcPr>
            <w:tcW w:w="1108" w:type="dxa"/>
          </w:tcPr>
          <w:p w:rsidR="00434BC4" w:rsidRPr="00446024" w:rsidRDefault="00434BC4" w:rsidP="00434BC4">
            <w:pPr>
              <w:jc w:val="center"/>
              <w:rPr>
                <w:rFonts w:eastAsiaTheme="minorHAnsi"/>
                <w:lang w:eastAsia="en-US"/>
              </w:rPr>
            </w:pPr>
            <w:r w:rsidRPr="00446024">
              <w:rPr>
                <w:rFonts w:eastAsiaTheme="minorHAnsi"/>
                <w:lang w:eastAsia="en-US"/>
              </w:rPr>
              <w:t>15</w:t>
            </w:r>
          </w:p>
        </w:tc>
        <w:tc>
          <w:tcPr>
            <w:tcW w:w="1107" w:type="dxa"/>
          </w:tcPr>
          <w:p w:rsidR="00434BC4" w:rsidRPr="00446024" w:rsidRDefault="00434BC4" w:rsidP="00434BC4">
            <w:pPr>
              <w:jc w:val="center"/>
              <w:rPr>
                <w:rFonts w:eastAsiaTheme="minorHAnsi"/>
                <w:lang w:eastAsia="en-US"/>
              </w:rPr>
            </w:pPr>
            <w:r w:rsidRPr="00446024">
              <w:rPr>
                <w:rFonts w:eastAsiaTheme="minorHAnsi"/>
                <w:lang w:eastAsia="en-US"/>
              </w:rPr>
              <w:t>20</w:t>
            </w:r>
          </w:p>
        </w:tc>
        <w:tc>
          <w:tcPr>
            <w:tcW w:w="1108" w:type="dxa"/>
          </w:tcPr>
          <w:p w:rsidR="00434BC4" w:rsidRPr="00446024" w:rsidRDefault="00434BC4" w:rsidP="00434BC4">
            <w:pPr>
              <w:jc w:val="center"/>
              <w:rPr>
                <w:rFonts w:eastAsiaTheme="minorHAnsi"/>
                <w:lang w:eastAsia="en-US"/>
              </w:rPr>
            </w:pPr>
            <w:r w:rsidRPr="00446024">
              <w:rPr>
                <w:rFonts w:eastAsiaTheme="minorHAnsi"/>
                <w:lang w:eastAsia="en-US"/>
              </w:rPr>
              <w:t>30</w:t>
            </w:r>
          </w:p>
        </w:tc>
        <w:tc>
          <w:tcPr>
            <w:tcW w:w="1111" w:type="dxa"/>
          </w:tcPr>
          <w:p w:rsidR="00434BC4" w:rsidRPr="00446024" w:rsidRDefault="00434BC4" w:rsidP="00434BC4">
            <w:pPr>
              <w:jc w:val="center"/>
              <w:rPr>
                <w:rFonts w:eastAsiaTheme="minorHAnsi"/>
                <w:lang w:eastAsia="en-US"/>
              </w:rPr>
            </w:pPr>
            <w:r w:rsidRPr="00446024">
              <w:rPr>
                <w:rFonts w:eastAsiaTheme="minorHAnsi"/>
                <w:lang w:eastAsia="en-US"/>
              </w:rPr>
              <w:t>40</w:t>
            </w:r>
          </w:p>
        </w:tc>
        <w:tc>
          <w:tcPr>
            <w:tcW w:w="1108" w:type="dxa"/>
          </w:tcPr>
          <w:p w:rsidR="00434BC4" w:rsidRPr="00446024" w:rsidRDefault="00434BC4" w:rsidP="00434BC4">
            <w:pPr>
              <w:jc w:val="center"/>
              <w:rPr>
                <w:rFonts w:eastAsiaTheme="minorHAnsi"/>
                <w:lang w:eastAsia="en-US"/>
              </w:rPr>
            </w:pPr>
            <w:r w:rsidRPr="00446024">
              <w:rPr>
                <w:rFonts w:eastAsiaTheme="minorHAnsi"/>
                <w:lang w:eastAsia="en-US"/>
              </w:rPr>
              <w:t>50</w:t>
            </w:r>
          </w:p>
        </w:tc>
        <w:tc>
          <w:tcPr>
            <w:tcW w:w="1112" w:type="dxa"/>
          </w:tcPr>
          <w:p w:rsidR="00434BC4" w:rsidRPr="00446024" w:rsidRDefault="00434BC4" w:rsidP="00434BC4">
            <w:pPr>
              <w:jc w:val="center"/>
              <w:rPr>
                <w:rFonts w:eastAsiaTheme="minorHAnsi"/>
                <w:lang w:eastAsia="en-US"/>
              </w:rPr>
            </w:pPr>
            <w:r w:rsidRPr="00446024">
              <w:rPr>
                <w:rFonts w:eastAsiaTheme="minorHAnsi"/>
                <w:lang w:eastAsia="en-US"/>
              </w:rPr>
              <w:t>55</w:t>
            </w:r>
          </w:p>
        </w:tc>
        <w:tc>
          <w:tcPr>
            <w:tcW w:w="1108" w:type="dxa"/>
          </w:tcPr>
          <w:p w:rsidR="00434BC4" w:rsidRPr="00446024" w:rsidRDefault="00434BC4" w:rsidP="00434BC4">
            <w:pPr>
              <w:jc w:val="center"/>
              <w:rPr>
                <w:rFonts w:eastAsiaTheme="minorHAnsi"/>
                <w:lang w:eastAsia="en-US"/>
              </w:rPr>
            </w:pPr>
            <w:r w:rsidRPr="00446024">
              <w:rPr>
                <w:rFonts w:eastAsiaTheme="minorHAnsi"/>
                <w:lang w:eastAsia="en-US"/>
              </w:rPr>
              <w:t>60</w:t>
            </w:r>
          </w:p>
        </w:tc>
        <w:tc>
          <w:tcPr>
            <w:tcW w:w="1111" w:type="dxa"/>
          </w:tcPr>
          <w:p w:rsidR="00434BC4" w:rsidRPr="00446024" w:rsidRDefault="00434BC4" w:rsidP="00434BC4">
            <w:pPr>
              <w:jc w:val="center"/>
              <w:rPr>
                <w:rFonts w:eastAsiaTheme="minorHAnsi"/>
                <w:lang w:eastAsia="en-US"/>
              </w:rPr>
            </w:pPr>
            <w:r w:rsidRPr="00446024">
              <w:rPr>
                <w:rFonts w:eastAsiaTheme="minorHAnsi"/>
                <w:lang w:eastAsia="en-US"/>
              </w:rPr>
              <w:t>70</w:t>
            </w:r>
          </w:p>
        </w:tc>
      </w:tr>
      <w:tr w:rsidR="00434BC4" w:rsidRPr="00446024" w:rsidTr="00434BC4">
        <w:trPr>
          <w:trHeight w:val="279"/>
        </w:trPr>
        <w:tc>
          <w:tcPr>
            <w:tcW w:w="540" w:type="dxa"/>
          </w:tcPr>
          <w:p w:rsidR="00434BC4" w:rsidRPr="00446024" w:rsidRDefault="00434BC4" w:rsidP="00434BC4">
            <w:pPr>
              <w:rPr>
                <w:rFonts w:eastAsiaTheme="minorHAnsi"/>
                <w:lang w:eastAsia="en-US"/>
              </w:rPr>
            </w:pPr>
            <w:r w:rsidRPr="00446024">
              <w:rPr>
                <w:rFonts w:eastAsiaTheme="minorHAnsi"/>
                <w:lang w:eastAsia="en-US"/>
              </w:rPr>
              <w:t>38</w:t>
            </w:r>
          </w:p>
        </w:tc>
        <w:tc>
          <w:tcPr>
            <w:tcW w:w="4234" w:type="dxa"/>
          </w:tcPr>
          <w:p w:rsidR="00434BC4" w:rsidRPr="00446024" w:rsidRDefault="00434BC4" w:rsidP="00434BC4">
            <w:pPr>
              <w:rPr>
                <w:rFonts w:eastAsiaTheme="minorHAnsi"/>
                <w:lang w:eastAsia="en-US"/>
              </w:rPr>
            </w:pPr>
            <w:r w:rsidRPr="00446024">
              <w:rPr>
                <w:rFonts w:eastAsiaTheme="minorHAnsi"/>
                <w:lang w:eastAsia="en-US"/>
              </w:rPr>
              <w:t xml:space="preserve">Количество молодых семей улучшивших жилищные условия </w:t>
            </w:r>
          </w:p>
        </w:tc>
        <w:tc>
          <w:tcPr>
            <w:tcW w:w="914" w:type="dxa"/>
          </w:tcPr>
          <w:p w:rsidR="00434BC4" w:rsidRPr="00446024" w:rsidRDefault="00434BC4" w:rsidP="00434BC4">
            <w:pPr>
              <w:rPr>
                <w:rFonts w:eastAsiaTheme="minorHAnsi"/>
                <w:lang w:eastAsia="en-US"/>
              </w:rPr>
            </w:pPr>
            <w:r w:rsidRPr="00446024">
              <w:rPr>
                <w:rFonts w:eastAsiaTheme="minorHAnsi"/>
                <w:lang w:eastAsia="en-US"/>
              </w:rPr>
              <w:t>семей</w:t>
            </w:r>
          </w:p>
        </w:tc>
        <w:tc>
          <w:tcPr>
            <w:tcW w:w="1108" w:type="dxa"/>
          </w:tcPr>
          <w:p w:rsidR="00434BC4" w:rsidRPr="00446024" w:rsidRDefault="00434BC4" w:rsidP="00434BC4">
            <w:pPr>
              <w:jc w:val="center"/>
              <w:rPr>
                <w:rFonts w:eastAsiaTheme="minorHAnsi"/>
                <w:lang w:eastAsia="en-US"/>
              </w:rPr>
            </w:pPr>
            <w:r w:rsidRPr="00446024">
              <w:rPr>
                <w:rFonts w:eastAsiaTheme="minorHAnsi"/>
                <w:lang w:eastAsia="en-US"/>
              </w:rPr>
              <w:t>1</w:t>
            </w:r>
          </w:p>
        </w:tc>
        <w:tc>
          <w:tcPr>
            <w:tcW w:w="1107" w:type="dxa"/>
          </w:tcPr>
          <w:p w:rsidR="00434BC4" w:rsidRPr="00446024" w:rsidRDefault="00434BC4" w:rsidP="00434BC4">
            <w:pPr>
              <w:jc w:val="center"/>
              <w:rPr>
                <w:rFonts w:eastAsiaTheme="minorHAnsi"/>
                <w:lang w:eastAsia="en-US"/>
              </w:rPr>
            </w:pPr>
            <w:r w:rsidRPr="00446024">
              <w:rPr>
                <w:rFonts w:eastAsiaTheme="minorHAnsi"/>
                <w:lang w:eastAsia="en-US"/>
              </w:rPr>
              <w:t>1</w:t>
            </w:r>
          </w:p>
        </w:tc>
        <w:tc>
          <w:tcPr>
            <w:tcW w:w="1108" w:type="dxa"/>
          </w:tcPr>
          <w:p w:rsidR="00434BC4" w:rsidRPr="00446024" w:rsidRDefault="00434BC4" w:rsidP="00434BC4">
            <w:pPr>
              <w:jc w:val="center"/>
              <w:rPr>
                <w:rFonts w:eastAsiaTheme="minorHAnsi"/>
                <w:lang w:eastAsia="en-US"/>
              </w:rPr>
            </w:pPr>
            <w:r w:rsidRPr="00446024">
              <w:rPr>
                <w:rFonts w:eastAsiaTheme="minorHAnsi"/>
                <w:lang w:eastAsia="en-US"/>
              </w:rPr>
              <w:t>1</w:t>
            </w:r>
          </w:p>
        </w:tc>
        <w:tc>
          <w:tcPr>
            <w:tcW w:w="1111" w:type="dxa"/>
          </w:tcPr>
          <w:p w:rsidR="00434BC4" w:rsidRPr="00446024" w:rsidRDefault="00434BC4" w:rsidP="00434BC4">
            <w:pPr>
              <w:jc w:val="center"/>
              <w:rPr>
                <w:rFonts w:eastAsiaTheme="minorHAnsi"/>
                <w:lang w:eastAsia="en-US"/>
              </w:rPr>
            </w:pPr>
            <w:r w:rsidRPr="00446024">
              <w:rPr>
                <w:rFonts w:eastAsiaTheme="minorHAnsi"/>
                <w:lang w:eastAsia="en-US"/>
              </w:rPr>
              <w:t>1</w:t>
            </w:r>
          </w:p>
        </w:tc>
        <w:tc>
          <w:tcPr>
            <w:tcW w:w="1108" w:type="dxa"/>
          </w:tcPr>
          <w:p w:rsidR="00434BC4" w:rsidRPr="00446024" w:rsidRDefault="00434BC4" w:rsidP="00434BC4">
            <w:pPr>
              <w:jc w:val="center"/>
              <w:rPr>
                <w:rFonts w:eastAsiaTheme="minorHAnsi"/>
                <w:lang w:eastAsia="en-US"/>
              </w:rPr>
            </w:pPr>
            <w:r w:rsidRPr="00446024">
              <w:rPr>
                <w:rFonts w:eastAsiaTheme="minorHAnsi"/>
                <w:lang w:eastAsia="en-US"/>
              </w:rPr>
              <w:t>1</w:t>
            </w:r>
          </w:p>
        </w:tc>
        <w:tc>
          <w:tcPr>
            <w:tcW w:w="1112" w:type="dxa"/>
          </w:tcPr>
          <w:p w:rsidR="00434BC4" w:rsidRPr="00446024" w:rsidRDefault="00434BC4" w:rsidP="00434BC4">
            <w:pPr>
              <w:jc w:val="center"/>
              <w:rPr>
                <w:rFonts w:eastAsiaTheme="minorHAnsi"/>
                <w:lang w:eastAsia="en-US"/>
              </w:rPr>
            </w:pPr>
            <w:r w:rsidRPr="00446024">
              <w:rPr>
                <w:rFonts w:eastAsiaTheme="minorHAnsi"/>
                <w:lang w:eastAsia="en-US"/>
              </w:rPr>
              <w:t>3</w:t>
            </w:r>
          </w:p>
        </w:tc>
        <w:tc>
          <w:tcPr>
            <w:tcW w:w="1108" w:type="dxa"/>
          </w:tcPr>
          <w:p w:rsidR="00434BC4" w:rsidRPr="00446024" w:rsidRDefault="00434BC4" w:rsidP="00434BC4">
            <w:pPr>
              <w:jc w:val="center"/>
              <w:rPr>
                <w:rFonts w:eastAsiaTheme="minorHAnsi"/>
                <w:lang w:eastAsia="en-US"/>
              </w:rPr>
            </w:pPr>
            <w:r w:rsidRPr="00446024">
              <w:rPr>
                <w:rFonts w:eastAsiaTheme="minorHAnsi"/>
                <w:lang w:eastAsia="en-US"/>
              </w:rPr>
              <w:t>5</w:t>
            </w:r>
          </w:p>
        </w:tc>
        <w:tc>
          <w:tcPr>
            <w:tcW w:w="1111" w:type="dxa"/>
          </w:tcPr>
          <w:p w:rsidR="00434BC4" w:rsidRPr="00446024" w:rsidRDefault="00434BC4" w:rsidP="00434BC4">
            <w:pPr>
              <w:jc w:val="center"/>
              <w:rPr>
                <w:rFonts w:eastAsiaTheme="minorHAnsi"/>
                <w:lang w:eastAsia="en-US"/>
              </w:rPr>
            </w:pPr>
            <w:r w:rsidRPr="00446024">
              <w:rPr>
                <w:rFonts w:eastAsiaTheme="minorHAnsi"/>
                <w:lang w:eastAsia="en-US"/>
              </w:rPr>
              <w:t>10</w:t>
            </w:r>
          </w:p>
        </w:tc>
      </w:tr>
      <w:tr w:rsidR="00434BC4" w:rsidRPr="00446024" w:rsidTr="00434BC4">
        <w:trPr>
          <w:trHeight w:val="279"/>
        </w:trPr>
        <w:tc>
          <w:tcPr>
            <w:tcW w:w="540" w:type="dxa"/>
          </w:tcPr>
          <w:p w:rsidR="00434BC4" w:rsidRPr="00446024" w:rsidRDefault="00434BC4" w:rsidP="00434BC4">
            <w:pPr>
              <w:rPr>
                <w:rFonts w:eastAsiaTheme="minorHAnsi"/>
                <w:lang w:eastAsia="en-US"/>
              </w:rPr>
            </w:pPr>
          </w:p>
        </w:tc>
        <w:tc>
          <w:tcPr>
            <w:tcW w:w="14021" w:type="dxa"/>
            <w:gridSpan w:val="10"/>
          </w:tcPr>
          <w:p w:rsidR="00434BC4" w:rsidRPr="00446024" w:rsidRDefault="00434BC4" w:rsidP="00434BC4">
            <w:pPr>
              <w:jc w:val="center"/>
              <w:rPr>
                <w:rFonts w:eastAsiaTheme="minorHAnsi"/>
                <w:lang w:eastAsia="en-US"/>
              </w:rPr>
            </w:pPr>
            <w:r w:rsidRPr="00446024">
              <w:rPr>
                <w:rFonts w:eastAsiaTheme="minorHAnsi"/>
                <w:lang w:eastAsia="en-US"/>
              </w:rPr>
              <w:t>Безопасность</w:t>
            </w:r>
          </w:p>
        </w:tc>
      </w:tr>
      <w:tr w:rsidR="00434BC4" w:rsidRPr="00446024" w:rsidTr="00434BC4">
        <w:trPr>
          <w:trHeight w:val="279"/>
        </w:trPr>
        <w:tc>
          <w:tcPr>
            <w:tcW w:w="540" w:type="dxa"/>
          </w:tcPr>
          <w:p w:rsidR="00434BC4" w:rsidRPr="00446024" w:rsidRDefault="00434BC4" w:rsidP="00434BC4">
            <w:pPr>
              <w:rPr>
                <w:rFonts w:eastAsiaTheme="minorHAnsi"/>
                <w:lang w:eastAsia="en-US"/>
              </w:rPr>
            </w:pPr>
            <w:r w:rsidRPr="00446024">
              <w:rPr>
                <w:rFonts w:eastAsiaTheme="minorHAnsi"/>
                <w:lang w:eastAsia="en-US"/>
              </w:rPr>
              <w:t>39</w:t>
            </w:r>
          </w:p>
        </w:tc>
        <w:tc>
          <w:tcPr>
            <w:tcW w:w="4234" w:type="dxa"/>
          </w:tcPr>
          <w:p w:rsidR="00434BC4" w:rsidRPr="00446024" w:rsidRDefault="00434BC4" w:rsidP="00434BC4">
            <w:pPr>
              <w:rPr>
                <w:rFonts w:eastAsiaTheme="minorHAnsi"/>
                <w:lang w:eastAsia="en-US"/>
              </w:rPr>
            </w:pPr>
            <w:r w:rsidRPr="00446024">
              <w:rPr>
                <w:rFonts w:eastAsiaTheme="minorHAnsi"/>
                <w:lang w:eastAsia="en-US"/>
              </w:rPr>
              <w:t>Доля средств местного бюджета, предусмотренная муниципальной программой по защите населения и территорий от чрезвычайных ситуаций природного и техногенного характера, обеспечению пожарной безопасности и безопасности людей на водных объектах, в общем объеме расходов консолидированного местного бюджета</w:t>
            </w:r>
          </w:p>
        </w:tc>
        <w:tc>
          <w:tcPr>
            <w:tcW w:w="914" w:type="dxa"/>
          </w:tcPr>
          <w:p w:rsidR="00434BC4" w:rsidRPr="00446024" w:rsidRDefault="00434BC4" w:rsidP="00434BC4">
            <w:pPr>
              <w:rPr>
                <w:rFonts w:eastAsiaTheme="minorHAnsi"/>
                <w:lang w:eastAsia="en-US"/>
              </w:rPr>
            </w:pPr>
            <w:r w:rsidRPr="00446024">
              <w:rPr>
                <w:rFonts w:eastAsiaTheme="minorHAnsi"/>
                <w:lang w:eastAsia="en-US"/>
              </w:rPr>
              <w:t>%</w:t>
            </w:r>
          </w:p>
        </w:tc>
        <w:tc>
          <w:tcPr>
            <w:tcW w:w="1108" w:type="dxa"/>
          </w:tcPr>
          <w:p w:rsidR="00434BC4" w:rsidRPr="00446024" w:rsidRDefault="00434BC4" w:rsidP="00434BC4">
            <w:pPr>
              <w:jc w:val="center"/>
              <w:rPr>
                <w:rFonts w:eastAsiaTheme="minorHAnsi"/>
                <w:lang w:eastAsia="en-US"/>
              </w:rPr>
            </w:pPr>
            <w:r w:rsidRPr="00446024">
              <w:rPr>
                <w:rFonts w:eastAsiaTheme="minorHAnsi"/>
                <w:lang w:eastAsia="en-US"/>
              </w:rPr>
              <w:t>0,04</w:t>
            </w:r>
          </w:p>
        </w:tc>
        <w:tc>
          <w:tcPr>
            <w:tcW w:w="1107" w:type="dxa"/>
          </w:tcPr>
          <w:p w:rsidR="00434BC4" w:rsidRPr="00446024" w:rsidRDefault="00434BC4" w:rsidP="00434BC4">
            <w:pPr>
              <w:jc w:val="center"/>
              <w:rPr>
                <w:rFonts w:eastAsiaTheme="minorHAnsi"/>
                <w:lang w:eastAsia="en-US"/>
              </w:rPr>
            </w:pPr>
            <w:r w:rsidRPr="00446024">
              <w:rPr>
                <w:rFonts w:eastAsiaTheme="minorHAnsi"/>
                <w:lang w:eastAsia="en-US"/>
              </w:rPr>
              <w:t>0,08</w:t>
            </w:r>
          </w:p>
        </w:tc>
        <w:tc>
          <w:tcPr>
            <w:tcW w:w="1108" w:type="dxa"/>
          </w:tcPr>
          <w:p w:rsidR="00434BC4" w:rsidRPr="00446024" w:rsidRDefault="00434BC4" w:rsidP="00434BC4">
            <w:pPr>
              <w:jc w:val="center"/>
              <w:rPr>
                <w:rFonts w:eastAsiaTheme="minorHAnsi"/>
                <w:lang w:eastAsia="en-US"/>
              </w:rPr>
            </w:pPr>
            <w:r w:rsidRPr="00446024">
              <w:rPr>
                <w:rFonts w:eastAsiaTheme="minorHAnsi"/>
                <w:lang w:eastAsia="en-US"/>
              </w:rPr>
              <w:t>0,01</w:t>
            </w:r>
          </w:p>
        </w:tc>
        <w:tc>
          <w:tcPr>
            <w:tcW w:w="1111" w:type="dxa"/>
          </w:tcPr>
          <w:p w:rsidR="00434BC4" w:rsidRPr="00446024" w:rsidRDefault="00434BC4" w:rsidP="00434BC4">
            <w:pPr>
              <w:jc w:val="center"/>
              <w:rPr>
                <w:rFonts w:eastAsiaTheme="minorHAnsi"/>
                <w:lang w:eastAsia="en-US"/>
              </w:rPr>
            </w:pPr>
            <w:r w:rsidRPr="00446024">
              <w:rPr>
                <w:rFonts w:eastAsiaTheme="minorHAnsi"/>
                <w:lang w:eastAsia="en-US"/>
              </w:rPr>
              <w:t>0,02</w:t>
            </w:r>
          </w:p>
        </w:tc>
        <w:tc>
          <w:tcPr>
            <w:tcW w:w="1108" w:type="dxa"/>
          </w:tcPr>
          <w:p w:rsidR="00434BC4" w:rsidRPr="00446024" w:rsidRDefault="00434BC4" w:rsidP="00434BC4">
            <w:pPr>
              <w:jc w:val="center"/>
              <w:rPr>
                <w:rFonts w:eastAsiaTheme="minorHAnsi"/>
                <w:lang w:eastAsia="en-US"/>
              </w:rPr>
            </w:pPr>
            <w:r w:rsidRPr="00446024">
              <w:rPr>
                <w:rFonts w:eastAsiaTheme="minorHAnsi"/>
                <w:lang w:eastAsia="en-US"/>
              </w:rPr>
              <w:t>0,01</w:t>
            </w:r>
          </w:p>
        </w:tc>
        <w:tc>
          <w:tcPr>
            <w:tcW w:w="1112" w:type="dxa"/>
          </w:tcPr>
          <w:p w:rsidR="00434BC4" w:rsidRPr="00446024" w:rsidRDefault="00434BC4" w:rsidP="00434BC4">
            <w:pPr>
              <w:jc w:val="center"/>
              <w:rPr>
                <w:rFonts w:eastAsiaTheme="minorHAnsi"/>
                <w:lang w:eastAsia="en-US"/>
              </w:rPr>
            </w:pPr>
            <w:r w:rsidRPr="00446024">
              <w:rPr>
                <w:rFonts w:eastAsiaTheme="minorHAnsi"/>
                <w:lang w:eastAsia="en-US"/>
              </w:rPr>
              <w:t>0,05</w:t>
            </w:r>
          </w:p>
        </w:tc>
        <w:tc>
          <w:tcPr>
            <w:tcW w:w="1108" w:type="dxa"/>
          </w:tcPr>
          <w:p w:rsidR="00434BC4" w:rsidRPr="00446024" w:rsidRDefault="00434BC4" w:rsidP="00434BC4">
            <w:pPr>
              <w:jc w:val="center"/>
              <w:rPr>
                <w:rFonts w:eastAsiaTheme="minorHAnsi"/>
                <w:lang w:eastAsia="en-US"/>
              </w:rPr>
            </w:pPr>
            <w:r w:rsidRPr="00446024">
              <w:rPr>
                <w:rFonts w:eastAsiaTheme="minorHAnsi"/>
                <w:lang w:eastAsia="en-US"/>
              </w:rPr>
              <w:t>0,05</w:t>
            </w:r>
          </w:p>
        </w:tc>
        <w:tc>
          <w:tcPr>
            <w:tcW w:w="1111" w:type="dxa"/>
          </w:tcPr>
          <w:p w:rsidR="00434BC4" w:rsidRPr="00446024" w:rsidRDefault="00434BC4" w:rsidP="00434BC4">
            <w:pPr>
              <w:jc w:val="center"/>
              <w:rPr>
                <w:rFonts w:eastAsiaTheme="minorHAnsi"/>
                <w:lang w:eastAsia="en-US"/>
              </w:rPr>
            </w:pPr>
            <w:r w:rsidRPr="00446024">
              <w:rPr>
                <w:rFonts w:eastAsiaTheme="minorHAnsi"/>
                <w:lang w:eastAsia="en-US"/>
              </w:rPr>
              <w:t>0,05</w:t>
            </w:r>
          </w:p>
        </w:tc>
      </w:tr>
      <w:tr w:rsidR="00434BC4" w:rsidRPr="00446024" w:rsidTr="00434BC4">
        <w:trPr>
          <w:trHeight w:val="279"/>
        </w:trPr>
        <w:tc>
          <w:tcPr>
            <w:tcW w:w="540" w:type="dxa"/>
          </w:tcPr>
          <w:p w:rsidR="00434BC4" w:rsidRPr="00446024" w:rsidRDefault="00434BC4" w:rsidP="00434BC4">
            <w:pPr>
              <w:rPr>
                <w:rFonts w:eastAsiaTheme="minorHAnsi"/>
                <w:lang w:eastAsia="en-US"/>
              </w:rPr>
            </w:pPr>
            <w:r w:rsidRPr="00446024">
              <w:rPr>
                <w:rFonts w:eastAsiaTheme="minorHAnsi"/>
                <w:lang w:eastAsia="en-US"/>
              </w:rPr>
              <w:t>40</w:t>
            </w:r>
          </w:p>
        </w:tc>
        <w:tc>
          <w:tcPr>
            <w:tcW w:w="4234" w:type="dxa"/>
          </w:tcPr>
          <w:p w:rsidR="00434BC4" w:rsidRPr="00446024" w:rsidRDefault="00434BC4" w:rsidP="00434BC4">
            <w:pPr>
              <w:rPr>
                <w:rFonts w:eastAsiaTheme="minorHAnsi"/>
                <w:lang w:eastAsia="en-US"/>
              </w:rPr>
            </w:pPr>
            <w:r w:rsidRPr="00446024">
              <w:rPr>
                <w:rFonts w:eastAsiaTheme="minorHAnsi"/>
                <w:lang w:eastAsia="en-US"/>
              </w:rPr>
              <w:t>Количество деструктивных событий (ЧС, пожаров, происшествий на водных объектах) в Чунском районе</w:t>
            </w:r>
          </w:p>
        </w:tc>
        <w:tc>
          <w:tcPr>
            <w:tcW w:w="914" w:type="dxa"/>
          </w:tcPr>
          <w:p w:rsidR="00434BC4" w:rsidRPr="00446024" w:rsidRDefault="00434BC4" w:rsidP="00434BC4">
            <w:pPr>
              <w:rPr>
                <w:rFonts w:eastAsiaTheme="minorHAnsi"/>
                <w:lang w:eastAsia="en-US"/>
              </w:rPr>
            </w:pPr>
            <w:r w:rsidRPr="00446024">
              <w:rPr>
                <w:rFonts w:eastAsiaTheme="minorHAnsi"/>
                <w:lang w:eastAsia="en-US"/>
              </w:rPr>
              <w:t>ед.</w:t>
            </w:r>
          </w:p>
        </w:tc>
        <w:tc>
          <w:tcPr>
            <w:tcW w:w="1108" w:type="dxa"/>
          </w:tcPr>
          <w:p w:rsidR="00434BC4" w:rsidRPr="00446024" w:rsidRDefault="00434BC4" w:rsidP="00434BC4">
            <w:pPr>
              <w:jc w:val="center"/>
              <w:rPr>
                <w:rFonts w:eastAsiaTheme="minorHAnsi"/>
                <w:lang w:eastAsia="en-US"/>
              </w:rPr>
            </w:pPr>
            <w:r w:rsidRPr="00446024">
              <w:rPr>
                <w:rFonts w:eastAsiaTheme="minorHAnsi"/>
                <w:lang w:eastAsia="en-US"/>
              </w:rPr>
              <w:t>36</w:t>
            </w:r>
          </w:p>
        </w:tc>
        <w:tc>
          <w:tcPr>
            <w:tcW w:w="1107" w:type="dxa"/>
          </w:tcPr>
          <w:p w:rsidR="00434BC4" w:rsidRPr="00446024" w:rsidRDefault="00434BC4" w:rsidP="00434BC4">
            <w:pPr>
              <w:jc w:val="center"/>
              <w:rPr>
                <w:rFonts w:eastAsiaTheme="minorHAnsi"/>
                <w:lang w:eastAsia="en-US"/>
              </w:rPr>
            </w:pPr>
            <w:r w:rsidRPr="00446024">
              <w:rPr>
                <w:rFonts w:eastAsiaTheme="minorHAnsi"/>
                <w:lang w:eastAsia="en-US"/>
              </w:rPr>
              <w:t>39</w:t>
            </w:r>
          </w:p>
        </w:tc>
        <w:tc>
          <w:tcPr>
            <w:tcW w:w="1108" w:type="dxa"/>
          </w:tcPr>
          <w:p w:rsidR="00434BC4" w:rsidRPr="00446024" w:rsidRDefault="00434BC4" w:rsidP="00434BC4">
            <w:pPr>
              <w:jc w:val="center"/>
              <w:rPr>
                <w:rFonts w:eastAsiaTheme="minorHAnsi"/>
                <w:lang w:eastAsia="en-US"/>
              </w:rPr>
            </w:pPr>
            <w:r w:rsidRPr="00446024">
              <w:rPr>
                <w:rFonts w:eastAsiaTheme="minorHAnsi"/>
                <w:lang w:eastAsia="en-US"/>
              </w:rPr>
              <w:t>53</w:t>
            </w:r>
          </w:p>
        </w:tc>
        <w:tc>
          <w:tcPr>
            <w:tcW w:w="1111" w:type="dxa"/>
          </w:tcPr>
          <w:p w:rsidR="00434BC4" w:rsidRPr="00446024" w:rsidRDefault="00434BC4" w:rsidP="00434BC4">
            <w:pPr>
              <w:jc w:val="center"/>
              <w:rPr>
                <w:rFonts w:eastAsiaTheme="minorHAnsi"/>
                <w:lang w:eastAsia="en-US"/>
              </w:rPr>
            </w:pPr>
            <w:r w:rsidRPr="00446024">
              <w:rPr>
                <w:rFonts w:eastAsiaTheme="minorHAnsi"/>
                <w:lang w:eastAsia="en-US"/>
              </w:rPr>
              <w:t>152</w:t>
            </w:r>
          </w:p>
        </w:tc>
        <w:tc>
          <w:tcPr>
            <w:tcW w:w="1108" w:type="dxa"/>
          </w:tcPr>
          <w:p w:rsidR="00434BC4" w:rsidRPr="00446024" w:rsidRDefault="00434BC4" w:rsidP="00434BC4">
            <w:pPr>
              <w:jc w:val="center"/>
              <w:rPr>
                <w:rFonts w:eastAsiaTheme="minorHAnsi"/>
                <w:lang w:eastAsia="en-US"/>
              </w:rPr>
            </w:pPr>
            <w:r w:rsidRPr="00446024">
              <w:rPr>
                <w:rFonts w:eastAsiaTheme="minorHAnsi"/>
                <w:lang w:eastAsia="en-US"/>
              </w:rPr>
              <w:t>120</w:t>
            </w:r>
          </w:p>
        </w:tc>
        <w:tc>
          <w:tcPr>
            <w:tcW w:w="1112" w:type="dxa"/>
          </w:tcPr>
          <w:p w:rsidR="00434BC4" w:rsidRPr="00446024" w:rsidRDefault="00434BC4" w:rsidP="00434BC4">
            <w:pPr>
              <w:jc w:val="center"/>
              <w:rPr>
                <w:rFonts w:eastAsiaTheme="minorHAnsi"/>
                <w:lang w:eastAsia="en-US"/>
              </w:rPr>
            </w:pPr>
            <w:r w:rsidRPr="00446024">
              <w:rPr>
                <w:rFonts w:eastAsiaTheme="minorHAnsi"/>
                <w:lang w:eastAsia="en-US"/>
              </w:rPr>
              <w:t>65</w:t>
            </w:r>
          </w:p>
        </w:tc>
        <w:tc>
          <w:tcPr>
            <w:tcW w:w="1108" w:type="dxa"/>
          </w:tcPr>
          <w:p w:rsidR="00434BC4" w:rsidRPr="00446024" w:rsidRDefault="00434BC4" w:rsidP="00434BC4">
            <w:pPr>
              <w:jc w:val="center"/>
              <w:rPr>
                <w:rFonts w:eastAsiaTheme="minorHAnsi"/>
                <w:lang w:eastAsia="en-US"/>
              </w:rPr>
            </w:pPr>
            <w:r w:rsidRPr="00446024">
              <w:rPr>
                <w:rFonts w:eastAsiaTheme="minorHAnsi"/>
                <w:lang w:eastAsia="en-US"/>
              </w:rPr>
              <w:t>50</w:t>
            </w:r>
          </w:p>
        </w:tc>
        <w:tc>
          <w:tcPr>
            <w:tcW w:w="1111" w:type="dxa"/>
          </w:tcPr>
          <w:p w:rsidR="00434BC4" w:rsidRPr="00446024" w:rsidRDefault="00434BC4" w:rsidP="00434BC4">
            <w:pPr>
              <w:jc w:val="center"/>
              <w:rPr>
                <w:rFonts w:eastAsiaTheme="minorHAnsi"/>
                <w:lang w:eastAsia="en-US"/>
              </w:rPr>
            </w:pPr>
            <w:r w:rsidRPr="00446024">
              <w:rPr>
                <w:rFonts w:eastAsiaTheme="minorHAnsi"/>
                <w:lang w:eastAsia="en-US"/>
              </w:rPr>
              <w:t>50</w:t>
            </w:r>
          </w:p>
        </w:tc>
      </w:tr>
      <w:tr w:rsidR="00434BC4" w:rsidRPr="00446024" w:rsidTr="00434BC4">
        <w:trPr>
          <w:trHeight w:val="279"/>
        </w:trPr>
        <w:tc>
          <w:tcPr>
            <w:tcW w:w="540" w:type="dxa"/>
          </w:tcPr>
          <w:p w:rsidR="00434BC4" w:rsidRPr="00446024" w:rsidRDefault="00434BC4" w:rsidP="00434BC4">
            <w:pPr>
              <w:rPr>
                <w:rFonts w:eastAsiaTheme="minorHAnsi"/>
                <w:lang w:eastAsia="en-US"/>
              </w:rPr>
            </w:pPr>
            <w:r w:rsidRPr="00446024">
              <w:rPr>
                <w:rFonts w:eastAsiaTheme="minorHAnsi"/>
                <w:lang w:eastAsia="en-US"/>
              </w:rPr>
              <w:lastRenderedPageBreak/>
              <w:t>41</w:t>
            </w:r>
          </w:p>
        </w:tc>
        <w:tc>
          <w:tcPr>
            <w:tcW w:w="4234" w:type="dxa"/>
          </w:tcPr>
          <w:p w:rsidR="00434BC4" w:rsidRPr="00446024" w:rsidRDefault="00434BC4" w:rsidP="00434BC4">
            <w:pPr>
              <w:rPr>
                <w:rFonts w:eastAsiaTheme="minorHAnsi"/>
                <w:lang w:eastAsia="en-US"/>
              </w:rPr>
            </w:pPr>
            <w:r w:rsidRPr="00446024">
              <w:rPr>
                <w:rFonts w:eastAsiaTheme="minorHAnsi"/>
                <w:lang w:eastAsia="en-US"/>
              </w:rPr>
              <w:t>Количество пострадавших при ЧС</w:t>
            </w:r>
          </w:p>
        </w:tc>
        <w:tc>
          <w:tcPr>
            <w:tcW w:w="914" w:type="dxa"/>
          </w:tcPr>
          <w:p w:rsidR="00434BC4" w:rsidRPr="00446024" w:rsidRDefault="00434BC4" w:rsidP="00434BC4">
            <w:pPr>
              <w:rPr>
                <w:rFonts w:eastAsiaTheme="minorHAnsi"/>
                <w:lang w:eastAsia="en-US"/>
              </w:rPr>
            </w:pPr>
            <w:r w:rsidRPr="00446024">
              <w:rPr>
                <w:rFonts w:eastAsiaTheme="minorHAnsi"/>
                <w:lang w:eastAsia="en-US"/>
              </w:rPr>
              <w:t>чел.</w:t>
            </w:r>
          </w:p>
        </w:tc>
        <w:tc>
          <w:tcPr>
            <w:tcW w:w="1108" w:type="dxa"/>
          </w:tcPr>
          <w:p w:rsidR="00434BC4" w:rsidRPr="00446024" w:rsidRDefault="00434BC4" w:rsidP="00434BC4">
            <w:pPr>
              <w:jc w:val="center"/>
              <w:rPr>
                <w:rFonts w:eastAsiaTheme="minorHAnsi"/>
                <w:lang w:eastAsia="en-US"/>
              </w:rPr>
            </w:pPr>
            <w:r w:rsidRPr="00446024">
              <w:rPr>
                <w:rFonts w:eastAsiaTheme="minorHAnsi"/>
                <w:lang w:eastAsia="en-US"/>
              </w:rPr>
              <w:t>9</w:t>
            </w:r>
          </w:p>
        </w:tc>
        <w:tc>
          <w:tcPr>
            <w:tcW w:w="1107" w:type="dxa"/>
          </w:tcPr>
          <w:p w:rsidR="00434BC4" w:rsidRPr="00446024" w:rsidRDefault="00434BC4" w:rsidP="00434BC4">
            <w:pPr>
              <w:jc w:val="center"/>
              <w:rPr>
                <w:rFonts w:eastAsiaTheme="minorHAnsi"/>
                <w:lang w:eastAsia="en-US"/>
              </w:rPr>
            </w:pPr>
            <w:r w:rsidRPr="00446024">
              <w:rPr>
                <w:rFonts w:eastAsiaTheme="minorHAnsi"/>
                <w:lang w:eastAsia="en-US"/>
              </w:rPr>
              <w:t>3</w:t>
            </w:r>
          </w:p>
        </w:tc>
        <w:tc>
          <w:tcPr>
            <w:tcW w:w="1108" w:type="dxa"/>
          </w:tcPr>
          <w:p w:rsidR="00434BC4" w:rsidRPr="00446024" w:rsidRDefault="00434BC4" w:rsidP="00434BC4">
            <w:pPr>
              <w:jc w:val="center"/>
              <w:rPr>
                <w:rFonts w:eastAsiaTheme="minorHAnsi"/>
                <w:lang w:eastAsia="en-US"/>
              </w:rPr>
            </w:pPr>
            <w:r w:rsidRPr="00446024">
              <w:rPr>
                <w:rFonts w:eastAsiaTheme="minorHAnsi"/>
                <w:lang w:eastAsia="en-US"/>
              </w:rPr>
              <w:t>6</w:t>
            </w:r>
          </w:p>
        </w:tc>
        <w:tc>
          <w:tcPr>
            <w:tcW w:w="1111" w:type="dxa"/>
          </w:tcPr>
          <w:p w:rsidR="00434BC4" w:rsidRPr="00446024" w:rsidRDefault="00434BC4" w:rsidP="00434BC4">
            <w:pPr>
              <w:jc w:val="center"/>
              <w:rPr>
                <w:rFonts w:eastAsiaTheme="minorHAnsi"/>
                <w:lang w:eastAsia="en-US"/>
              </w:rPr>
            </w:pPr>
            <w:r w:rsidRPr="00446024">
              <w:rPr>
                <w:rFonts w:eastAsiaTheme="minorHAnsi"/>
                <w:lang w:eastAsia="en-US"/>
              </w:rPr>
              <w:t>9</w:t>
            </w:r>
          </w:p>
        </w:tc>
        <w:tc>
          <w:tcPr>
            <w:tcW w:w="1108" w:type="dxa"/>
          </w:tcPr>
          <w:p w:rsidR="00434BC4" w:rsidRPr="00446024" w:rsidRDefault="00434BC4" w:rsidP="00434BC4">
            <w:pPr>
              <w:jc w:val="center"/>
              <w:rPr>
                <w:rFonts w:eastAsiaTheme="minorHAnsi"/>
                <w:lang w:eastAsia="en-US"/>
              </w:rPr>
            </w:pPr>
            <w:r w:rsidRPr="00446024">
              <w:rPr>
                <w:rFonts w:eastAsiaTheme="minorHAnsi"/>
                <w:lang w:eastAsia="en-US"/>
              </w:rPr>
              <w:t>2</w:t>
            </w:r>
          </w:p>
        </w:tc>
        <w:tc>
          <w:tcPr>
            <w:tcW w:w="1112" w:type="dxa"/>
          </w:tcPr>
          <w:p w:rsidR="00434BC4" w:rsidRPr="00446024" w:rsidRDefault="00434BC4" w:rsidP="00434BC4">
            <w:pPr>
              <w:jc w:val="center"/>
              <w:rPr>
                <w:rFonts w:eastAsiaTheme="minorHAnsi"/>
                <w:lang w:eastAsia="en-US"/>
              </w:rPr>
            </w:pPr>
            <w:r w:rsidRPr="00446024">
              <w:rPr>
                <w:rFonts w:eastAsiaTheme="minorHAnsi"/>
                <w:lang w:eastAsia="en-US"/>
              </w:rPr>
              <w:t>2</w:t>
            </w:r>
          </w:p>
        </w:tc>
        <w:tc>
          <w:tcPr>
            <w:tcW w:w="1108" w:type="dxa"/>
          </w:tcPr>
          <w:p w:rsidR="00434BC4" w:rsidRPr="00446024" w:rsidRDefault="00434BC4" w:rsidP="00434BC4">
            <w:pPr>
              <w:jc w:val="center"/>
              <w:rPr>
                <w:rFonts w:eastAsiaTheme="minorHAnsi"/>
                <w:lang w:eastAsia="en-US"/>
              </w:rPr>
            </w:pPr>
            <w:r w:rsidRPr="00446024">
              <w:rPr>
                <w:rFonts w:eastAsiaTheme="minorHAnsi"/>
                <w:lang w:eastAsia="en-US"/>
              </w:rPr>
              <w:t>2</w:t>
            </w:r>
          </w:p>
        </w:tc>
        <w:tc>
          <w:tcPr>
            <w:tcW w:w="1111" w:type="dxa"/>
          </w:tcPr>
          <w:p w:rsidR="00434BC4" w:rsidRPr="00446024" w:rsidRDefault="00434BC4" w:rsidP="00434BC4">
            <w:pPr>
              <w:jc w:val="center"/>
              <w:rPr>
                <w:rFonts w:eastAsiaTheme="minorHAnsi"/>
                <w:lang w:eastAsia="en-US"/>
              </w:rPr>
            </w:pPr>
            <w:r w:rsidRPr="00446024">
              <w:rPr>
                <w:rFonts w:eastAsiaTheme="minorHAnsi"/>
                <w:lang w:eastAsia="en-US"/>
              </w:rPr>
              <w:t>2</w:t>
            </w:r>
          </w:p>
        </w:tc>
      </w:tr>
      <w:tr w:rsidR="00434BC4" w:rsidRPr="00446024" w:rsidTr="00434BC4">
        <w:trPr>
          <w:trHeight w:val="279"/>
        </w:trPr>
        <w:tc>
          <w:tcPr>
            <w:tcW w:w="540" w:type="dxa"/>
          </w:tcPr>
          <w:p w:rsidR="00434BC4" w:rsidRPr="00446024" w:rsidRDefault="00434BC4" w:rsidP="00434BC4">
            <w:pPr>
              <w:rPr>
                <w:rFonts w:eastAsiaTheme="minorHAnsi"/>
                <w:lang w:eastAsia="en-US"/>
              </w:rPr>
            </w:pPr>
            <w:r w:rsidRPr="00446024">
              <w:rPr>
                <w:rFonts w:eastAsiaTheme="minorHAnsi"/>
                <w:lang w:eastAsia="en-US"/>
              </w:rPr>
              <w:t>42</w:t>
            </w:r>
          </w:p>
        </w:tc>
        <w:tc>
          <w:tcPr>
            <w:tcW w:w="4234" w:type="dxa"/>
          </w:tcPr>
          <w:p w:rsidR="00434BC4" w:rsidRPr="00446024" w:rsidRDefault="00434BC4" w:rsidP="00434BC4">
            <w:pPr>
              <w:rPr>
                <w:rFonts w:eastAsiaTheme="minorHAnsi"/>
                <w:lang w:eastAsia="en-US"/>
              </w:rPr>
            </w:pPr>
            <w:r w:rsidRPr="00446024">
              <w:rPr>
                <w:rFonts w:eastAsiaTheme="minorHAnsi"/>
                <w:lang w:eastAsia="en-US"/>
              </w:rPr>
              <w:t>Доля несовершеннолетних состоящих на учете от общего числа несовершеннолетних</w:t>
            </w:r>
          </w:p>
        </w:tc>
        <w:tc>
          <w:tcPr>
            <w:tcW w:w="914" w:type="dxa"/>
          </w:tcPr>
          <w:p w:rsidR="00434BC4" w:rsidRPr="00446024" w:rsidRDefault="00434BC4" w:rsidP="00434BC4">
            <w:pPr>
              <w:rPr>
                <w:rFonts w:eastAsiaTheme="minorHAnsi"/>
                <w:lang w:eastAsia="en-US"/>
              </w:rPr>
            </w:pPr>
            <w:r w:rsidRPr="00446024">
              <w:rPr>
                <w:rFonts w:eastAsiaTheme="minorHAnsi"/>
                <w:lang w:eastAsia="en-US"/>
              </w:rPr>
              <w:t>%</w:t>
            </w:r>
          </w:p>
        </w:tc>
        <w:tc>
          <w:tcPr>
            <w:tcW w:w="1108" w:type="dxa"/>
          </w:tcPr>
          <w:p w:rsidR="00434BC4" w:rsidRPr="00446024" w:rsidRDefault="00434BC4" w:rsidP="00434BC4">
            <w:pPr>
              <w:jc w:val="center"/>
              <w:rPr>
                <w:rFonts w:eastAsiaTheme="minorHAnsi"/>
                <w:lang w:eastAsia="en-US"/>
              </w:rPr>
            </w:pPr>
            <w:r w:rsidRPr="00446024">
              <w:rPr>
                <w:rFonts w:eastAsiaTheme="minorHAnsi"/>
                <w:lang w:eastAsia="en-US"/>
              </w:rPr>
              <w:t>-</w:t>
            </w:r>
          </w:p>
        </w:tc>
        <w:tc>
          <w:tcPr>
            <w:tcW w:w="1107" w:type="dxa"/>
          </w:tcPr>
          <w:p w:rsidR="00434BC4" w:rsidRPr="00446024" w:rsidRDefault="00434BC4" w:rsidP="00434BC4">
            <w:pPr>
              <w:jc w:val="center"/>
              <w:rPr>
                <w:rFonts w:eastAsiaTheme="minorHAnsi"/>
                <w:lang w:eastAsia="en-US"/>
              </w:rPr>
            </w:pPr>
            <w:r w:rsidRPr="00446024">
              <w:rPr>
                <w:rFonts w:eastAsiaTheme="minorHAnsi"/>
                <w:lang w:eastAsia="en-US"/>
              </w:rPr>
              <w:t>1,2</w:t>
            </w:r>
          </w:p>
        </w:tc>
        <w:tc>
          <w:tcPr>
            <w:tcW w:w="1108" w:type="dxa"/>
          </w:tcPr>
          <w:p w:rsidR="00434BC4" w:rsidRPr="00446024" w:rsidRDefault="00434BC4" w:rsidP="00434BC4">
            <w:pPr>
              <w:jc w:val="center"/>
              <w:rPr>
                <w:rFonts w:eastAsiaTheme="minorHAnsi"/>
                <w:lang w:eastAsia="en-US"/>
              </w:rPr>
            </w:pPr>
            <w:r w:rsidRPr="00446024">
              <w:rPr>
                <w:rFonts w:eastAsiaTheme="minorHAnsi"/>
                <w:lang w:eastAsia="en-US"/>
              </w:rPr>
              <w:t>1,0</w:t>
            </w:r>
          </w:p>
        </w:tc>
        <w:tc>
          <w:tcPr>
            <w:tcW w:w="1111" w:type="dxa"/>
          </w:tcPr>
          <w:p w:rsidR="00434BC4" w:rsidRPr="00446024" w:rsidRDefault="00434BC4" w:rsidP="00434BC4">
            <w:pPr>
              <w:jc w:val="center"/>
              <w:rPr>
                <w:rFonts w:eastAsiaTheme="minorHAnsi"/>
                <w:lang w:eastAsia="en-US"/>
              </w:rPr>
            </w:pPr>
            <w:r w:rsidRPr="00446024">
              <w:rPr>
                <w:rFonts w:eastAsiaTheme="minorHAnsi"/>
                <w:lang w:eastAsia="en-US"/>
              </w:rPr>
              <w:t>1,1</w:t>
            </w:r>
          </w:p>
        </w:tc>
        <w:tc>
          <w:tcPr>
            <w:tcW w:w="1108" w:type="dxa"/>
          </w:tcPr>
          <w:p w:rsidR="00434BC4" w:rsidRPr="00446024" w:rsidRDefault="00434BC4" w:rsidP="00434BC4">
            <w:pPr>
              <w:jc w:val="center"/>
              <w:rPr>
                <w:rFonts w:eastAsiaTheme="minorHAnsi"/>
                <w:lang w:eastAsia="en-US"/>
              </w:rPr>
            </w:pPr>
            <w:r w:rsidRPr="00446024">
              <w:rPr>
                <w:rFonts w:eastAsiaTheme="minorHAnsi"/>
                <w:lang w:eastAsia="en-US"/>
              </w:rPr>
              <w:t>0,85</w:t>
            </w:r>
          </w:p>
        </w:tc>
        <w:tc>
          <w:tcPr>
            <w:tcW w:w="1112" w:type="dxa"/>
          </w:tcPr>
          <w:p w:rsidR="00434BC4" w:rsidRPr="00446024" w:rsidRDefault="00434BC4" w:rsidP="00434BC4">
            <w:pPr>
              <w:jc w:val="center"/>
              <w:rPr>
                <w:rFonts w:eastAsiaTheme="minorHAnsi"/>
                <w:lang w:eastAsia="en-US"/>
              </w:rPr>
            </w:pPr>
            <w:r w:rsidRPr="00446024">
              <w:rPr>
                <w:rFonts w:eastAsiaTheme="minorHAnsi"/>
                <w:lang w:eastAsia="en-US"/>
              </w:rPr>
              <w:t>1,0</w:t>
            </w:r>
          </w:p>
        </w:tc>
        <w:tc>
          <w:tcPr>
            <w:tcW w:w="1108" w:type="dxa"/>
          </w:tcPr>
          <w:p w:rsidR="00434BC4" w:rsidRPr="00446024" w:rsidRDefault="00434BC4" w:rsidP="00434BC4">
            <w:pPr>
              <w:jc w:val="center"/>
              <w:rPr>
                <w:rFonts w:eastAsiaTheme="minorHAnsi"/>
                <w:lang w:eastAsia="en-US"/>
              </w:rPr>
            </w:pPr>
            <w:r w:rsidRPr="00446024">
              <w:rPr>
                <w:rFonts w:eastAsiaTheme="minorHAnsi"/>
                <w:lang w:eastAsia="en-US"/>
              </w:rPr>
              <w:t>1,0</w:t>
            </w:r>
          </w:p>
        </w:tc>
        <w:tc>
          <w:tcPr>
            <w:tcW w:w="1111" w:type="dxa"/>
          </w:tcPr>
          <w:p w:rsidR="00434BC4" w:rsidRPr="00446024" w:rsidRDefault="00434BC4" w:rsidP="00434BC4">
            <w:pPr>
              <w:jc w:val="center"/>
              <w:rPr>
                <w:rFonts w:eastAsiaTheme="minorHAnsi"/>
                <w:lang w:eastAsia="en-US"/>
              </w:rPr>
            </w:pPr>
            <w:r w:rsidRPr="00446024">
              <w:rPr>
                <w:rFonts w:eastAsiaTheme="minorHAnsi"/>
                <w:lang w:eastAsia="en-US"/>
              </w:rPr>
              <w:t>1,0</w:t>
            </w:r>
          </w:p>
        </w:tc>
      </w:tr>
      <w:tr w:rsidR="00434BC4" w:rsidRPr="00446024" w:rsidTr="00434BC4">
        <w:trPr>
          <w:trHeight w:val="279"/>
        </w:trPr>
        <w:tc>
          <w:tcPr>
            <w:tcW w:w="540" w:type="dxa"/>
          </w:tcPr>
          <w:p w:rsidR="00434BC4" w:rsidRPr="00446024" w:rsidRDefault="00434BC4" w:rsidP="00434BC4">
            <w:pPr>
              <w:rPr>
                <w:rFonts w:eastAsiaTheme="minorHAnsi"/>
                <w:lang w:eastAsia="en-US"/>
              </w:rPr>
            </w:pPr>
          </w:p>
        </w:tc>
        <w:tc>
          <w:tcPr>
            <w:tcW w:w="14021" w:type="dxa"/>
            <w:gridSpan w:val="10"/>
          </w:tcPr>
          <w:p w:rsidR="00434BC4" w:rsidRPr="00446024" w:rsidRDefault="00434BC4" w:rsidP="00434BC4">
            <w:pPr>
              <w:jc w:val="center"/>
              <w:rPr>
                <w:rFonts w:eastAsiaTheme="minorHAnsi"/>
                <w:lang w:eastAsia="en-US"/>
              </w:rPr>
            </w:pPr>
            <w:r w:rsidRPr="00446024">
              <w:rPr>
                <w:rFonts w:eastAsiaTheme="minorHAnsi"/>
                <w:lang w:eastAsia="en-US"/>
              </w:rPr>
              <w:t>Поддержка института семьи и брака</w:t>
            </w:r>
          </w:p>
        </w:tc>
      </w:tr>
      <w:tr w:rsidR="00434BC4" w:rsidRPr="00446024" w:rsidTr="00434BC4">
        <w:trPr>
          <w:trHeight w:val="279"/>
        </w:trPr>
        <w:tc>
          <w:tcPr>
            <w:tcW w:w="540" w:type="dxa"/>
          </w:tcPr>
          <w:p w:rsidR="00434BC4" w:rsidRPr="00446024" w:rsidRDefault="00434BC4" w:rsidP="00434BC4">
            <w:pPr>
              <w:rPr>
                <w:rFonts w:eastAsiaTheme="minorHAnsi"/>
                <w:lang w:eastAsia="en-US"/>
              </w:rPr>
            </w:pPr>
            <w:r w:rsidRPr="00446024">
              <w:rPr>
                <w:rFonts w:eastAsiaTheme="minorHAnsi"/>
                <w:lang w:eastAsia="en-US"/>
              </w:rPr>
              <w:t>43</w:t>
            </w:r>
          </w:p>
        </w:tc>
        <w:tc>
          <w:tcPr>
            <w:tcW w:w="4234" w:type="dxa"/>
          </w:tcPr>
          <w:p w:rsidR="00434BC4" w:rsidRPr="00446024" w:rsidRDefault="00434BC4" w:rsidP="00434BC4">
            <w:pPr>
              <w:rPr>
                <w:rFonts w:eastAsiaTheme="minorHAnsi"/>
                <w:lang w:eastAsia="en-US"/>
              </w:rPr>
            </w:pPr>
            <w:r w:rsidRPr="00446024">
              <w:rPr>
                <w:rFonts w:eastAsiaTheme="minorHAnsi"/>
                <w:lang w:eastAsia="en-US"/>
              </w:rPr>
              <w:t>Доля граждан, обеспеченных земельными участками, выделяемых льготным категориям граждан, в общем количестве граждан, состоящих в очереди на получение земельных участков</w:t>
            </w:r>
          </w:p>
        </w:tc>
        <w:tc>
          <w:tcPr>
            <w:tcW w:w="914" w:type="dxa"/>
          </w:tcPr>
          <w:p w:rsidR="00434BC4" w:rsidRPr="00446024" w:rsidRDefault="00434BC4" w:rsidP="00434BC4">
            <w:pPr>
              <w:rPr>
                <w:rFonts w:eastAsiaTheme="minorHAnsi"/>
                <w:lang w:eastAsia="en-US"/>
              </w:rPr>
            </w:pPr>
            <w:r w:rsidRPr="00446024">
              <w:rPr>
                <w:rFonts w:eastAsiaTheme="minorHAnsi"/>
                <w:lang w:eastAsia="en-US"/>
              </w:rPr>
              <w:t>%</w:t>
            </w:r>
          </w:p>
        </w:tc>
        <w:tc>
          <w:tcPr>
            <w:tcW w:w="1108" w:type="dxa"/>
          </w:tcPr>
          <w:p w:rsidR="00434BC4" w:rsidRPr="00446024" w:rsidRDefault="00434BC4" w:rsidP="00434BC4">
            <w:pPr>
              <w:jc w:val="center"/>
              <w:rPr>
                <w:rFonts w:eastAsiaTheme="minorHAnsi"/>
                <w:lang w:eastAsia="en-US"/>
              </w:rPr>
            </w:pPr>
            <w:r w:rsidRPr="00446024">
              <w:rPr>
                <w:rFonts w:eastAsiaTheme="minorHAnsi"/>
                <w:lang w:eastAsia="en-US"/>
              </w:rPr>
              <w:t>0</w:t>
            </w:r>
          </w:p>
        </w:tc>
        <w:tc>
          <w:tcPr>
            <w:tcW w:w="1107" w:type="dxa"/>
          </w:tcPr>
          <w:p w:rsidR="00434BC4" w:rsidRPr="00446024" w:rsidRDefault="00434BC4" w:rsidP="00434BC4">
            <w:pPr>
              <w:jc w:val="center"/>
              <w:rPr>
                <w:rFonts w:eastAsiaTheme="minorHAnsi"/>
                <w:lang w:eastAsia="en-US"/>
              </w:rPr>
            </w:pPr>
            <w:r w:rsidRPr="00446024">
              <w:rPr>
                <w:rFonts w:eastAsiaTheme="minorHAnsi"/>
                <w:lang w:eastAsia="en-US"/>
              </w:rPr>
              <w:t>0</w:t>
            </w:r>
          </w:p>
        </w:tc>
        <w:tc>
          <w:tcPr>
            <w:tcW w:w="1108" w:type="dxa"/>
          </w:tcPr>
          <w:p w:rsidR="00434BC4" w:rsidRPr="00446024" w:rsidRDefault="00434BC4" w:rsidP="00434BC4">
            <w:pPr>
              <w:jc w:val="center"/>
              <w:rPr>
                <w:rFonts w:eastAsiaTheme="minorHAnsi"/>
                <w:lang w:eastAsia="en-US"/>
              </w:rPr>
            </w:pPr>
            <w:r w:rsidRPr="00446024">
              <w:rPr>
                <w:rFonts w:eastAsiaTheme="minorHAnsi"/>
                <w:lang w:eastAsia="en-US"/>
              </w:rPr>
              <w:t>13,0</w:t>
            </w:r>
          </w:p>
        </w:tc>
        <w:tc>
          <w:tcPr>
            <w:tcW w:w="1111" w:type="dxa"/>
          </w:tcPr>
          <w:p w:rsidR="00434BC4" w:rsidRPr="00446024" w:rsidRDefault="00434BC4" w:rsidP="00434BC4">
            <w:pPr>
              <w:jc w:val="center"/>
              <w:rPr>
                <w:rFonts w:eastAsiaTheme="minorHAnsi"/>
                <w:lang w:eastAsia="en-US"/>
              </w:rPr>
            </w:pPr>
            <w:r w:rsidRPr="00446024">
              <w:rPr>
                <w:rFonts w:eastAsiaTheme="minorHAnsi"/>
                <w:lang w:eastAsia="en-US"/>
              </w:rPr>
              <w:t>13,83</w:t>
            </w:r>
          </w:p>
        </w:tc>
        <w:tc>
          <w:tcPr>
            <w:tcW w:w="1108" w:type="dxa"/>
          </w:tcPr>
          <w:p w:rsidR="00434BC4" w:rsidRPr="00446024" w:rsidRDefault="00434BC4" w:rsidP="00434BC4">
            <w:pPr>
              <w:jc w:val="center"/>
              <w:rPr>
                <w:rFonts w:eastAsiaTheme="minorHAnsi"/>
                <w:lang w:eastAsia="en-US"/>
              </w:rPr>
            </w:pPr>
            <w:r w:rsidRPr="00446024">
              <w:rPr>
                <w:rFonts w:eastAsiaTheme="minorHAnsi"/>
                <w:lang w:eastAsia="en-US"/>
              </w:rPr>
              <w:t>13,83</w:t>
            </w:r>
          </w:p>
        </w:tc>
        <w:tc>
          <w:tcPr>
            <w:tcW w:w="1112" w:type="dxa"/>
          </w:tcPr>
          <w:p w:rsidR="00434BC4" w:rsidRPr="00446024" w:rsidRDefault="00434BC4" w:rsidP="00434BC4">
            <w:pPr>
              <w:jc w:val="center"/>
              <w:rPr>
                <w:rFonts w:eastAsiaTheme="minorHAnsi"/>
                <w:lang w:eastAsia="en-US"/>
              </w:rPr>
            </w:pPr>
            <w:r w:rsidRPr="00446024">
              <w:rPr>
                <w:rFonts w:eastAsiaTheme="minorHAnsi"/>
                <w:lang w:eastAsia="en-US"/>
              </w:rPr>
              <w:t>3,17</w:t>
            </w:r>
          </w:p>
        </w:tc>
        <w:tc>
          <w:tcPr>
            <w:tcW w:w="1108" w:type="dxa"/>
          </w:tcPr>
          <w:p w:rsidR="00434BC4" w:rsidRPr="00446024" w:rsidRDefault="00434BC4" w:rsidP="00434BC4">
            <w:pPr>
              <w:jc w:val="center"/>
              <w:rPr>
                <w:rFonts w:eastAsiaTheme="minorHAnsi"/>
                <w:lang w:eastAsia="en-US"/>
              </w:rPr>
            </w:pPr>
            <w:r w:rsidRPr="00446024">
              <w:rPr>
                <w:rFonts w:eastAsiaTheme="minorHAnsi"/>
                <w:lang w:eastAsia="en-US"/>
              </w:rPr>
              <w:t>4,0</w:t>
            </w:r>
          </w:p>
        </w:tc>
        <w:tc>
          <w:tcPr>
            <w:tcW w:w="1111" w:type="dxa"/>
          </w:tcPr>
          <w:p w:rsidR="00434BC4" w:rsidRPr="00446024" w:rsidRDefault="00434BC4" w:rsidP="00434BC4">
            <w:pPr>
              <w:jc w:val="center"/>
              <w:rPr>
                <w:rFonts w:eastAsiaTheme="minorHAnsi"/>
                <w:lang w:eastAsia="en-US"/>
              </w:rPr>
            </w:pPr>
            <w:r w:rsidRPr="00446024">
              <w:rPr>
                <w:rFonts w:eastAsiaTheme="minorHAnsi"/>
                <w:lang w:eastAsia="en-US"/>
              </w:rPr>
              <w:t>4,0</w:t>
            </w:r>
          </w:p>
        </w:tc>
      </w:tr>
      <w:tr w:rsidR="00434BC4" w:rsidRPr="00446024" w:rsidTr="00434BC4">
        <w:trPr>
          <w:trHeight w:val="279"/>
        </w:trPr>
        <w:tc>
          <w:tcPr>
            <w:tcW w:w="540" w:type="dxa"/>
          </w:tcPr>
          <w:p w:rsidR="00434BC4" w:rsidRPr="00446024" w:rsidRDefault="00434BC4" w:rsidP="00434BC4">
            <w:pPr>
              <w:rPr>
                <w:rFonts w:eastAsiaTheme="minorHAnsi"/>
                <w:lang w:eastAsia="en-US"/>
              </w:rPr>
            </w:pPr>
          </w:p>
        </w:tc>
        <w:tc>
          <w:tcPr>
            <w:tcW w:w="14021" w:type="dxa"/>
            <w:gridSpan w:val="10"/>
          </w:tcPr>
          <w:p w:rsidR="00434BC4" w:rsidRPr="00446024" w:rsidRDefault="00434BC4" w:rsidP="00434BC4">
            <w:pPr>
              <w:jc w:val="center"/>
              <w:rPr>
                <w:rFonts w:eastAsiaTheme="minorHAnsi"/>
                <w:lang w:eastAsia="en-US"/>
              </w:rPr>
            </w:pPr>
            <w:r w:rsidRPr="00446024">
              <w:rPr>
                <w:rFonts w:eastAsiaTheme="minorHAnsi"/>
                <w:lang w:eastAsia="en-US"/>
              </w:rPr>
              <w:t>Муниципальное управление</w:t>
            </w:r>
          </w:p>
        </w:tc>
      </w:tr>
      <w:tr w:rsidR="00434BC4" w:rsidRPr="00446024" w:rsidTr="00434BC4">
        <w:trPr>
          <w:trHeight w:val="279"/>
        </w:trPr>
        <w:tc>
          <w:tcPr>
            <w:tcW w:w="540" w:type="dxa"/>
          </w:tcPr>
          <w:p w:rsidR="00434BC4" w:rsidRPr="00446024" w:rsidRDefault="00434BC4" w:rsidP="00434BC4">
            <w:pPr>
              <w:rPr>
                <w:rFonts w:eastAsiaTheme="minorHAnsi"/>
                <w:lang w:eastAsia="en-US"/>
              </w:rPr>
            </w:pPr>
            <w:r w:rsidRPr="00446024">
              <w:rPr>
                <w:rFonts w:eastAsiaTheme="minorHAnsi"/>
                <w:lang w:eastAsia="en-US"/>
              </w:rPr>
              <w:t>44</w:t>
            </w:r>
          </w:p>
        </w:tc>
        <w:tc>
          <w:tcPr>
            <w:tcW w:w="4234" w:type="dxa"/>
          </w:tcPr>
          <w:p w:rsidR="00434BC4" w:rsidRPr="00446024" w:rsidRDefault="00434BC4" w:rsidP="00434BC4">
            <w:pPr>
              <w:rPr>
                <w:rFonts w:eastAsiaTheme="minorHAnsi"/>
                <w:lang w:eastAsia="en-US"/>
              </w:rPr>
            </w:pPr>
            <w:r w:rsidRPr="00446024">
              <w:rPr>
                <w:rFonts w:eastAsiaTheme="minorHAnsi"/>
                <w:lang w:eastAsia="en-US"/>
              </w:rPr>
              <w:t xml:space="preserve">Участие органов местного самоуправления муниципальных образований в региональных и федеральных конкурсах, выставках </w:t>
            </w:r>
          </w:p>
        </w:tc>
        <w:tc>
          <w:tcPr>
            <w:tcW w:w="914" w:type="dxa"/>
          </w:tcPr>
          <w:p w:rsidR="00434BC4" w:rsidRPr="00446024" w:rsidRDefault="00434BC4" w:rsidP="00434BC4">
            <w:pPr>
              <w:rPr>
                <w:rFonts w:eastAsiaTheme="minorHAnsi"/>
                <w:lang w:eastAsia="en-US"/>
              </w:rPr>
            </w:pPr>
            <w:r w:rsidRPr="00446024">
              <w:rPr>
                <w:rFonts w:eastAsiaTheme="minorHAnsi"/>
                <w:lang w:eastAsia="en-US"/>
              </w:rPr>
              <w:t>да/нет</w:t>
            </w:r>
          </w:p>
        </w:tc>
        <w:tc>
          <w:tcPr>
            <w:tcW w:w="1108" w:type="dxa"/>
          </w:tcPr>
          <w:p w:rsidR="00434BC4" w:rsidRPr="00446024" w:rsidRDefault="00434BC4" w:rsidP="00434BC4">
            <w:pPr>
              <w:jc w:val="center"/>
              <w:rPr>
                <w:rFonts w:eastAsiaTheme="minorHAnsi"/>
                <w:lang w:eastAsia="en-US"/>
              </w:rPr>
            </w:pPr>
            <w:r w:rsidRPr="00446024">
              <w:rPr>
                <w:rFonts w:eastAsiaTheme="minorHAnsi"/>
                <w:lang w:eastAsia="en-US"/>
              </w:rPr>
              <w:t>да</w:t>
            </w:r>
          </w:p>
        </w:tc>
        <w:tc>
          <w:tcPr>
            <w:tcW w:w="1107" w:type="dxa"/>
          </w:tcPr>
          <w:p w:rsidR="00434BC4" w:rsidRPr="00446024" w:rsidRDefault="00434BC4" w:rsidP="00434BC4">
            <w:pPr>
              <w:spacing w:after="200" w:line="276" w:lineRule="auto"/>
              <w:jc w:val="center"/>
              <w:rPr>
                <w:rFonts w:asciiTheme="minorHAnsi" w:eastAsiaTheme="minorHAnsi" w:hAnsiTheme="minorHAnsi" w:cstheme="minorBidi"/>
                <w:sz w:val="22"/>
                <w:szCs w:val="22"/>
                <w:lang w:eastAsia="en-US"/>
              </w:rPr>
            </w:pPr>
            <w:r w:rsidRPr="00446024">
              <w:rPr>
                <w:rFonts w:eastAsiaTheme="minorHAnsi"/>
                <w:lang w:eastAsia="en-US"/>
              </w:rPr>
              <w:t>да</w:t>
            </w:r>
          </w:p>
        </w:tc>
        <w:tc>
          <w:tcPr>
            <w:tcW w:w="1108" w:type="dxa"/>
          </w:tcPr>
          <w:p w:rsidR="00434BC4" w:rsidRPr="00446024" w:rsidRDefault="00434BC4" w:rsidP="00434BC4">
            <w:pPr>
              <w:spacing w:after="200" w:line="276" w:lineRule="auto"/>
              <w:jc w:val="center"/>
              <w:rPr>
                <w:rFonts w:asciiTheme="minorHAnsi" w:eastAsiaTheme="minorHAnsi" w:hAnsiTheme="minorHAnsi" w:cstheme="minorBidi"/>
                <w:sz w:val="22"/>
                <w:szCs w:val="22"/>
                <w:lang w:eastAsia="en-US"/>
              </w:rPr>
            </w:pPr>
            <w:r w:rsidRPr="00446024">
              <w:rPr>
                <w:rFonts w:eastAsiaTheme="minorHAnsi"/>
                <w:lang w:eastAsia="en-US"/>
              </w:rPr>
              <w:t>да</w:t>
            </w:r>
          </w:p>
        </w:tc>
        <w:tc>
          <w:tcPr>
            <w:tcW w:w="1111" w:type="dxa"/>
          </w:tcPr>
          <w:p w:rsidR="00434BC4" w:rsidRPr="00446024" w:rsidRDefault="00434BC4" w:rsidP="00434BC4">
            <w:pPr>
              <w:spacing w:after="200" w:line="276" w:lineRule="auto"/>
              <w:jc w:val="center"/>
              <w:rPr>
                <w:rFonts w:asciiTheme="minorHAnsi" w:eastAsiaTheme="minorHAnsi" w:hAnsiTheme="minorHAnsi" w:cstheme="minorBidi"/>
                <w:sz w:val="22"/>
                <w:szCs w:val="22"/>
                <w:lang w:eastAsia="en-US"/>
              </w:rPr>
            </w:pPr>
            <w:r w:rsidRPr="00446024">
              <w:rPr>
                <w:rFonts w:eastAsiaTheme="minorHAnsi"/>
                <w:lang w:eastAsia="en-US"/>
              </w:rPr>
              <w:t>да</w:t>
            </w:r>
          </w:p>
        </w:tc>
        <w:tc>
          <w:tcPr>
            <w:tcW w:w="1108" w:type="dxa"/>
          </w:tcPr>
          <w:p w:rsidR="00434BC4" w:rsidRPr="00446024" w:rsidRDefault="00434BC4" w:rsidP="00434BC4">
            <w:pPr>
              <w:spacing w:after="200" w:line="276" w:lineRule="auto"/>
              <w:jc w:val="center"/>
              <w:rPr>
                <w:rFonts w:asciiTheme="minorHAnsi" w:eastAsiaTheme="minorHAnsi" w:hAnsiTheme="minorHAnsi" w:cstheme="minorBidi"/>
                <w:sz w:val="22"/>
                <w:szCs w:val="22"/>
                <w:lang w:eastAsia="en-US"/>
              </w:rPr>
            </w:pPr>
            <w:r w:rsidRPr="00446024">
              <w:rPr>
                <w:rFonts w:eastAsiaTheme="minorHAnsi"/>
                <w:lang w:eastAsia="en-US"/>
              </w:rPr>
              <w:t>да</w:t>
            </w:r>
          </w:p>
        </w:tc>
        <w:tc>
          <w:tcPr>
            <w:tcW w:w="1112" w:type="dxa"/>
          </w:tcPr>
          <w:p w:rsidR="00434BC4" w:rsidRPr="00446024" w:rsidRDefault="00434BC4" w:rsidP="00434BC4">
            <w:pPr>
              <w:spacing w:after="200" w:line="276" w:lineRule="auto"/>
              <w:jc w:val="center"/>
              <w:rPr>
                <w:rFonts w:asciiTheme="minorHAnsi" w:eastAsiaTheme="minorHAnsi" w:hAnsiTheme="minorHAnsi" w:cstheme="minorBidi"/>
                <w:sz w:val="22"/>
                <w:szCs w:val="22"/>
                <w:lang w:eastAsia="en-US"/>
              </w:rPr>
            </w:pPr>
            <w:r w:rsidRPr="00446024">
              <w:rPr>
                <w:rFonts w:eastAsiaTheme="minorHAnsi"/>
                <w:lang w:eastAsia="en-US"/>
              </w:rPr>
              <w:t>да</w:t>
            </w:r>
          </w:p>
        </w:tc>
        <w:tc>
          <w:tcPr>
            <w:tcW w:w="1108" w:type="dxa"/>
          </w:tcPr>
          <w:p w:rsidR="00434BC4" w:rsidRPr="00446024" w:rsidRDefault="00434BC4" w:rsidP="00434BC4">
            <w:pPr>
              <w:spacing w:after="200" w:line="276" w:lineRule="auto"/>
              <w:jc w:val="center"/>
              <w:rPr>
                <w:rFonts w:asciiTheme="minorHAnsi" w:eastAsiaTheme="minorHAnsi" w:hAnsiTheme="minorHAnsi" w:cstheme="minorBidi"/>
                <w:sz w:val="22"/>
                <w:szCs w:val="22"/>
                <w:lang w:eastAsia="en-US"/>
              </w:rPr>
            </w:pPr>
            <w:r w:rsidRPr="00446024">
              <w:rPr>
                <w:rFonts w:eastAsiaTheme="minorHAnsi"/>
                <w:lang w:eastAsia="en-US"/>
              </w:rPr>
              <w:t>да</w:t>
            </w:r>
          </w:p>
        </w:tc>
        <w:tc>
          <w:tcPr>
            <w:tcW w:w="1111" w:type="dxa"/>
          </w:tcPr>
          <w:p w:rsidR="00434BC4" w:rsidRPr="00446024" w:rsidRDefault="00434BC4" w:rsidP="00434BC4">
            <w:pPr>
              <w:spacing w:after="200" w:line="276" w:lineRule="auto"/>
              <w:jc w:val="center"/>
              <w:rPr>
                <w:rFonts w:asciiTheme="minorHAnsi" w:eastAsiaTheme="minorHAnsi" w:hAnsiTheme="minorHAnsi" w:cstheme="minorBidi"/>
                <w:sz w:val="22"/>
                <w:szCs w:val="22"/>
                <w:lang w:eastAsia="en-US"/>
              </w:rPr>
            </w:pPr>
            <w:r w:rsidRPr="00446024">
              <w:rPr>
                <w:rFonts w:eastAsiaTheme="minorHAnsi"/>
                <w:lang w:eastAsia="en-US"/>
              </w:rPr>
              <w:t>да</w:t>
            </w:r>
          </w:p>
        </w:tc>
      </w:tr>
      <w:tr w:rsidR="00434BC4" w:rsidRPr="00446024" w:rsidTr="00434BC4">
        <w:trPr>
          <w:trHeight w:val="279"/>
        </w:trPr>
        <w:tc>
          <w:tcPr>
            <w:tcW w:w="540" w:type="dxa"/>
          </w:tcPr>
          <w:p w:rsidR="00434BC4" w:rsidRPr="00446024" w:rsidRDefault="00434BC4" w:rsidP="00434BC4">
            <w:pPr>
              <w:rPr>
                <w:rFonts w:eastAsiaTheme="minorHAnsi"/>
                <w:lang w:eastAsia="en-US"/>
              </w:rPr>
            </w:pPr>
          </w:p>
        </w:tc>
        <w:tc>
          <w:tcPr>
            <w:tcW w:w="14021" w:type="dxa"/>
            <w:gridSpan w:val="10"/>
          </w:tcPr>
          <w:p w:rsidR="00434BC4" w:rsidRPr="00446024" w:rsidRDefault="00434BC4" w:rsidP="00434BC4">
            <w:pPr>
              <w:jc w:val="center"/>
              <w:rPr>
                <w:rFonts w:eastAsiaTheme="minorHAnsi"/>
                <w:lang w:eastAsia="en-US"/>
              </w:rPr>
            </w:pPr>
            <w:r w:rsidRPr="00446024">
              <w:rPr>
                <w:rFonts w:eastAsiaTheme="minorHAnsi"/>
                <w:lang w:eastAsia="en-US"/>
              </w:rPr>
              <w:t>Жилищное строительство и обеспечение граждан жильем</w:t>
            </w:r>
          </w:p>
        </w:tc>
      </w:tr>
      <w:tr w:rsidR="00434BC4" w:rsidRPr="00446024" w:rsidTr="00434BC4">
        <w:trPr>
          <w:trHeight w:val="279"/>
        </w:trPr>
        <w:tc>
          <w:tcPr>
            <w:tcW w:w="540" w:type="dxa"/>
          </w:tcPr>
          <w:p w:rsidR="00434BC4" w:rsidRPr="00446024" w:rsidRDefault="00434BC4" w:rsidP="00434BC4">
            <w:pPr>
              <w:rPr>
                <w:rFonts w:eastAsiaTheme="minorHAnsi"/>
                <w:lang w:eastAsia="en-US"/>
              </w:rPr>
            </w:pPr>
            <w:r w:rsidRPr="00446024">
              <w:rPr>
                <w:rFonts w:eastAsiaTheme="minorHAnsi"/>
                <w:lang w:eastAsia="en-US"/>
              </w:rPr>
              <w:t>45</w:t>
            </w:r>
          </w:p>
        </w:tc>
        <w:tc>
          <w:tcPr>
            <w:tcW w:w="4234" w:type="dxa"/>
          </w:tcPr>
          <w:p w:rsidR="00434BC4" w:rsidRPr="00446024" w:rsidRDefault="00434BC4" w:rsidP="00434BC4">
            <w:pPr>
              <w:rPr>
                <w:rFonts w:eastAsiaTheme="minorHAnsi"/>
                <w:lang w:eastAsia="en-US"/>
              </w:rPr>
            </w:pPr>
            <w:r w:rsidRPr="00446024">
              <w:rPr>
                <w:rFonts w:eastAsiaTheme="minorHAnsi"/>
                <w:lang w:eastAsia="en-US"/>
              </w:rPr>
              <w:t>Общая площадь жилых помещений, приходящаяся в среднем на одного жителя</w:t>
            </w:r>
          </w:p>
        </w:tc>
        <w:tc>
          <w:tcPr>
            <w:tcW w:w="914" w:type="dxa"/>
          </w:tcPr>
          <w:p w:rsidR="00434BC4" w:rsidRPr="00446024" w:rsidRDefault="00434BC4" w:rsidP="00434BC4">
            <w:pPr>
              <w:rPr>
                <w:rFonts w:eastAsiaTheme="minorHAnsi"/>
                <w:vertAlign w:val="superscript"/>
                <w:lang w:eastAsia="en-US"/>
              </w:rPr>
            </w:pPr>
            <w:r w:rsidRPr="00446024">
              <w:rPr>
                <w:rFonts w:eastAsiaTheme="minorHAnsi"/>
                <w:lang w:eastAsia="en-US"/>
              </w:rPr>
              <w:t>м</w:t>
            </w:r>
            <w:r w:rsidRPr="00446024">
              <w:rPr>
                <w:rFonts w:eastAsiaTheme="minorHAnsi"/>
                <w:vertAlign w:val="superscript"/>
                <w:lang w:eastAsia="en-US"/>
              </w:rPr>
              <w:t>2</w:t>
            </w:r>
          </w:p>
        </w:tc>
        <w:tc>
          <w:tcPr>
            <w:tcW w:w="1108" w:type="dxa"/>
          </w:tcPr>
          <w:p w:rsidR="00434BC4" w:rsidRPr="00446024" w:rsidRDefault="00434BC4" w:rsidP="00434BC4">
            <w:pPr>
              <w:jc w:val="center"/>
              <w:rPr>
                <w:rFonts w:eastAsiaTheme="minorHAnsi"/>
                <w:lang w:eastAsia="en-US"/>
              </w:rPr>
            </w:pPr>
            <w:r w:rsidRPr="00446024">
              <w:rPr>
                <w:rFonts w:eastAsiaTheme="minorHAnsi"/>
                <w:lang w:eastAsia="en-US"/>
              </w:rPr>
              <w:t>24,0</w:t>
            </w:r>
          </w:p>
        </w:tc>
        <w:tc>
          <w:tcPr>
            <w:tcW w:w="1107" w:type="dxa"/>
          </w:tcPr>
          <w:p w:rsidR="00434BC4" w:rsidRPr="00446024" w:rsidRDefault="00434BC4" w:rsidP="00434BC4">
            <w:pPr>
              <w:jc w:val="center"/>
              <w:rPr>
                <w:rFonts w:eastAsiaTheme="minorHAnsi"/>
                <w:lang w:eastAsia="en-US"/>
              </w:rPr>
            </w:pPr>
            <w:r w:rsidRPr="00446024">
              <w:rPr>
                <w:rFonts w:eastAsiaTheme="minorHAnsi"/>
                <w:lang w:eastAsia="en-US"/>
              </w:rPr>
              <w:t>24,2</w:t>
            </w:r>
          </w:p>
        </w:tc>
        <w:tc>
          <w:tcPr>
            <w:tcW w:w="1108" w:type="dxa"/>
          </w:tcPr>
          <w:p w:rsidR="00434BC4" w:rsidRPr="00446024" w:rsidRDefault="00434BC4" w:rsidP="00434BC4">
            <w:pPr>
              <w:jc w:val="center"/>
              <w:rPr>
                <w:rFonts w:eastAsiaTheme="minorHAnsi"/>
                <w:lang w:eastAsia="en-US"/>
              </w:rPr>
            </w:pPr>
            <w:r w:rsidRPr="00446024">
              <w:rPr>
                <w:rFonts w:eastAsiaTheme="minorHAnsi"/>
                <w:lang w:eastAsia="en-US"/>
              </w:rPr>
              <w:t>25,1</w:t>
            </w:r>
          </w:p>
        </w:tc>
        <w:tc>
          <w:tcPr>
            <w:tcW w:w="1111" w:type="dxa"/>
          </w:tcPr>
          <w:p w:rsidR="00434BC4" w:rsidRPr="00446024" w:rsidRDefault="00434BC4" w:rsidP="00434BC4">
            <w:pPr>
              <w:jc w:val="center"/>
              <w:rPr>
                <w:rFonts w:eastAsiaTheme="minorHAnsi"/>
                <w:lang w:eastAsia="en-US"/>
              </w:rPr>
            </w:pPr>
            <w:r w:rsidRPr="00446024">
              <w:rPr>
                <w:rFonts w:eastAsiaTheme="minorHAnsi"/>
                <w:lang w:eastAsia="en-US"/>
              </w:rPr>
              <w:t>24,7</w:t>
            </w:r>
          </w:p>
        </w:tc>
        <w:tc>
          <w:tcPr>
            <w:tcW w:w="1108" w:type="dxa"/>
          </w:tcPr>
          <w:p w:rsidR="00434BC4" w:rsidRPr="00446024" w:rsidRDefault="00434BC4" w:rsidP="00434BC4">
            <w:pPr>
              <w:jc w:val="center"/>
              <w:rPr>
                <w:rFonts w:eastAsiaTheme="minorHAnsi"/>
                <w:lang w:eastAsia="en-US"/>
              </w:rPr>
            </w:pPr>
            <w:r w:rsidRPr="00446024">
              <w:rPr>
                <w:rFonts w:eastAsiaTheme="minorHAnsi"/>
                <w:lang w:eastAsia="en-US"/>
              </w:rPr>
              <w:t>25,2</w:t>
            </w:r>
          </w:p>
        </w:tc>
        <w:tc>
          <w:tcPr>
            <w:tcW w:w="1112" w:type="dxa"/>
          </w:tcPr>
          <w:p w:rsidR="00434BC4" w:rsidRPr="00446024" w:rsidRDefault="00434BC4" w:rsidP="00434BC4">
            <w:pPr>
              <w:jc w:val="center"/>
              <w:rPr>
                <w:rFonts w:eastAsiaTheme="minorHAnsi"/>
                <w:lang w:eastAsia="en-US"/>
              </w:rPr>
            </w:pPr>
            <w:r w:rsidRPr="00446024">
              <w:rPr>
                <w:rFonts w:eastAsiaTheme="minorHAnsi"/>
                <w:lang w:eastAsia="en-US"/>
              </w:rPr>
              <w:t>25,5</w:t>
            </w:r>
          </w:p>
        </w:tc>
        <w:tc>
          <w:tcPr>
            <w:tcW w:w="1108" w:type="dxa"/>
          </w:tcPr>
          <w:p w:rsidR="00434BC4" w:rsidRPr="00446024" w:rsidRDefault="00434BC4" w:rsidP="00434BC4">
            <w:pPr>
              <w:jc w:val="center"/>
              <w:rPr>
                <w:rFonts w:eastAsiaTheme="minorHAnsi"/>
                <w:lang w:eastAsia="en-US"/>
              </w:rPr>
            </w:pPr>
            <w:r w:rsidRPr="00446024">
              <w:rPr>
                <w:rFonts w:eastAsiaTheme="minorHAnsi"/>
                <w:lang w:eastAsia="en-US"/>
              </w:rPr>
              <w:t>25,5</w:t>
            </w:r>
          </w:p>
        </w:tc>
        <w:tc>
          <w:tcPr>
            <w:tcW w:w="1111" w:type="dxa"/>
          </w:tcPr>
          <w:p w:rsidR="00434BC4" w:rsidRPr="00446024" w:rsidRDefault="00434BC4" w:rsidP="00434BC4">
            <w:pPr>
              <w:jc w:val="center"/>
              <w:rPr>
                <w:rFonts w:eastAsiaTheme="minorHAnsi"/>
                <w:lang w:eastAsia="en-US"/>
              </w:rPr>
            </w:pPr>
            <w:r w:rsidRPr="00446024">
              <w:rPr>
                <w:rFonts w:eastAsiaTheme="minorHAnsi"/>
                <w:lang w:eastAsia="en-US"/>
              </w:rPr>
              <w:t>25,6</w:t>
            </w:r>
          </w:p>
        </w:tc>
      </w:tr>
      <w:tr w:rsidR="00434BC4" w:rsidRPr="00446024" w:rsidTr="00434BC4">
        <w:trPr>
          <w:trHeight w:val="279"/>
        </w:trPr>
        <w:tc>
          <w:tcPr>
            <w:tcW w:w="540" w:type="dxa"/>
          </w:tcPr>
          <w:p w:rsidR="00434BC4" w:rsidRPr="00446024" w:rsidRDefault="00434BC4" w:rsidP="00434BC4">
            <w:pPr>
              <w:rPr>
                <w:rFonts w:eastAsiaTheme="minorHAnsi"/>
                <w:lang w:eastAsia="en-US"/>
              </w:rPr>
            </w:pPr>
            <w:r w:rsidRPr="00446024">
              <w:rPr>
                <w:rFonts w:eastAsiaTheme="minorHAnsi"/>
                <w:lang w:eastAsia="en-US"/>
              </w:rPr>
              <w:t>46</w:t>
            </w:r>
          </w:p>
        </w:tc>
        <w:tc>
          <w:tcPr>
            <w:tcW w:w="4234" w:type="dxa"/>
          </w:tcPr>
          <w:p w:rsidR="00434BC4" w:rsidRPr="00446024" w:rsidRDefault="00434BC4" w:rsidP="00434BC4">
            <w:pPr>
              <w:rPr>
                <w:rFonts w:eastAsiaTheme="minorHAnsi"/>
                <w:lang w:eastAsia="en-US"/>
              </w:rPr>
            </w:pPr>
            <w:r w:rsidRPr="00446024">
              <w:rPr>
                <w:rFonts w:eastAsiaTheme="minorHAnsi"/>
                <w:lang w:eastAsia="en-US"/>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
        </w:tc>
        <w:tc>
          <w:tcPr>
            <w:tcW w:w="914" w:type="dxa"/>
          </w:tcPr>
          <w:p w:rsidR="00434BC4" w:rsidRPr="00446024" w:rsidRDefault="00434BC4" w:rsidP="00434BC4">
            <w:pPr>
              <w:rPr>
                <w:rFonts w:eastAsiaTheme="minorHAnsi"/>
                <w:lang w:eastAsia="en-US"/>
              </w:rPr>
            </w:pPr>
            <w:r w:rsidRPr="00446024">
              <w:rPr>
                <w:rFonts w:eastAsiaTheme="minorHAnsi"/>
                <w:lang w:eastAsia="en-US"/>
              </w:rPr>
              <w:t>%</w:t>
            </w:r>
          </w:p>
        </w:tc>
        <w:tc>
          <w:tcPr>
            <w:tcW w:w="1108" w:type="dxa"/>
          </w:tcPr>
          <w:p w:rsidR="00434BC4" w:rsidRPr="00446024" w:rsidRDefault="00434BC4" w:rsidP="00434BC4">
            <w:pPr>
              <w:jc w:val="center"/>
              <w:rPr>
                <w:rFonts w:eastAsiaTheme="minorHAnsi"/>
                <w:lang w:eastAsia="en-US"/>
              </w:rPr>
            </w:pPr>
            <w:r w:rsidRPr="00446024">
              <w:rPr>
                <w:rFonts w:eastAsiaTheme="minorHAnsi"/>
                <w:lang w:eastAsia="en-US"/>
              </w:rPr>
              <w:t>1,9</w:t>
            </w:r>
          </w:p>
        </w:tc>
        <w:tc>
          <w:tcPr>
            <w:tcW w:w="1107" w:type="dxa"/>
          </w:tcPr>
          <w:p w:rsidR="00434BC4" w:rsidRPr="00446024" w:rsidRDefault="00434BC4" w:rsidP="00434BC4">
            <w:pPr>
              <w:jc w:val="center"/>
              <w:rPr>
                <w:rFonts w:eastAsiaTheme="minorHAnsi"/>
                <w:lang w:eastAsia="en-US"/>
              </w:rPr>
            </w:pPr>
            <w:r w:rsidRPr="00446024">
              <w:rPr>
                <w:rFonts w:eastAsiaTheme="minorHAnsi"/>
                <w:lang w:eastAsia="en-US"/>
              </w:rPr>
              <w:t>2,1</w:t>
            </w:r>
          </w:p>
        </w:tc>
        <w:tc>
          <w:tcPr>
            <w:tcW w:w="1108" w:type="dxa"/>
          </w:tcPr>
          <w:p w:rsidR="00434BC4" w:rsidRPr="00446024" w:rsidRDefault="00434BC4" w:rsidP="00434BC4">
            <w:pPr>
              <w:jc w:val="center"/>
              <w:rPr>
                <w:rFonts w:eastAsiaTheme="minorHAnsi"/>
                <w:lang w:eastAsia="en-US"/>
              </w:rPr>
            </w:pPr>
            <w:r w:rsidRPr="00446024">
              <w:rPr>
                <w:rFonts w:eastAsiaTheme="minorHAnsi"/>
                <w:lang w:eastAsia="en-US"/>
              </w:rPr>
              <w:t>3,7</w:t>
            </w:r>
          </w:p>
        </w:tc>
        <w:tc>
          <w:tcPr>
            <w:tcW w:w="1111" w:type="dxa"/>
          </w:tcPr>
          <w:p w:rsidR="00434BC4" w:rsidRPr="00446024" w:rsidRDefault="00434BC4" w:rsidP="00434BC4">
            <w:pPr>
              <w:jc w:val="center"/>
              <w:rPr>
                <w:rFonts w:eastAsiaTheme="minorHAnsi"/>
                <w:lang w:eastAsia="en-US"/>
              </w:rPr>
            </w:pPr>
            <w:r w:rsidRPr="00446024">
              <w:rPr>
                <w:rFonts w:eastAsiaTheme="minorHAnsi"/>
                <w:lang w:eastAsia="en-US"/>
              </w:rPr>
              <w:t>5,0</w:t>
            </w:r>
          </w:p>
        </w:tc>
        <w:tc>
          <w:tcPr>
            <w:tcW w:w="1108" w:type="dxa"/>
          </w:tcPr>
          <w:p w:rsidR="00434BC4" w:rsidRPr="00446024" w:rsidRDefault="00434BC4" w:rsidP="00434BC4">
            <w:pPr>
              <w:jc w:val="center"/>
              <w:rPr>
                <w:rFonts w:eastAsiaTheme="minorHAnsi"/>
                <w:lang w:eastAsia="en-US"/>
              </w:rPr>
            </w:pPr>
            <w:r w:rsidRPr="00446024">
              <w:rPr>
                <w:rFonts w:eastAsiaTheme="minorHAnsi"/>
                <w:lang w:eastAsia="en-US"/>
              </w:rPr>
              <w:t>5,1</w:t>
            </w:r>
          </w:p>
        </w:tc>
        <w:tc>
          <w:tcPr>
            <w:tcW w:w="1112" w:type="dxa"/>
          </w:tcPr>
          <w:p w:rsidR="00434BC4" w:rsidRPr="00446024" w:rsidRDefault="00434BC4" w:rsidP="00434BC4">
            <w:pPr>
              <w:jc w:val="center"/>
              <w:rPr>
                <w:rFonts w:eastAsiaTheme="minorHAnsi"/>
                <w:lang w:eastAsia="en-US"/>
              </w:rPr>
            </w:pPr>
            <w:r w:rsidRPr="00446024">
              <w:rPr>
                <w:rFonts w:eastAsiaTheme="minorHAnsi"/>
                <w:lang w:eastAsia="en-US"/>
              </w:rPr>
              <w:t>6,5</w:t>
            </w:r>
          </w:p>
        </w:tc>
        <w:tc>
          <w:tcPr>
            <w:tcW w:w="1108" w:type="dxa"/>
          </w:tcPr>
          <w:p w:rsidR="00434BC4" w:rsidRPr="00446024" w:rsidRDefault="00434BC4" w:rsidP="00434BC4">
            <w:pPr>
              <w:jc w:val="center"/>
              <w:rPr>
                <w:rFonts w:eastAsiaTheme="minorHAnsi"/>
                <w:lang w:eastAsia="en-US"/>
              </w:rPr>
            </w:pPr>
            <w:r w:rsidRPr="00446024">
              <w:rPr>
                <w:rFonts w:eastAsiaTheme="minorHAnsi"/>
                <w:lang w:eastAsia="en-US"/>
              </w:rPr>
              <w:t>6,5</w:t>
            </w:r>
          </w:p>
        </w:tc>
        <w:tc>
          <w:tcPr>
            <w:tcW w:w="1111" w:type="dxa"/>
          </w:tcPr>
          <w:p w:rsidR="00434BC4" w:rsidRPr="00446024" w:rsidRDefault="00434BC4" w:rsidP="00434BC4">
            <w:pPr>
              <w:jc w:val="center"/>
              <w:rPr>
                <w:rFonts w:eastAsiaTheme="minorHAnsi"/>
                <w:lang w:eastAsia="en-US"/>
              </w:rPr>
            </w:pPr>
            <w:r w:rsidRPr="00446024">
              <w:rPr>
                <w:rFonts w:eastAsiaTheme="minorHAnsi"/>
                <w:lang w:eastAsia="en-US"/>
              </w:rPr>
              <w:t>6,9</w:t>
            </w:r>
          </w:p>
        </w:tc>
      </w:tr>
    </w:tbl>
    <w:p w:rsidR="00434BC4" w:rsidRPr="00446024" w:rsidRDefault="00434BC4" w:rsidP="00434BC4">
      <w:pPr>
        <w:rPr>
          <w:rFonts w:eastAsiaTheme="minorHAnsi"/>
          <w:lang w:eastAsia="en-US"/>
        </w:rPr>
      </w:pPr>
    </w:p>
    <w:p w:rsidR="00434BC4" w:rsidRPr="00446024" w:rsidRDefault="00434BC4" w:rsidP="00434BC4">
      <w:pPr>
        <w:widowControl w:val="0"/>
        <w:autoSpaceDE w:val="0"/>
        <w:autoSpaceDN w:val="0"/>
        <w:jc w:val="both"/>
        <w:rPr>
          <w:rFonts w:eastAsiaTheme="minorHAnsi"/>
          <w:lang w:eastAsia="en-US"/>
        </w:rPr>
      </w:pPr>
    </w:p>
    <w:p w:rsidR="00434BC4" w:rsidRDefault="00434BC4" w:rsidP="00434BC4">
      <w:pPr>
        <w:tabs>
          <w:tab w:val="left" w:pos="851"/>
        </w:tabs>
        <w:ind w:firstLine="426"/>
        <w:jc w:val="both"/>
      </w:pPr>
    </w:p>
    <w:p w:rsidR="00434BC4" w:rsidRDefault="00434BC4" w:rsidP="00434BC4">
      <w:pPr>
        <w:keepNext/>
        <w:keepLines/>
        <w:spacing w:before="200"/>
        <w:jc w:val="right"/>
        <w:outlineLvl w:val="1"/>
        <w:rPr>
          <w:rFonts w:eastAsiaTheme="majorEastAsia"/>
          <w:b/>
          <w:bCs/>
          <w:sz w:val="26"/>
          <w:szCs w:val="26"/>
        </w:rPr>
        <w:sectPr w:rsidR="00434BC4" w:rsidSect="00434BC4">
          <w:pgSz w:w="16838" w:h="11906" w:orient="landscape"/>
          <w:pgMar w:top="992" w:right="1134" w:bottom="1701" w:left="1134" w:header="709" w:footer="709" w:gutter="0"/>
          <w:cols w:space="708"/>
          <w:docGrid w:linePitch="360"/>
        </w:sectPr>
      </w:pPr>
    </w:p>
    <w:p w:rsidR="009B18BB" w:rsidRPr="009B18BB" w:rsidRDefault="00434BC4" w:rsidP="009B18BB">
      <w:pPr>
        <w:pStyle w:val="2"/>
        <w:jc w:val="right"/>
        <w:rPr>
          <w:rFonts w:ascii="Times New Roman" w:hAnsi="Times New Roman" w:cs="Times New Roman"/>
          <w:color w:val="auto"/>
          <w:sz w:val="24"/>
          <w:szCs w:val="24"/>
        </w:rPr>
      </w:pPr>
      <w:bookmarkStart w:id="64" w:name="_Toc105683270"/>
      <w:r w:rsidRPr="009B18BB">
        <w:rPr>
          <w:rFonts w:ascii="Times New Roman" w:hAnsi="Times New Roman" w:cs="Times New Roman"/>
          <w:color w:val="auto"/>
          <w:sz w:val="24"/>
          <w:szCs w:val="24"/>
        </w:rPr>
        <w:lastRenderedPageBreak/>
        <w:t>Приложение 2</w:t>
      </w:r>
      <w:bookmarkEnd w:id="64"/>
      <w:r w:rsidR="009B18BB" w:rsidRPr="009B18BB">
        <w:rPr>
          <w:rFonts w:ascii="Times New Roman" w:hAnsi="Times New Roman" w:cs="Times New Roman"/>
          <w:color w:val="auto"/>
          <w:sz w:val="24"/>
          <w:szCs w:val="24"/>
        </w:rPr>
        <w:t xml:space="preserve"> </w:t>
      </w:r>
    </w:p>
    <w:p w:rsidR="00434BC4" w:rsidRPr="009B18BB" w:rsidRDefault="00434BC4" w:rsidP="009B18BB">
      <w:pPr>
        <w:pStyle w:val="2"/>
        <w:jc w:val="center"/>
        <w:rPr>
          <w:rFonts w:ascii="Times New Roman" w:hAnsi="Times New Roman" w:cs="Times New Roman"/>
          <w:color w:val="auto"/>
          <w:sz w:val="24"/>
          <w:szCs w:val="24"/>
        </w:rPr>
      </w:pPr>
      <w:bookmarkStart w:id="65" w:name="_Toc105683271"/>
      <w:r w:rsidRPr="009B18BB">
        <w:rPr>
          <w:rFonts w:ascii="Times New Roman" w:hAnsi="Times New Roman" w:cs="Times New Roman"/>
          <w:color w:val="auto"/>
          <w:sz w:val="24"/>
          <w:szCs w:val="24"/>
        </w:rPr>
        <w:t>ПЕРЕЧЕНЬ МУНИЦИПАЛЬНЫХ ПРОГРАММ ЧУНСКОГО РАЙОНА</w:t>
      </w:r>
      <w:bookmarkEnd w:id="65"/>
    </w:p>
    <w:p w:rsidR="00434BC4" w:rsidRPr="006E51A4" w:rsidRDefault="00434BC4" w:rsidP="00434BC4">
      <w:pPr>
        <w:widowControl w:val="0"/>
        <w:autoSpaceDE w:val="0"/>
        <w:autoSpaceDN w:val="0"/>
        <w:jc w:val="both"/>
      </w:pPr>
    </w:p>
    <w:tbl>
      <w:tblPr>
        <w:tblW w:w="1004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488"/>
        <w:gridCol w:w="2549"/>
        <w:gridCol w:w="2333"/>
        <w:gridCol w:w="1920"/>
        <w:gridCol w:w="2758"/>
      </w:tblGrid>
      <w:tr w:rsidR="00434BC4" w:rsidRPr="006E51A4" w:rsidTr="00434BC4">
        <w:trPr>
          <w:trHeight w:val="874"/>
          <w:tblHeader/>
        </w:trPr>
        <w:tc>
          <w:tcPr>
            <w:tcW w:w="488" w:type="dxa"/>
            <w:shd w:val="clear" w:color="auto" w:fill="C0C0C0"/>
          </w:tcPr>
          <w:p w:rsidR="00434BC4" w:rsidRPr="006E51A4" w:rsidRDefault="00434BC4" w:rsidP="00434BC4">
            <w:pPr>
              <w:widowControl w:val="0"/>
              <w:autoSpaceDE w:val="0"/>
              <w:autoSpaceDN w:val="0"/>
              <w:jc w:val="center"/>
            </w:pPr>
          </w:p>
        </w:tc>
        <w:tc>
          <w:tcPr>
            <w:tcW w:w="2549" w:type="dxa"/>
            <w:shd w:val="clear" w:color="auto" w:fill="C0C0C0"/>
            <w:vAlign w:val="center"/>
          </w:tcPr>
          <w:p w:rsidR="00434BC4" w:rsidRPr="006E51A4" w:rsidRDefault="00434BC4" w:rsidP="00434BC4">
            <w:pPr>
              <w:widowControl w:val="0"/>
              <w:autoSpaceDE w:val="0"/>
              <w:autoSpaceDN w:val="0"/>
              <w:jc w:val="center"/>
            </w:pPr>
            <w:r w:rsidRPr="006E51A4">
              <w:t>Название муниципальной программы</w:t>
            </w:r>
          </w:p>
        </w:tc>
        <w:tc>
          <w:tcPr>
            <w:tcW w:w="2333" w:type="dxa"/>
            <w:shd w:val="clear" w:color="auto" w:fill="C0C0C0"/>
          </w:tcPr>
          <w:p w:rsidR="00434BC4" w:rsidRPr="006E51A4" w:rsidRDefault="00434BC4" w:rsidP="00434BC4">
            <w:pPr>
              <w:widowControl w:val="0"/>
              <w:autoSpaceDE w:val="0"/>
              <w:autoSpaceDN w:val="0"/>
              <w:jc w:val="center"/>
            </w:pPr>
            <w:r w:rsidRPr="006E51A4">
              <w:t xml:space="preserve">Период </w:t>
            </w:r>
            <w:r w:rsidRPr="006E51A4">
              <w:br/>
              <w:t>реализации программы</w:t>
            </w:r>
          </w:p>
        </w:tc>
        <w:tc>
          <w:tcPr>
            <w:tcW w:w="1920" w:type="dxa"/>
            <w:shd w:val="clear" w:color="auto" w:fill="C0C0C0"/>
          </w:tcPr>
          <w:p w:rsidR="00434BC4" w:rsidRPr="006E51A4" w:rsidRDefault="00434BC4" w:rsidP="00434BC4">
            <w:pPr>
              <w:widowControl w:val="0"/>
              <w:autoSpaceDE w:val="0"/>
              <w:autoSpaceDN w:val="0"/>
              <w:jc w:val="center"/>
            </w:pPr>
            <w:r w:rsidRPr="006E51A4">
              <w:t>Объем финансирования, млн. руб.</w:t>
            </w:r>
          </w:p>
        </w:tc>
        <w:tc>
          <w:tcPr>
            <w:tcW w:w="2758" w:type="dxa"/>
            <w:shd w:val="clear" w:color="auto" w:fill="C0C0C0"/>
            <w:vAlign w:val="center"/>
          </w:tcPr>
          <w:p w:rsidR="00434BC4" w:rsidRPr="006E51A4" w:rsidRDefault="00434BC4" w:rsidP="00434BC4">
            <w:pPr>
              <w:widowControl w:val="0"/>
              <w:autoSpaceDE w:val="0"/>
              <w:autoSpaceDN w:val="0"/>
              <w:jc w:val="center"/>
            </w:pPr>
            <w:r w:rsidRPr="006E51A4">
              <w:t>Ответственный исполнитель</w:t>
            </w:r>
          </w:p>
        </w:tc>
      </w:tr>
      <w:tr w:rsidR="00434BC4" w:rsidRPr="006E51A4" w:rsidTr="00434BC4">
        <w:trPr>
          <w:trHeight w:val="518"/>
        </w:trPr>
        <w:tc>
          <w:tcPr>
            <w:tcW w:w="488" w:type="dxa"/>
          </w:tcPr>
          <w:p w:rsidR="00434BC4" w:rsidRPr="006E51A4" w:rsidRDefault="00434BC4" w:rsidP="00434BC4">
            <w:pPr>
              <w:widowControl w:val="0"/>
              <w:autoSpaceDE w:val="0"/>
              <w:autoSpaceDN w:val="0"/>
              <w:jc w:val="both"/>
            </w:pPr>
            <w:r w:rsidRPr="006E51A4">
              <w:t>1</w:t>
            </w:r>
          </w:p>
        </w:tc>
        <w:tc>
          <w:tcPr>
            <w:tcW w:w="2549" w:type="dxa"/>
          </w:tcPr>
          <w:p w:rsidR="00434BC4" w:rsidRPr="006E51A4" w:rsidRDefault="00434BC4" w:rsidP="00434BC4">
            <w:pPr>
              <w:widowControl w:val="0"/>
              <w:autoSpaceDE w:val="0"/>
              <w:autoSpaceDN w:val="0"/>
              <w:jc w:val="both"/>
            </w:pPr>
            <w:r w:rsidRPr="006E51A4">
              <w:t>«Безопасность»</w:t>
            </w:r>
          </w:p>
        </w:tc>
        <w:tc>
          <w:tcPr>
            <w:tcW w:w="2333" w:type="dxa"/>
          </w:tcPr>
          <w:p w:rsidR="00434BC4" w:rsidRPr="006E51A4" w:rsidRDefault="00434BC4" w:rsidP="00434BC4">
            <w:pPr>
              <w:widowControl w:val="0"/>
              <w:autoSpaceDE w:val="0"/>
              <w:autoSpaceDN w:val="0"/>
              <w:jc w:val="center"/>
            </w:pPr>
            <w:r w:rsidRPr="006E51A4">
              <w:t>2021-2026 годы</w:t>
            </w:r>
          </w:p>
        </w:tc>
        <w:tc>
          <w:tcPr>
            <w:tcW w:w="1920" w:type="dxa"/>
          </w:tcPr>
          <w:p w:rsidR="00434BC4" w:rsidRPr="006E51A4" w:rsidRDefault="00434BC4" w:rsidP="00434BC4">
            <w:pPr>
              <w:widowControl w:val="0"/>
              <w:autoSpaceDE w:val="0"/>
              <w:autoSpaceDN w:val="0"/>
              <w:jc w:val="center"/>
            </w:pPr>
            <w:r w:rsidRPr="006E51A4">
              <w:t>94,759</w:t>
            </w:r>
          </w:p>
        </w:tc>
        <w:tc>
          <w:tcPr>
            <w:tcW w:w="2758" w:type="dxa"/>
          </w:tcPr>
          <w:p w:rsidR="00434BC4" w:rsidRPr="006E51A4" w:rsidRDefault="00434BC4" w:rsidP="00434BC4">
            <w:pPr>
              <w:widowControl w:val="0"/>
              <w:autoSpaceDE w:val="0"/>
              <w:autoSpaceDN w:val="0"/>
              <w:jc w:val="both"/>
            </w:pPr>
            <w:r w:rsidRPr="006E51A4">
              <w:t>Администрация Чунского района</w:t>
            </w:r>
          </w:p>
        </w:tc>
      </w:tr>
      <w:tr w:rsidR="00434BC4" w:rsidRPr="006E51A4" w:rsidTr="00434BC4">
        <w:trPr>
          <w:trHeight w:val="1322"/>
        </w:trPr>
        <w:tc>
          <w:tcPr>
            <w:tcW w:w="488" w:type="dxa"/>
          </w:tcPr>
          <w:p w:rsidR="00434BC4" w:rsidRPr="006E51A4" w:rsidRDefault="00434BC4" w:rsidP="00434BC4">
            <w:pPr>
              <w:widowControl w:val="0"/>
              <w:autoSpaceDE w:val="0"/>
              <w:autoSpaceDN w:val="0"/>
              <w:jc w:val="both"/>
            </w:pPr>
            <w:r w:rsidRPr="006E51A4">
              <w:t>2</w:t>
            </w:r>
          </w:p>
        </w:tc>
        <w:tc>
          <w:tcPr>
            <w:tcW w:w="2549" w:type="dxa"/>
          </w:tcPr>
          <w:p w:rsidR="00434BC4" w:rsidRPr="006E51A4" w:rsidRDefault="00434BC4" w:rsidP="00434BC4">
            <w:pPr>
              <w:widowControl w:val="0"/>
              <w:autoSpaceDE w:val="0"/>
              <w:autoSpaceDN w:val="0"/>
              <w:jc w:val="both"/>
            </w:pPr>
            <w:r w:rsidRPr="006E51A4">
              <w:t xml:space="preserve">«Муниципальная собственность» </w:t>
            </w:r>
          </w:p>
        </w:tc>
        <w:tc>
          <w:tcPr>
            <w:tcW w:w="2333" w:type="dxa"/>
          </w:tcPr>
          <w:p w:rsidR="00434BC4" w:rsidRPr="006E51A4" w:rsidRDefault="00434BC4" w:rsidP="00434BC4">
            <w:pPr>
              <w:widowControl w:val="0"/>
              <w:autoSpaceDE w:val="0"/>
              <w:autoSpaceDN w:val="0"/>
              <w:jc w:val="center"/>
            </w:pPr>
            <w:r w:rsidRPr="006E51A4">
              <w:t>2015-2024 годы</w:t>
            </w:r>
          </w:p>
        </w:tc>
        <w:tc>
          <w:tcPr>
            <w:tcW w:w="1920" w:type="dxa"/>
          </w:tcPr>
          <w:p w:rsidR="00434BC4" w:rsidRPr="006E51A4" w:rsidRDefault="00434BC4" w:rsidP="00434BC4">
            <w:pPr>
              <w:widowControl w:val="0"/>
              <w:autoSpaceDE w:val="0"/>
              <w:autoSpaceDN w:val="0"/>
              <w:jc w:val="center"/>
            </w:pPr>
            <w:r w:rsidRPr="006E51A4">
              <w:t>181,396</w:t>
            </w:r>
          </w:p>
        </w:tc>
        <w:tc>
          <w:tcPr>
            <w:tcW w:w="2758" w:type="dxa"/>
          </w:tcPr>
          <w:p w:rsidR="00434BC4" w:rsidRPr="006E51A4" w:rsidRDefault="00434BC4" w:rsidP="00434BC4">
            <w:pPr>
              <w:widowControl w:val="0"/>
              <w:autoSpaceDE w:val="0"/>
              <w:autoSpaceDN w:val="0"/>
              <w:jc w:val="both"/>
            </w:pPr>
            <w:r w:rsidRPr="006E51A4">
              <w:t>Муниципальное казенное учреждение «Комитет администрации Чунского района по управлению муниципальным имуществом» (далее - КУМИ).</w:t>
            </w:r>
          </w:p>
        </w:tc>
      </w:tr>
      <w:tr w:rsidR="00434BC4" w:rsidRPr="006E51A4" w:rsidTr="00434BC4">
        <w:trPr>
          <w:trHeight w:val="580"/>
        </w:trPr>
        <w:tc>
          <w:tcPr>
            <w:tcW w:w="488" w:type="dxa"/>
          </w:tcPr>
          <w:p w:rsidR="00434BC4" w:rsidRPr="006E51A4" w:rsidRDefault="00434BC4" w:rsidP="00434BC4">
            <w:pPr>
              <w:jc w:val="both"/>
            </w:pPr>
            <w:r w:rsidRPr="006E51A4">
              <w:t>3</w:t>
            </w:r>
          </w:p>
        </w:tc>
        <w:tc>
          <w:tcPr>
            <w:tcW w:w="2549" w:type="dxa"/>
          </w:tcPr>
          <w:p w:rsidR="00434BC4" w:rsidRPr="006E51A4" w:rsidRDefault="00434BC4" w:rsidP="00434BC4">
            <w:pPr>
              <w:jc w:val="both"/>
            </w:pPr>
            <w:bookmarkStart w:id="66" w:name="P202"/>
            <w:bookmarkEnd w:id="66"/>
            <w:r w:rsidRPr="006E51A4">
              <w:t xml:space="preserve">«Муниципальное управление» </w:t>
            </w:r>
          </w:p>
        </w:tc>
        <w:tc>
          <w:tcPr>
            <w:tcW w:w="2333" w:type="dxa"/>
          </w:tcPr>
          <w:p w:rsidR="00434BC4" w:rsidRPr="006E51A4" w:rsidRDefault="00434BC4" w:rsidP="00434BC4">
            <w:pPr>
              <w:jc w:val="center"/>
            </w:pPr>
            <w:r w:rsidRPr="006E51A4">
              <w:t>2019-2024 годы</w:t>
            </w:r>
          </w:p>
        </w:tc>
        <w:tc>
          <w:tcPr>
            <w:tcW w:w="1920" w:type="dxa"/>
          </w:tcPr>
          <w:p w:rsidR="00434BC4" w:rsidRPr="006E51A4" w:rsidRDefault="00434BC4" w:rsidP="00434BC4">
            <w:pPr>
              <w:jc w:val="center"/>
            </w:pPr>
            <w:r w:rsidRPr="006E51A4">
              <w:t>354,921</w:t>
            </w:r>
          </w:p>
        </w:tc>
        <w:tc>
          <w:tcPr>
            <w:tcW w:w="2758" w:type="dxa"/>
          </w:tcPr>
          <w:p w:rsidR="00434BC4" w:rsidRPr="006E51A4" w:rsidRDefault="00434BC4" w:rsidP="00434BC4">
            <w:pPr>
              <w:jc w:val="both"/>
            </w:pPr>
            <w:r w:rsidRPr="006E51A4">
              <w:t>Администрация Чунского района</w:t>
            </w:r>
          </w:p>
        </w:tc>
      </w:tr>
      <w:tr w:rsidR="00434BC4" w:rsidRPr="006E51A4" w:rsidTr="00434BC4">
        <w:trPr>
          <w:trHeight w:val="633"/>
        </w:trPr>
        <w:tc>
          <w:tcPr>
            <w:tcW w:w="488" w:type="dxa"/>
          </w:tcPr>
          <w:p w:rsidR="00434BC4" w:rsidRPr="006E51A4" w:rsidRDefault="00434BC4" w:rsidP="00434BC4">
            <w:pPr>
              <w:jc w:val="both"/>
              <w:rPr>
                <w:color w:val="000000"/>
              </w:rPr>
            </w:pPr>
            <w:r w:rsidRPr="006E51A4">
              <w:rPr>
                <w:color w:val="000000"/>
              </w:rPr>
              <w:t>4</w:t>
            </w:r>
          </w:p>
        </w:tc>
        <w:tc>
          <w:tcPr>
            <w:tcW w:w="2549" w:type="dxa"/>
          </w:tcPr>
          <w:p w:rsidR="00434BC4" w:rsidRPr="006E51A4" w:rsidRDefault="00434BC4" w:rsidP="00434BC4">
            <w:pPr>
              <w:jc w:val="both"/>
              <w:rPr>
                <w:color w:val="000000"/>
              </w:rPr>
            </w:pPr>
            <w:r w:rsidRPr="006E51A4">
              <w:rPr>
                <w:color w:val="000000"/>
              </w:rPr>
              <w:t xml:space="preserve">«Муниципальные финансы» </w:t>
            </w:r>
          </w:p>
        </w:tc>
        <w:tc>
          <w:tcPr>
            <w:tcW w:w="2333" w:type="dxa"/>
          </w:tcPr>
          <w:p w:rsidR="00434BC4" w:rsidRPr="006E51A4" w:rsidRDefault="00434BC4" w:rsidP="00434BC4">
            <w:pPr>
              <w:jc w:val="center"/>
            </w:pPr>
            <w:r w:rsidRPr="006E51A4">
              <w:t>2019-2024 годы</w:t>
            </w:r>
          </w:p>
        </w:tc>
        <w:tc>
          <w:tcPr>
            <w:tcW w:w="1920" w:type="dxa"/>
          </w:tcPr>
          <w:p w:rsidR="00434BC4" w:rsidRPr="006E51A4" w:rsidRDefault="00434BC4" w:rsidP="00434BC4">
            <w:pPr>
              <w:jc w:val="center"/>
            </w:pPr>
            <w:r w:rsidRPr="006E51A4">
              <w:t>1006,833</w:t>
            </w:r>
          </w:p>
        </w:tc>
        <w:tc>
          <w:tcPr>
            <w:tcW w:w="2758" w:type="dxa"/>
          </w:tcPr>
          <w:p w:rsidR="00434BC4" w:rsidRPr="006E51A4" w:rsidRDefault="00434BC4" w:rsidP="00434BC4">
            <w:pPr>
              <w:jc w:val="both"/>
            </w:pPr>
            <w:r w:rsidRPr="006E51A4">
              <w:t>Финансовое управление администрации Чунского района</w:t>
            </w:r>
          </w:p>
        </w:tc>
      </w:tr>
      <w:tr w:rsidR="00434BC4" w:rsidRPr="006E51A4" w:rsidTr="00434BC4">
        <w:tc>
          <w:tcPr>
            <w:tcW w:w="488" w:type="dxa"/>
          </w:tcPr>
          <w:p w:rsidR="00434BC4" w:rsidRPr="006E51A4" w:rsidRDefault="00434BC4" w:rsidP="00434BC4">
            <w:pPr>
              <w:autoSpaceDE w:val="0"/>
              <w:autoSpaceDN w:val="0"/>
              <w:adjustRightInd w:val="0"/>
              <w:jc w:val="both"/>
              <w:rPr>
                <w:color w:val="000000"/>
                <w:lang w:eastAsia="en-US"/>
              </w:rPr>
            </w:pPr>
            <w:r w:rsidRPr="006E51A4">
              <w:rPr>
                <w:color w:val="000000"/>
                <w:lang w:eastAsia="en-US"/>
              </w:rPr>
              <w:t>5</w:t>
            </w:r>
          </w:p>
        </w:tc>
        <w:tc>
          <w:tcPr>
            <w:tcW w:w="2549" w:type="dxa"/>
          </w:tcPr>
          <w:p w:rsidR="00434BC4" w:rsidRPr="006E51A4" w:rsidRDefault="00434BC4" w:rsidP="00434BC4">
            <w:pPr>
              <w:autoSpaceDE w:val="0"/>
              <w:autoSpaceDN w:val="0"/>
              <w:adjustRightInd w:val="0"/>
              <w:jc w:val="both"/>
              <w:rPr>
                <w:color w:val="000000"/>
                <w:lang w:eastAsia="en-US"/>
              </w:rPr>
            </w:pPr>
            <w:r w:rsidRPr="006E51A4">
              <w:rPr>
                <w:color w:val="000000"/>
                <w:lang w:eastAsia="en-US"/>
              </w:rPr>
              <w:t xml:space="preserve">«Транспорт» </w:t>
            </w:r>
          </w:p>
        </w:tc>
        <w:tc>
          <w:tcPr>
            <w:tcW w:w="2333" w:type="dxa"/>
          </w:tcPr>
          <w:p w:rsidR="00434BC4" w:rsidRPr="006E51A4" w:rsidRDefault="00434BC4" w:rsidP="00434BC4">
            <w:pPr>
              <w:autoSpaceDE w:val="0"/>
              <w:autoSpaceDN w:val="0"/>
              <w:adjustRightInd w:val="0"/>
              <w:jc w:val="center"/>
              <w:rPr>
                <w:color w:val="000000"/>
                <w:lang w:eastAsia="en-US"/>
              </w:rPr>
            </w:pPr>
            <w:r w:rsidRPr="006E51A4">
              <w:rPr>
                <w:color w:val="000000"/>
                <w:lang w:eastAsia="en-US"/>
              </w:rPr>
              <w:t>2018-2022 годы</w:t>
            </w:r>
          </w:p>
        </w:tc>
        <w:tc>
          <w:tcPr>
            <w:tcW w:w="1920" w:type="dxa"/>
          </w:tcPr>
          <w:p w:rsidR="00434BC4" w:rsidRPr="006E51A4" w:rsidRDefault="00434BC4" w:rsidP="00434BC4">
            <w:pPr>
              <w:autoSpaceDE w:val="0"/>
              <w:autoSpaceDN w:val="0"/>
              <w:adjustRightInd w:val="0"/>
              <w:jc w:val="center"/>
              <w:rPr>
                <w:color w:val="000000"/>
                <w:lang w:eastAsia="en-US"/>
              </w:rPr>
            </w:pPr>
            <w:r w:rsidRPr="006E51A4">
              <w:rPr>
                <w:color w:val="000000"/>
                <w:lang w:eastAsia="en-US"/>
              </w:rPr>
              <w:t>2,176</w:t>
            </w:r>
          </w:p>
        </w:tc>
        <w:tc>
          <w:tcPr>
            <w:tcW w:w="2758" w:type="dxa"/>
          </w:tcPr>
          <w:p w:rsidR="00434BC4" w:rsidRPr="006E51A4" w:rsidRDefault="00434BC4" w:rsidP="00434BC4">
            <w:pPr>
              <w:autoSpaceDE w:val="0"/>
              <w:autoSpaceDN w:val="0"/>
              <w:adjustRightInd w:val="0"/>
              <w:jc w:val="both"/>
              <w:rPr>
                <w:color w:val="000000"/>
                <w:lang w:eastAsia="en-US"/>
              </w:rPr>
            </w:pPr>
            <w:r w:rsidRPr="006E51A4">
              <w:rPr>
                <w:color w:val="000000"/>
                <w:lang w:eastAsia="en-US"/>
              </w:rPr>
              <w:t>Администрация Чунского района</w:t>
            </w:r>
          </w:p>
        </w:tc>
      </w:tr>
      <w:tr w:rsidR="00434BC4" w:rsidRPr="006E51A4" w:rsidTr="00434BC4">
        <w:tc>
          <w:tcPr>
            <w:tcW w:w="488" w:type="dxa"/>
          </w:tcPr>
          <w:p w:rsidR="00434BC4" w:rsidRPr="006E51A4" w:rsidRDefault="00434BC4" w:rsidP="00434BC4">
            <w:pPr>
              <w:autoSpaceDE w:val="0"/>
              <w:autoSpaceDN w:val="0"/>
              <w:adjustRightInd w:val="0"/>
              <w:jc w:val="both"/>
              <w:rPr>
                <w:color w:val="000000"/>
                <w:lang w:eastAsia="en-US"/>
              </w:rPr>
            </w:pPr>
            <w:r w:rsidRPr="006E51A4">
              <w:rPr>
                <w:color w:val="000000"/>
                <w:lang w:eastAsia="en-US"/>
              </w:rPr>
              <w:t>6</w:t>
            </w:r>
          </w:p>
        </w:tc>
        <w:tc>
          <w:tcPr>
            <w:tcW w:w="2549" w:type="dxa"/>
          </w:tcPr>
          <w:p w:rsidR="00434BC4" w:rsidRPr="006E51A4" w:rsidRDefault="00434BC4" w:rsidP="00434BC4">
            <w:pPr>
              <w:autoSpaceDE w:val="0"/>
              <w:autoSpaceDN w:val="0"/>
              <w:adjustRightInd w:val="0"/>
              <w:jc w:val="both"/>
              <w:rPr>
                <w:color w:val="000000"/>
                <w:lang w:eastAsia="en-US"/>
              </w:rPr>
            </w:pPr>
            <w:r w:rsidRPr="006E51A4">
              <w:rPr>
                <w:color w:val="000000"/>
                <w:lang w:eastAsia="en-US"/>
              </w:rPr>
              <w:t>«Развитие системы образования»</w:t>
            </w:r>
          </w:p>
        </w:tc>
        <w:tc>
          <w:tcPr>
            <w:tcW w:w="2333" w:type="dxa"/>
          </w:tcPr>
          <w:p w:rsidR="00434BC4" w:rsidRPr="006E51A4" w:rsidRDefault="00434BC4" w:rsidP="00434BC4">
            <w:pPr>
              <w:autoSpaceDE w:val="0"/>
              <w:autoSpaceDN w:val="0"/>
              <w:adjustRightInd w:val="0"/>
              <w:jc w:val="center"/>
              <w:rPr>
                <w:color w:val="000000"/>
                <w:lang w:eastAsia="en-US"/>
              </w:rPr>
            </w:pPr>
            <w:r w:rsidRPr="006E51A4">
              <w:rPr>
                <w:color w:val="000000"/>
                <w:lang w:eastAsia="en-US"/>
              </w:rPr>
              <w:t>2019-2024 годы</w:t>
            </w:r>
          </w:p>
        </w:tc>
        <w:tc>
          <w:tcPr>
            <w:tcW w:w="1920" w:type="dxa"/>
          </w:tcPr>
          <w:p w:rsidR="00434BC4" w:rsidRPr="006E51A4" w:rsidRDefault="00434BC4" w:rsidP="00434BC4">
            <w:pPr>
              <w:autoSpaceDE w:val="0"/>
              <w:autoSpaceDN w:val="0"/>
              <w:adjustRightInd w:val="0"/>
              <w:jc w:val="center"/>
              <w:rPr>
                <w:color w:val="000000"/>
                <w:lang w:eastAsia="en-US"/>
              </w:rPr>
            </w:pPr>
            <w:r w:rsidRPr="006E51A4">
              <w:rPr>
                <w:color w:val="000000"/>
                <w:lang w:eastAsia="en-US"/>
              </w:rPr>
              <w:t>6451,193</w:t>
            </w:r>
          </w:p>
        </w:tc>
        <w:tc>
          <w:tcPr>
            <w:tcW w:w="2758" w:type="dxa"/>
          </w:tcPr>
          <w:p w:rsidR="00434BC4" w:rsidRPr="006E51A4" w:rsidRDefault="00434BC4" w:rsidP="00434BC4">
            <w:pPr>
              <w:autoSpaceDE w:val="0"/>
              <w:autoSpaceDN w:val="0"/>
              <w:adjustRightInd w:val="0"/>
              <w:jc w:val="both"/>
              <w:rPr>
                <w:color w:val="000000"/>
                <w:lang w:eastAsia="en-US"/>
              </w:rPr>
            </w:pPr>
            <w:r w:rsidRPr="006E51A4">
              <w:t>Муниципальное казённое учреждение «Отдел образования администрации Чунского района»</w:t>
            </w:r>
          </w:p>
        </w:tc>
      </w:tr>
      <w:tr w:rsidR="00434BC4" w:rsidRPr="006E51A4" w:rsidTr="00434BC4">
        <w:tc>
          <w:tcPr>
            <w:tcW w:w="488" w:type="dxa"/>
          </w:tcPr>
          <w:p w:rsidR="00434BC4" w:rsidRPr="006E51A4" w:rsidRDefault="00434BC4" w:rsidP="00434BC4">
            <w:pPr>
              <w:jc w:val="both"/>
              <w:rPr>
                <w:color w:val="000000"/>
              </w:rPr>
            </w:pPr>
            <w:r w:rsidRPr="006E51A4">
              <w:rPr>
                <w:color w:val="000000"/>
              </w:rPr>
              <w:t>7</w:t>
            </w:r>
          </w:p>
        </w:tc>
        <w:tc>
          <w:tcPr>
            <w:tcW w:w="2549" w:type="dxa"/>
          </w:tcPr>
          <w:p w:rsidR="00434BC4" w:rsidRPr="006E51A4" w:rsidRDefault="00434BC4" w:rsidP="00434BC4">
            <w:pPr>
              <w:jc w:val="both"/>
              <w:rPr>
                <w:color w:val="000000"/>
              </w:rPr>
            </w:pPr>
            <w:r w:rsidRPr="006E51A4">
              <w:rPr>
                <w:color w:val="000000"/>
              </w:rPr>
              <w:t xml:space="preserve">«Социальная поддержка населения» </w:t>
            </w:r>
          </w:p>
        </w:tc>
        <w:tc>
          <w:tcPr>
            <w:tcW w:w="2333" w:type="dxa"/>
          </w:tcPr>
          <w:p w:rsidR="00434BC4" w:rsidRPr="006E51A4" w:rsidRDefault="00434BC4" w:rsidP="00434BC4">
            <w:pPr>
              <w:jc w:val="center"/>
            </w:pPr>
            <w:r w:rsidRPr="006E51A4">
              <w:t>2019-2023 годы</w:t>
            </w:r>
          </w:p>
        </w:tc>
        <w:tc>
          <w:tcPr>
            <w:tcW w:w="1920" w:type="dxa"/>
          </w:tcPr>
          <w:p w:rsidR="00434BC4" w:rsidRPr="006E51A4" w:rsidRDefault="00434BC4" w:rsidP="00434BC4">
            <w:pPr>
              <w:jc w:val="center"/>
            </w:pPr>
            <w:r w:rsidRPr="006E51A4">
              <w:t>350,969</w:t>
            </w:r>
          </w:p>
        </w:tc>
        <w:tc>
          <w:tcPr>
            <w:tcW w:w="2758" w:type="dxa"/>
          </w:tcPr>
          <w:p w:rsidR="00434BC4" w:rsidRPr="006E51A4" w:rsidRDefault="00434BC4" w:rsidP="00434BC4">
            <w:pPr>
              <w:widowControl w:val="0"/>
              <w:jc w:val="both"/>
            </w:pPr>
            <w:r w:rsidRPr="006E51A4">
              <w:t>Администрация Чунского района</w:t>
            </w:r>
          </w:p>
        </w:tc>
      </w:tr>
      <w:tr w:rsidR="00434BC4" w:rsidRPr="006E51A4" w:rsidTr="00434BC4">
        <w:tc>
          <w:tcPr>
            <w:tcW w:w="488" w:type="dxa"/>
          </w:tcPr>
          <w:p w:rsidR="00434BC4" w:rsidRPr="006E51A4" w:rsidRDefault="00434BC4" w:rsidP="00434BC4">
            <w:pPr>
              <w:jc w:val="both"/>
              <w:rPr>
                <w:color w:val="000000"/>
              </w:rPr>
            </w:pPr>
            <w:r w:rsidRPr="006E51A4">
              <w:rPr>
                <w:color w:val="000000"/>
              </w:rPr>
              <w:t>8</w:t>
            </w:r>
          </w:p>
        </w:tc>
        <w:tc>
          <w:tcPr>
            <w:tcW w:w="2549" w:type="dxa"/>
          </w:tcPr>
          <w:p w:rsidR="00434BC4" w:rsidRPr="006E51A4" w:rsidRDefault="00434BC4" w:rsidP="00434BC4">
            <w:pPr>
              <w:jc w:val="both"/>
              <w:rPr>
                <w:color w:val="000000"/>
              </w:rPr>
            </w:pPr>
            <w:r w:rsidRPr="006E51A4">
              <w:rPr>
                <w:color w:val="000000"/>
              </w:rPr>
              <w:t xml:space="preserve">«Молодым семьям- доступное жилье» </w:t>
            </w:r>
          </w:p>
        </w:tc>
        <w:tc>
          <w:tcPr>
            <w:tcW w:w="2333" w:type="dxa"/>
          </w:tcPr>
          <w:p w:rsidR="00434BC4" w:rsidRPr="006E51A4" w:rsidRDefault="00434BC4" w:rsidP="00434BC4">
            <w:pPr>
              <w:jc w:val="center"/>
            </w:pPr>
            <w:r w:rsidRPr="006E51A4">
              <w:t>2019-2024 годы</w:t>
            </w:r>
          </w:p>
        </w:tc>
        <w:tc>
          <w:tcPr>
            <w:tcW w:w="1920" w:type="dxa"/>
          </w:tcPr>
          <w:p w:rsidR="00434BC4" w:rsidRPr="006E51A4" w:rsidRDefault="00434BC4" w:rsidP="00434BC4">
            <w:pPr>
              <w:jc w:val="center"/>
            </w:pPr>
            <w:r w:rsidRPr="006E51A4">
              <w:t>16,028</w:t>
            </w:r>
          </w:p>
        </w:tc>
        <w:tc>
          <w:tcPr>
            <w:tcW w:w="2758" w:type="dxa"/>
          </w:tcPr>
          <w:p w:rsidR="00434BC4" w:rsidRPr="006E51A4" w:rsidRDefault="00434BC4" w:rsidP="00434BC4">
            <w:pPr>
              <w:widowControl w:val="0"/>
            </w:pPr>
            <w:r w:rsidRPr="006E51A4">
              <w:t xml:space="preserve">Муниципальное казенное Учреждение </w:t>
            </w:r>
          </w:p>
          <w:p w:rsidR="00434BC4" w:rsidRPr="006E51A4" w:rsidRDefault="00434BC4" w:rsidP="00434BC4">
            <w:pPr>
              <w:widowControl w:val="0"/>
              <w:jc w:val="both"/>
            </w:pPr>
            <w:r w:rsidRPr="006E51A4">
              <w:t>«Отдел культуры, спорта и молодежной политики администрации Чунского района»</w:t>
            </w:r>
          </w:p>
        </w:tc>
      </w:tr>
      <w:tr w:rsidR="00434BC4" w:rsidRPr="006E51A4" w:rsidTr="00434BC4">
        <w:tc>
          <w:tcPr>
            <w:tcW w:w="488" w:type="dxa"/>
          </w:tcPr>
          <w:p w:rsidR="00434BC4" w:rsidRPr="006E51A4" w:rsidRDefault="00434BC4" w:rsidP="00434BC4">
            <w:pPr>
              <w:jc w:val="both"/>
              <w:rPr>
                <w:color w:val="000000"/>
              </w:rPr>
            </w:pPr>
            <w:r w:rsidRPr="006E51A4">
              <w:rPr>
                <w:color w:val="000000"/>
              </w:rPr>
              <w:t>9</w:t>
            </w:r>
          </w:p>
        </w:tc>
        <w:tc>
          <w:tcPr>
            <w:tcW w:w="2549" w:type="dxa"/>
          </w:tcPr>
          <w:p w:rsidR="00434BC4" w:rsidRPr="006E51A4" w:rsidRDefault="00434BC4" w:rsidP="00434BC4">
            <w:pPr>
              <w:jc w:val="both"/>
              <w:rPr>
                <w:color w:val="000000"/>
              </w:rPr>
            </w:pPr>
            <w:r w:rsidRPr="006E51A4">
              <w:rPr>
                <w:color w:val="000000"/>
              </w:rPr>
              <w:t xml:space="preserve">«Развитие культуры, спорта и молодежной политики» </w:t>
            </w:r>
          </w:p>
        </w:tc>
        <w:tc>
          <w:tcPr>
            <w:tcW w:w="2333" w:type="dxa"/>
          </w:tcPr>
          <w:p w:rsidR="00434BC4" w:rsidRPr="006E51A4" w:rsidRDefault="00434BC4" w:rsidP="00434BC4">
            <w:pPr>
              <w:jc w:val="center"/>
            </w:pPr>
            <w:r w:rsidRPr="006E51A4">
              <w:t>2019-2024 годы</w:t>
            </w:r>
          </w:p>
        </w:tc>
        <w:tc>
          <w:tcPr>
            <w:tcW w:w="1920" w:type="dxa"/>
          </w:tcPr>
          <w:p w:rsidR="00434BC4" w:rsidRPr="006E51A4" w:rsidRDefault="00434BC4" w:rsidP="00434BC4">
            <w:pPr>
              <w:jc w:val="center"/>
            </w:pPr>
            <w:r w:rsidRPr="006E51A4">
              <w:t>539,896</w:t>
            </w:r>
          </w:p>
        </w:tc>
        <w:tc>
          <w:tcPr>
            <w:tcW w:w="2758" w:type="dxa"/>
          </w:tcPr>
          <w:p w:rsidR="00434BC4" w:rsidRPr="006E51A4" w:rsidRDefault="00434BC4" w:rsidP="00434BC4">
            <w:pPr>
              <w:widowControl w:val="0"/>
              <w:jc w:val="both"/>
            </w:pPr>
            <w:r w:rsidRPr="006E51A4">
              <w:rPr>
                <w:bCs/>
              </w:rPr>
              <w:t>Муниципальное казённое Учреждение «Отдел культуры, спорта и молодёжной политики администрации Чунского района»</w:t>
            </w:r>
          </w:p>
        </w:tc>
      </w:tr>
      <w:tr w:rsidR="00434BC4" w:rsidRPr="006E51A4" w:rsidTr="00434BC4">
        <w:tc>
          <w:tcPr>
            <w:tcW w:w="488" w:type="dxa"/>
          </w:tcPr>
          <w:p w:rsidR="00434BC4" w:rsidRPr="006E51A4" w:rsidRDefault="00434BC4" w:rsidP="00434BC4">
            <w:pPr>
              <w:jc w:val="both"/>
              <w:rPr>
                <w:color w:val="000000"/>
              </w:rPr>
            </w:pPr>
            <w:r w:rsidRPr="006E51A4">
              <w:rPr>
                <w:color w:val="000000"/>
              </w:rPr>
              <w:lastRenderedPageBreak/>
              <w:t>10</w:t>
            </w:r>
          </w:p>
        </w:tc>
        <w:tc>
          <w:tcPr>
            <w:tcW w:w="2549" w:type="dxa"/>
          </w:tcPr>
          <w:p w:rsidR="00434BC4" w:rsidRPr="006E51A4" w:rsidRDefault="00434BC4" w:rsidP="00434BC4">
            <w:pPr>
              <w:jc w:val="both"/>
              <w:rPr>
                <w:color w:val="000000"/>
              </w:rPr>
            </w:pPr>
            <w:r w:rsidRPr="006E51A4">
              <w:rPr>
                <w:color w:val="000000"/>
              </w:rPr>
              <w:t>«Развитие коммунальной инфраструктуры объектов социальной сферы, находящихся в муниципальной собственности Чунского районного муниципального образования»</w:t>
            </w:r>
          </w:p>
        </w:tc>
        <w:tc>
          <w:tcPr>
            <w:tcW w:w="2333" w:type="dxa"/>
          </w:tcPr>
          <w:p w:rsidR="00434BC4" w:rsidRPr="006E51A4" w:rsidRDefault="00434BC4" w:rsidP="00434BC4">
            <w:pPr>
              <w:jc w:val="center"/>
            </w:pPr>
            <w:r w:rsidRPr="006E51A4">
              <w:t>2019-2024 годы</w:t>
            </w:r>
          </w:p>
        </w:tc>
        <w:tc>
          <w:tcPr>
            <w:tcW w:w="1920" w:type="dxa"/>
          </w:tcPr>
          <w:p w:rsidR="00434BC4" w:rsidRPr="006E51A4" w:rsidRDefault="00434BC4" w:rsidP="00434BC4">
            <w:pPr>
              <w:jc w:val="center"/>
            </w:pPr>
            <w:r w:rsidRPr="006E51A4">
              <w:t>14,526</w:t>
            </w:r>
          </w:p>
        </w:tc>
        <w:tc>
          <w:tcPr>
            <w:tcW w:w="2758" w:type="dxa"/>
          </w:tcPr>
          <w:p w:rsidR="00434BC4" w:rsidRPr="006E51A4" w:rsidRDefault="00434BC4" w:rsidP="00434BC4">
            <w:pPr>
              <w:widowControl w:val="0"/>
              <w:jc w:val="both"/>
            </w:pPr>
            <w:r w:rsidRPr="006E51A4">
              <w:t>Администрация Чунского района</w:t>
            </w:r>
          </w:p>
        </w:tc>
      </w:tr>
      <w:tr w:rsidR="00434BC4" w:rsidRPr="006E51A4" w:rsidTr="00434BC4">
        <w:tc>
          <w:tcPr>
            <w:tcW w:w="488" w:type="dxa"/>
          </w:tcPr>
          <w:p w:rsidR="00434BC4" w:rsidRPr="006E51A4" w:rsidRDefault="00434BC4" w:rsidP="00434BC4">
            <w:pPr>
              <w:jc w:val="both"/>
              <w:rPr>
                <w:color w:val="000000"/>
              </w:rPr>
            </w:pPr>
            <w:r w:rsidRPr="006E51A4">
              <w:rPr>
                <w:color w:val="000000"/>
              </w:rPr>
              <w:t>11</w:t>
            </w:r>
          </w:p>
        </w:tc>
        <w:tc>
          <w:tcPr>
            <w:tcW w:w="2549" w:type="dxa"/>
          </w:tcPr>
          <w:p w:rsidR="00434BC4" w:rsidRPr="006E51A4" w:rsidRDefault="00434BC4" w:rsidP="00434BC4">
            <w:pPr>
              <w:jc w:val="both"/>
              <w:rPr>
                <w:color w:val="000000"/>
              </w:rPr>
            </w:pPr>
            <w:r w:rsidRPr="006E51A4">
              <w:rPr>
                <w:bCs/>
              </w:rPr>
              <w:t>«Экономическое развитие Чунского района»</w:t>
            </w:r>
          </w:p>
        </w:tc>
        <w:tc>
          <w:tcPr>
            <w:tcW w:w="2333" w:type="dxa"/>
          </w:tcPr>
          <w:p w:rsidR="00434BC4" w:rsidRPr="006E51A4" w:rsidRDefault="00434BC4" w:rsidP="00434BC4">
            <w:pPr>
              <w:jc w:val="center"/>
            </w:pPr>
            <w:r w:rsidRPr="006E51A4">
              <w:t>2022-2027 годы</w:t>
            </w:r>
          </w:p>
        </w:tc>
        <w:tc>
          <w:tcPr>
            <w:tcW w:w="1920" w:type="dxa"/>
          </w:tcPr>
          <w:p w:rsidR="00434BC4" w:rsidRPr="006E51A4" w:rsidRDefault="00434BC4" w:rsidP="00434BC4">
            <w:pPr>
              <w:jc w:val="center"/>
            </w:pPr>
            <w:r w:rsidRPr="006E51A4">
              <w:t>0,402</w:t>
            </w:r>
          </w:p>
        </w:tc>
        <w:tc>
          <w:tcPr>
            <w:tcW w:w="2758" w:type="dxa"/>
          </w:tcPr>
          <w:p w:rsidR="00434BC4" w:rsidRPr="006E51A4" w:rsidRDefault="00434BC4" w:rsidP="00434BC4">
            <w:pPr>
              <w:widowControl w:val="0"/>
              <w:jc w:val="both"/>
            </w:pPr>
            <w:r w:rsidRPr="006E51A4">
              <w:t>Администрация Чунского района</w:t>
            </w:r>
          </w:p>
        </w:tc>
      </w:tr>
      <w:tr w:rsidR="00434BC4" w:rsidRPr="006E51A4" w:rsidTr="00434BC4">
        <w:trPr>
          <w:trHeight w:val="396"/>
        </w:trPr>
        <w:tc>
          <w:tcPr>
            <w:tcW w:w="488" w:type="dxa"/>
          </w:tcPr>
          <w:p w:rsidR="00434BC4" w:rsidRPr="006E51A4" w:rsidRDefault="00434BC4" w:rsidP="00434BC4">
            <w:pPr>
              <w:jc w:val="both"/>
              <w:rPr>
                <w:color w:val="000000"/>
              </w:rPr>
            </w:pPr>
            <w:r w:rsidRPr="006E51A4">
              <w:rPr>
                <w:color w:val="000000"/>
              </w:rPr>
              <w:t>12</w:t>
            </w:r>
          </w:p>
        </w:tc>
        <w:tc>
          <w:tcPr>
            <w:tcW w:w="2549" w:type="dxa"/>
          </w:tcPr>
          <w:p w:rsidR="00434BC4" w:rsidRPr="006E51A4" w:rsidRDefault="00434BC4" w:rsidP="00434BC4">
            <w:pPr>
              <w:jc w:val="both"/>
              <w:rPr>
                <w:color w:val="000000"/>
              </w:rPr>
            </w:pPr>
            <w:r w:rsidRPr="006E51A4">
              <w:rPr>
                <w:color w:val="000000"/>
              </w:rPr>
              <w:t>«Здоровье»</w:t>
            </w:r>
          </w:p>
        </w:tc>
        <w:tc>
          <w:tcPr>
            <w:tcW w:w="2333" w:type="dxa"/>
          </w:tcPr>
          <w:p w:rsidR="00434BC4" w:rsidRPr="006E51A4" w:rsidRDefault="00434BC4" w:rsidP="00434BC4">
            <w:pPr>
              <w:jc w:val="center"/>
            </w:pPr>
            <w:r w:rsidRPr="006E51A4">
              <w:t>2019-2023 годы</w:t>
            </w:r>
          </w:p>
        </w:tc>
        <w:tc>
          <w:tcPr>
            <w:tcW w:w="1920" w:type="dxa"/>
          </w:tcPr>
          <w:p w:rsidR="00434BC4" w:rsidRPr="006E51A4" w:rsidRDefault="00434BC4" w:rsidP="00434BC4">
            <w:pPr>
              <w:jc w:val="center"/>
            </w:pPr>
            <w:r w:rsidRPr="006E51A4">
              <w:t>0,032</w:t>
            </w:r>
          </w:p>
        </w:tc>
        <w:tc>
          <w:tcPr>
            <w:tcW w:w="2758" w:type="dxa"/>
          </w:tcPr>
          <w:p w:rsidR="00434BC4" w:rsidRPr="006E51A4" w:rsidRDefault="00434BC4" w:rsidP="00434BC4">
            <w:pPr>
              <w:widowControl w:val="0"/>
              <w:jc w:val="both"/>
            </w:pPr>
            <w:r w:rsidRPr="006E51A4">
              <w:t>Администрация Чунского района</w:t>
            </w:r>
          </w:p>
        </w:tc>
      </w:tr>
      <w:tr w:rsidR="00434BC4" w:rsidRPr="006E51A4" w:rsidTr="00434BC4">
        <w:tc>
          <w:tcPr>
            <w:tcW w:w="488" w:type="dxa"/>
          </w:tcPr>
          <w:p w:rsidR="00434BC4" w:rsidRPr="006E51A4" w:rsidRDefault="00434BC4" w:rsidP="00434BC4">
            <w:pPr>
              <w:jc w:val="both"/>
              <w:rPr>
                <w:color w:val="000000"/>
              </w:rPr>
            </w:pPr>
            <w:r w:rsidRPr="006E51A4">
              <w:rPr>
                <w:color w:val="000000"/>
              </w:rPr>
              <w:t>13</w:t>
            </w:r>
          </w:p>
        </w:tc>
        <w:tc>
          <w:tcPr>
            <w:tcW w:w="2549" w:type="dxa"/>
          </w:tcPr>
          <w:p w:rsidR="00434BC4" w:rsidRPr="006E51A4" w:rsidRDefault="00434BC4" w:rsidP="00434BC4">
            <w:pPr>
              <w:jc w:val="both"/>
              <w:rPr>
                <w:color w:val="000000"/>
              </w:rPr>
            </w:pPr>
            <w:r w:rsidRPr="006E51A4">
              <w:rPr>
                <w:color w:val="000000"/>
              </w:rPr>
              <w:t>«Охрана окружающей среды в Чунском районном муниципальном образовании»</w:t>
            </w:r>
          </w:p>
        </w:tc>
        <w:tc>
          <w:tcPr>
            <w:tcW w:w="2333" w:type="dxa"/>
          </w:tcPr>
          <w:p w:rsidR="00434BC4" w:rsidRPr="006E51A4" w:rsidRDefault="00434BC4" w:rsidP="00434BC4">
            <w:pPr>
              <w:jc w:val="center"/>
            </w:pPr>
            <w:r w:rsidRPr="006E51A4">
              <w:t>2021-2025 годы</w:t>
            </w:r>
          </w:p>
        </w:tc>
        <w:tc>
          <w:tcPr>
            <w:tcW w:w="1920" w:type="dxa"/>
          </w:tcPr>
          <w:p w:rsidR="00434BC4" w:rsidRPr="006E51A4" w:rsidRDefault="00434BC4" w:rsidP="00434BC4">
            <w:pPr>
              <w:jc w:val="center"/>
            </w:pPr>
            <w:r w:rsidRPr="006E51A4">
              <w:t>0,916</w:t>
            </w:r>
          </w:p>
        </w:tc>
        <w:tc>
          <w:tcPr>
            <w:tcW w:w="2758" w:type="dxa"/>
          </w:tcPr>
          <w:p w:rsidR="00434BC4" w:rsidRPr="006E51A4" w:rsidRDefault="00434BC4" w:rsidP="00434BC4">
            <w:pPr>
              <w:widowControl w:val="0"/>
              <w:jc w:val="both"/>
            </w:pPr>
            <w:r w:rsidRPr="006E51A4">
              <w:t>Администрация Чунского района</w:t>
            </w:r>
          </w:p>
        </w:tc>
      </w:tr>
      <w:tr w:rsidR="00434BC4" w:rsidRPr="006E51A4" w:rsidTr="00434BC4">
        <w:trPr>
          <w:trHeight w:val="595"/>
        </w:trPr>
        <w:tc>
          <w:tcPr>
            <w:tcW w:w="488" w:type="dxa"/>
          </w:tcPr>
          <w:p w:rsidR="00434BC4" w:rsidRPr="006E51A4" w:rsidRDefault="00434BC4" w:rsidP="00434BC4">
            <w:pPr>
              <w:jc w:val="both"/>
              <w:rPr>
                <w:color w:val="000000"/>
              </w:rPr>
            </w:pPr>
            <w:r w:rsidRPr="006E51A4">
              <w:rPr>
                <w:color w:val="000000"/>
              </w:rPr>
              <w:t>14</w:t>
            </w:r>
          </w:p>
        </w:tc>
        <w:tc>
          <w:tcPr>
            <w:tcW w:w="2549" w:type="dxa"/>
          </w:tcPr>
          <w:p w:rsidR="00434BC4" w:rsidRPr="006E51A4" w:rsidRDefault="00434BC4" w:rsidP="00434BC4">
            <w:pPr>
              <w:jc w:val="both"/>
              <w:rPr>
                <w:color w:val="000000"/>
              </w:rPr>
            </w:pPr>
            <w:r w:rsidRPr="006E51A4">
              <w:rPr>
                <w:color w:val="000000"/>
              </w:rPr>
              <w:t>«Развитие сельского хозяйства и регулирование рынков сельскохозяйственной продукции, сырья и продовольствия»</w:t>
            </w:r>
          </w:p>
        </w:tc>
        <w:tc>
          <w:tcPr>
            <w:tcW w:w="2333" w:type="dxa"/>
          </w:tcPr>
          <w:p w:rsidR="00434BC4" w:rsidRPr="006E51A4" w:rsidRDefault="00434BC4" w:rsidP="00434BC4">
            <w:pPr>
              <w:jc w:val="center"/>
            </w:pPr>
            <w:r w:rsidRPr="006E51A4">
              <w:t>2022-2027 годы</w:t>
            </w:r>
          </w:p>
        </w:tc>
        <w:tc>
          <w:tcPr>
            <w:tcW w:w="1920" w:type="dxa"/>
          </w:tcPr>
          <w:p w:rsidR="00434BC4" w:rsidRPr="006E51A4" w:rsidRDefault="00434BC4" w:rsidP="00434BC4">
            <w:pPr>
              <w:jc w:val="center"/>
            </w:pPr>
            <w:r w:rsidRPr="006E51A4">
              <w:t>0,31</w:t>
            </w:r>
          </w:p>
        </w:tc>
        <w:tc>
          <w:tcPr>
            <w:tcW w:w="2758" w:type="dxa"/>
          </w:tcPr>
          <w:p w:rsidR="00434BC4" w:rsidRPr="006E51A4" w:rsidRDefault="00434BC4" w:rsidP="00434BC4">
            <w:pPr>
              <w:widowControl w:val="0"/>
            </w:pPr>
            <w:r w:rsidRPr="006E51A4">
              <w:t xml:space="preserve">Отдел сельского хозяйства аппарата администрации Чунского района </w:t>
            </w:r>
          </w:p>
        </w:tc>
      </w:tr>
      <w:tr w:rsidR="00434BC4" w:rsidRPr="006E51A4" w:rsidTr="00434BC4">
        <w:trPr>
          <w:trHeight w:val="595"/>
        </w:trPr>
        <w:tc>
          <w:tcPr>
            <w:tcW w:w="488" w:type="dxa"/>
          </w:tcPr>
          <w:p w:rsidR="00434BC4" w:rsidRPr="006E51A4" w:rsidRDefault="00434BC4" w:rsidP="00434BC4">
            <w:pPr>
              <w:jc w:val="both"/>
              <w:rPr>
                <w:color w:val="000000"/>
              </w:rPr>
            </w:pPr>
            <w:r w:rsidRPr="006E51A4">
              <w:rPr>
                <w:color w:val="000000"/>
              </w:rPr>
              <w:t>15</w:t>
            </w:r>
          </w:p>
        </w:tc>
        <w:tc>
          <w:tcPr>
            <w:tcW w:w="2549" w:type="dxa"/>
          </w:tcPr>
          <w:p w:rsidR="00434BC4" w:rsidRPr="006E51A4" w:rsidRDefault="00434BC4" w:rsidP="00434BC4">
            <w:pPr>
              <w:widowControl w:val="0"/>
              <w:autoSpaceDE w:val="0"/>
              <w:autoSpaceDN w:val="0"/>
              <w:adjustRightInd w:val="0"/>
              <w:rPr>
                <w:color w:val="000000"/>
              </w:rPr>
            </w:pPr>
            <w:r w:rsidRPr="006E51A4">
              <w:rPr>
                <w:color w:val="000000"/>
              </w:rPr>
              <w:t>«Охрана труда»</w:t>
            </w:r>
          </w:p>
        </w:tc>
        <w:tc>
          <w:tcPr>
            <w:tcW w:w="2333" w:type="dxa"/>
          </w:tcPr>
          <w:p w:rsidR="00434BC4" w:rsidRPr="006E51A4" w:rsidRDefault="00434BC4" w:rsidP="00434BC4">
            <w:pPr>
              <w:jc w:val="center"/>
            </w:pPr>
            <w:r w:rsidRPr="006E51A4">
              <w:t>2022-2027 годы</w:t>
            </w:r>
          </w:p>
        </w:tc>
        <w:tc>
          <w:tcPr>
            <w:tcW w:w="1920" w:type="dxa"/>
          </w:tcPr>
          <w:p w:rsidR="00434BC4" w:rsidRPr="006E51A4" w:rsidRDefault="00434BC4" w:rsidP="00434BC4">
            <w:pPr>
              <w:jc w:val="center"/>
            </w:pPr>
            <w:r w:rsidRPr="006E51A4">
              <w:t>1,088</w:t>
            </w:r>
          </w:p>
        </w:tc>
        <w:tc>
          <w:tcPr>
            <w:tcW w:w="2758" w:type="dxa"/>
          </w:tcPr>
          <w:p w:rsidR="00434BC4" w:rsidRPr="006E51A4" w:rsidRDefault="00434BC4" w:rsidP="00434BC4">
            <w:pPr>
              <w:widowControl w:val="0"/>
              <w:jc w:val="both"/>
            </w:pPr>
            <w:r w:rsidRPr="006E51A4">
              <w:t>Отдел труда аппарата администрации Чунского района</w:t>
            </w:r>
          </w:p>
        </w:tc>
      </w:tr>
    </w:tbl>
    <w:p w:rsidR="00434BC4" w:rsidRDefault="00434BC4" w:rsidP="00434BC4">
      <w:pPr>
        <w:tabs>
          <w:tab w:val="left" w:pos="851"/>
        </w:tabs>
        <w:ind w:firstLine="426"/>
        <w:jc w:val="both"/>
      </w:pPr>
    </w:p>
    <w:p w:rsidR="003E5CF4" w:rsidRDefault="003E5CF4" w:rsidP="00434BC4">
      <w:pPr>
        <w:jc w:val="both"/>
      </w:pPr>
    </w:p>
    <w:sectPr w:rsidR="003E5CF4" w:rsidSect="00C53625">
      <w:footerReference w:type="default" r:id="rId12"/>
      <w:pgSz w:w="11906" w:h="16838"/>
      <w:pgMar w:top="1134" w:right="170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952" w:rsidRDefault="00687952" w:rsidP="00650DCE">
      <w:r>
        <w:separator/>
      </w:r>
    </w:p>
  </w:endnote>
  <w:endnote w:type="continuationSeparator" w:id="0">
    <w:p w:rsidR="00687952" w:rsidRDefault="00687952" w:rsidP="00650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C86" w:rsidRDefault="00D15C86">
    <w:pPr>
      <w:pStyle w:val="af"/>
      <w:jc w:val="right"/>
    </w:pPr>
    <w:r>
      <w:fldChar w:fldCharType="begin"/>
    </w:r>
    <w:r>
      <w:instrText xml:space="preserve"> PAGE   \* MERGEFORMAT </w:instrText>
    </w:r>
    <w:r>
      <w:fldChar w:fldCharType="separate"/>
    </w:r>
    <w:r w:rsidR="00165F17">
      <w:rPr>
        <w:noProof/>
      </w:rPr>
      <w:t>71</w:t>
    </w:r>
    <w:r>
      <w:rPr>
        <w:noProof/>
      </w:rPr>
      <w:fldChar w:fldCharType="end"/>
    </w:r>
  </w:p>
  <w:p w:rsidR="00D15C86" w:rsidRDefault="00D15C86">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952" w:rsidRDefault="00687952" w:rsidP="00650DCE">
      <w:r>
        <w:separator/>
      </w:r>
    </w:p>
  </w:footnote>
  <w:footnote w:type="continuationSeparator" w:id="0">
    <w:p w:rsidR="00687952" w:rsidRDefault="00687952" w:rsidP="00650DC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1133"/>
        </w:tabs>
        <w:ind w:left="1133"/>
      </w:pPr>
    </w:lvl>
    <w:lvl w:ilvl="1">
      <w:start w:val="1"/>
      <w:numFmt w:val="none"/>
      <w:suff w:val="nothing"/>
      <w:lvlText w:val=""/>
      <w:lvlJc w:val="left"/>
      <w:pPr>
        <w:tabs>
          <w:tab w:val="num" w:pos="1133"/>
        </w:tabs>
        <w:ind w:left="1133"/>
      </w:pPr>
    </w:lvl>
    <w:lvl w:ilvl="2">
      <w:start w:val="1"/>
      <w:numFmt w:val="none"/>
      <w:suff w:val="nothing"/>
      <w:lvlText w:val=""/>
      <w:lvlJc w:val="left"/>
      <w:pPr>
        <w:tabs>
          <w:tab w:val="num" w:pos="1133"/>
        </w:tabs>
        <w:ind w:left="1133"/>
      </w:pPr>
    </w:lvl>
    <w:lvl w:ilvl="3">
      <w:start w:val="1"/>
      <w:numFmt w:val="none"/>
      <w:suff w:val="nothing"/>
      <w:lvlText w:val=""/>
      <w:lvlJc w:val="left"/>
      <w:pPr>
        <w:tabs>
          <w:tab w:val="num" w:pos="1133"/>
        </w:tabs>
        <w:ind w:left="1133"/>
      </w:pPr>
    </w:lvl>
    <w:lvl w:ilvl="4">
      <w:start w:val="1"/>
      <w:numFmt w:val="none"/>
      <w:suff w:val="nothing"/>
      <w:lvlText w:val=""/>
      <w:lvlJc w:val="left"/>
      <w:pPr>
        <w:tabs>
          <w:tab w:val="num" w:pos="1133"/>
        </w:tabs>
        <w:ind w:left="1133"/>
      </w:pPr>
    </w:lvl>
    <w:lvl w:ilvl="5">
      <w:start w:val="1"/>
      <w:numFmt w:val="none"/>
      <w:suff w:val="nothing"/>
      <w:lvlText w:val=""/>
      <w:lvlJc w:val="left"/>
      <w:pPr>
        <w:tabs>
          <w:tab w:val="num" w:pos="1133"/>
        </w:tabs>
        <w:ind w:left="1133"/>
      </w:pPr>
    </w:lvl>
    <w:lvl w:ilvl="6">
      <w:start w:val="1"/>
      <w:numFmt w:val="none"/>
      <w:suff w:val="nothing"/>
      <w:lvlText w:val=""/>
      <w:lvlJc w:val="left"/>
      <w:pPr>
        <w:tabs>
          <w:tab w:val="num" w:pos="1133"/>
        </w:tabs>
        <w:ind w:left="1133"/>
      </w:pPr>
    </w:lvl>
    <w:lvl w:ilvl="7">
      <w:start w:val="1"/>
      <w:numFmt w:val="none"/>
      <w:suff w:val="nothing"/>
      <w:lvlText w:val=""/>
      <w:lvlJc w:val="left"/>
      <w:pPr>
        <w:tabs>
          <w:tab w:val="num" w:pos="1133"/>
        </w:tabs>
        <w:ind w:left="1133"/>
      </w:pPr>
    </w:lvl>
    <w:lvl w:ilvl="8">
      <w:start w:val="1"/>
      <w:numFmt w:val="none"/>
      <w:suff w:val="nothing"/>
      <w:lvlText w:val=""/>
      <w:lvlJc w:val="left"/>
      <w:pPr>
        <w:tabs>
          <w:tab w:val="num" w:pos="1133"/>
        </w:tabs>
        <w:ind w:left="1133"/>
      </w:pPr>
    </w:lvl>
  </w:abstractNum>
  <w:abstractNum w:abstractNumId="1" w15:restartNumberingAfterBreak="0">
    <w:nsid w:val="05C92178"/>
    <w:multiLevelType w:val="hybridMultilevel"/>
    <w:tmpl w:val="82FA4C0A"/>
    <w:lvl w:ilvl="0" w:tplc="89D07B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775489D"/>
    <w:multiLevelType w:val="hybridMultilevel"/>
    <w:tmpl w:val="F8C4F8E0"/>
    <w:lvl w:ilvl="0" w:tplc="89D07B0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15:restartNumberingAfterBreak="0">
    <w:nsid w:val="090A6A5C"/>
    <w:multiLevelType w:val="hybridMultilevel"/>
    <w:tmpl w:val="42E4A09A"/>
    <w:lvl w:ilvl="0" w:tplc="23B41DA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15:restartNumberingAfterBreak="0">
    <w:nsid w:val="09C741B8"/>
    <w:multiLevelType w:val="hybridMultilevel"/>
    <w:tmpl w:val="6B58B198"/>
    <w:lvl w:ilvl="0" w:tplc="1A08181C">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5" w15:restartNumberingAfterBreak="0">
    <w:nsid w:val="0C37596C"/>
    <w:multiLevelType w:val="hybridMultilevel"/>
    <w:tmpl w:val="D1265104"/>
    <w:lvl w:ilvl="0" w:tplc="A320B64A">
      <w:start w:val="1"/>
      <w:numFmt w:val="decimal"/>
      <w:lvlText w:val="%1."/>
      <w:lvlJc w:val="left"/>
      <w:pPr>
        <w:ind w:left="1335" w:hanging="795"/>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6" w15:restartNumberingAfterBreak="0">
    <w:nsid w:val="0D9660C2"/>
    <w:multiLevelType w:val="hybridMultilevel"/>
    <w:tmpl w:val="3FE47E8C"/>
    <w:lvl w:ilvl="0" w:tplc="D778A08A">
      <w:start w:val="1"/>
      <w:numFmt w:val="decimal"/>
      <w:lvlText w:val="%1."/>
      <w:lvlJc w:val="left"/>
      <w:pPr>
        <w:ind w:left="431" w:hanging="360"/>
      </w:pPr>
      <w:rPr>
        <w:rFonts w:hint="default"/>
      </w:rPr>
    </w:lvl>
    <w:lvl w:ilvl="1" w:tplc="04190019">
      <w:start w:val="1"/>
      <w:numFmt w:val="lowerLetter"/>
      <w:lvlText w:val="%2."/>
      <w:lvlJc w:val="left"/>
      <w:pPr>
        <w:ind w:left="1151" w:hanging="360"/>
      </w:pPr>
    </w:lvl>
    <w:lvl w:ilvl="2" w:tplc="0419001B">
      <w:start w:val="1"/>
      <w:numFmt w:val="lowerRoman"/>
      <w:lvlText w:val="%3."/>
      <w:lvlJc w:val="right"/>
      <w:pPr>
        <w:ind w:left="1871" w:hanging="180"/>
      </w:pPr>
    </w:lvl>
    <w:lvl w:ilvl="3" w:tplc="0419000F">
      <w:start w:val="1"/>
      <w:numFmt w:val="decimal"/>
      <w:lvlText w:val="%4."/>
      <w:lvlJc w:val="left"/>
      <w:pPr>
        <w:ind w:left="2591" w:hanging="360"/>
      </w:pPr>
    </w:lvl>
    <w:lvl w:ilvl="4" w:tplc="04190019">
      <w:start w:val="1"/>
      <w:numFmt w:val="lowerLetter"/>
      <w:lvlText w:val="%5."/>
      <w:lvlJc w:val="left"/>
      <w:pPr>
        <w:ind w:left="3311" w:hanging="360"/>
      </w:pPr>
    </w:lvl>
    <w:lvl w:ilvl="5" w:tplc="0419001B">
      <w:start w:val="1"/>
      <w:numFmt w:val="lowerRoman"/>
      <w:lvlText w:val="%6."/>
      <w:lvlJc w:val="right"/>
      <w:pPr>
        <w:ind w:left="4031" w:hanging="180"/>
      </w:pPr>
    </w:lvl>
    <w:lvl w:ilvl="6" w:tplc="0419000F">
      <w:start w:val="1"/>
      <w:numFmt w:val="decimal"/>
      <w:lvlText w:val="%7."/>
      <w:lvlJc w:val="left"/>
      <w:pPr>
        <w:ind w:left="4751" w:hanging="360"/>
      </w:pPr>
    </w:lvl>
    <w:lvl w:ilvl="7" w:tplc="04190019">
      <w:start w:val="1"/>
      <w:numFmt w:val="lowerLetter"/>
      <w:lvlText w:val="%8."/>
      <w:lvlJc w:val="left"/>
      <w:pPr>
        <w:ind w:left="5471" w:hanging="360"/>
      </w:pPr>
    </w:lvl>
    <w:lvl w:ilvl="8" w:tplc="0419001B">
      <w:start w:val="1"/>
      <w:numFmt w:val="lowerRoman"/>
      <w:lvlText w:val="%9."/>
      <w:lvlJc w:val="right"/>
      <w:pPr>
        <w:ind w:left="6191" w:hanging="180"/>
      </w:pPr>
    </w:lvl>
  </w:abstractNum>
  <w:abstractNum w:abstractNumId="7" w15:restartNumberingAfterBreak="0">
    <w:nsid w:val="132C33CD"/>
    <w:multiLevelType w:val="hybridMultilevel"/>
    <w:tmpl w:val="7DF46ED4"/>
    <w:lvl w:ilvl="0" w:tplc="51106C0C">
      <w:start w:val="1"/>
      <w:numFmt w:val="decimal"/>
      <w:lvlText w:val="%1."/>
      <w:lvlJc w:val="left"/>
      <w:pPr>
        <w:ind w:left="1425" w:hanging="360"/>
      </w:pPr>
      <w:rPr>
        <w:rFonts w:ascii="Times New Roman" w:eastAsia="Calibri" w:hAnsi="Times New Roman" w:cs="Times New Roman"/>
      </w:rPr>
    </w:lvl>
    <w:lvl w:ilvl="1" w:tplc="04190019">
      <w:start w:val="1"/>
      <w:numFmt w:val="lowerLetter"/>
      <w:lvlText w:val="%2."/>
      <w:lvlJc w:val="left"/>
      <w:pPr>
        <w:ind w:left="2145" w:hanging="360"/>
      </w:pPr>
    </w:lvl>
    <w:lvl w:ilvl="2" w:tplc="0419001B">
      <w:start w:val="1"/>
      <w:numFmt w:val="lowerRoman"/>
      <w:lvlText w:val="%3."/>
      <w:lvlJc w:val="right"/>
      <w:pPr>
        <w:ind w:left="2865" w:hanging="180"/>
      </w:pPr>
    </w:lvl>
    <w:lvl w:ilvl="3" w:tplc="0419000F">
      <w:start w:val="1"/>
      <w:numFmt w:val="decimal"/>
      <w:lvlText w:val="%4."/>
      <w:lvlJc w:val="left"/>
      <w:pPr>
        <w:ind w:left="3585" w:hanging="360"/>
      </w:pPr>
    </w:lvl>
    <w:lvl w:ilvl="4" w:tplc="04190019">
      <w:start w:val="1"/>
      <w:numFmt w:val="lowerLetter"/>
      <w:lvlText w:val="%5."/>
      <w:lvlJc w:val="left"/>
      <w:pPr>
        <w:ind w:left="4305" w:hanging="360"/>
      </w:pPr>
    </w:lvl>
    <w:lvl w:ilvl="5" w:tplc="0419001B">
      <w:start w:val="1"/>
      <w:numFmt w:val="lowerRoman"/>
      <w:lvlText w:val="%6."/>
      <w:lvlJc w:val="right"/>
      <w:pPr>
        <w:ind w:left="5025" w:hanging="180"/>
      </w:pPr>
    </w:lvl>
    <w:lvl w:ilvl="6" w:tplc="0419000F">
      <w:start w:val="1"/>
      <w:numFmt w:val="decimal"/>
      <w:lvlText w:val="%7."/>
      <w:lvlJc w:val="left"/>
      <w:pPr>
        <w:ind w:left="5745" w:hanging="360"/>
      </w:pPr>
    </w:lvl>
    <w:lvl w:ilvl="7" w:tplc="04190019">
      <w:start w:val="1"/>
      <w:numFmt w:val="lowerLetter"/>
      <w:lvlText w:val="%8."/>
      <w:lvlJc w:val="left"/>
      <w:pPr>
        <w:ind w:left="6465" w:hanging="360"/>
      </w:pPr>
    </w:lvl>
    <w:lvl w:ilvl="8" w:tplc="0419001B">
      <w:start w:val="1"/>
      <w:numFmt w:val="lowerRoman"/>
      <w:lvlText w:val="%9."/>
      <w:lvlJc w:val="right"/>
      <w:pPr>
        <w:ind w:left="7185" w:hanging="180"/>
      </w:pPr>
    </w:lvl>
  </w:abstractNum>
  <w:abstractNum w:abstractNumId="8" w15:restartNumberingAfterBreak="0">
    <w:nsid w:val="170B3B18"/>
    <w:multiLevelType w:val="hybridMultilevel"/>
    <w:tmpl w:val="CA50F296"/>
    <w:lvl w:ilvl="0" w:tplc="798EDA5E">
      <w:start w:val="1"/>
      <w:numFmt w:val="decimal"/>
      <w:lvlText w:val="%1."/>
      <w:lvlJc w:val="left"/>
      <w:pPr>
        <w:ind w:left="1065" w:hanging="360"/>
      </w:pPr>
      <w:rPr>
        <w:rFonts w:hint="default"/>
        <w:b/>
        <w:bCs/>
        <w:i/>
        <w:iCs/>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9" w15:restartNumberingAfterBreak="0">
    <w:nsid w:val="1F6B1592"/>
    <w:multiLevelType w:val="multilevel"/>
    <w:tmpl w:val="CFE664DE"/>
    <w:lvl w:ilvl="0">
      <w:start w:val="1"/>
      <w:numFmt w:val="decimal"/>
      <w:lvlText w:val="%1."/>
      <w:lvlJc w:val="left"/>
      <w:pPr>
        <w:ind w:left="72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0" w15:restartNumberingAfterBreak="0">
    <w:nsid w:val="21F90738"/>
    <w:multiLevelType w:val="hybridMultilevel"/>
    <w:tmpl w:val="85A47E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227F10C5"/>
    <w:multiLevelType w:val="hybridMultilevel"/>
    <w:tmpl w:val="6DC24D0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36C2C84"/>
    <w:multiLevelType w:val="hybridMultilevel"/>
    <w:tmpl w:val="97529662"/>
    <w:lvl w:ilvl="0" w:tplc="06B2492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3" w15:restartNumberingAfterBreak="0">
    <w:nsid w:val="2B0D5785"/>
    <w:multiLevelType w:val="hybridMultilevel"/>
    <w:tmpl w:val="0368E82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3148662E"/>
    <w:multiLevelType w:val="hybridMultilevel"/>
    <w:tmpl w:val="6C7075F0"/>
    <w:lvl w:ilvl="0" w:tplc="2B58152A">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5" w15:restartNumberingAfterBreak="0">
    <w:nsid w:val="359E34AA"/>
    <w:multiLevelType w:val="hybridMultilevel"/>
    <w:tmpl w:val="D03053E8"/>
    <w:lvl w:ilvl="0" w:tplc="A85C4AD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6" w15:restartNumberingAfterBreak="0">
    <w:nsid w:val="36E24D72"/>
    <w:multiLevelType w:val="hybridMultilevel"/>
    <w:tmpl w:val="A246D272"/>
    <w:lvl w:ilvl="0" w:tplc="71AC43CE">
      <w:start w:val="1"/>
      <w:numFmt w:val="decimal"/>
      <w:lvlText w:val="%1."/>
      <w:lvlJc w:val="left"/>
      <w:pPr>
        <w:ind w:left="1425" w:hanging="360"/>
      </w:pPr>
    </w:lvl>
    <w:lvl w:ilvl="1" w:tplc="04190019">
      <w:start w:val="1"/>
      <w:numFmt w:val="lowerLetter"/>
      <w:lvlText w:val="%2."/>
      <w:lvlJc w:val="left"/>
      <w:pPr>
        <w:ind w:left="2145" w:hanging="360"/>
      </w:pPr>
    </w:lvl>
    <w:lvl w:ilvl="2" w:tplc="0419001B">
      <w:start w:val="1"/>
      <w:numFmt w:val="lowerRoman"/>
      <w:lvlText w:val="%3."/>
      <w:lvlJc w:val="right"/>
      <w:pPr>
        <w:ind w:left="2865" w:hanging="180"/>
      </w:pPr>
    </w:lvl>
    <w:lvl w:ilvl="3" w:tplc="0419000F">
      <w:start w:val="1"/>
      <w:numFmt w:val="decimal"/>
      <w:lvlText w:val="%4."/>
      <w:lvlJc w:val="left"/>
      <w:pPr>
        <w:ind w:left="3585" w:hanging="360"/>
      </w:pPr>
    </w:lvl>
    <w:lvl w:ilvl="4" w:tplc="04190019">
      <w:start w:val="1"/>
      <w:numFmt w:val="lowerLetter"/>
      <w:lvlText w:val="%5."/>
      <w:lvlJc w:val="left"/>
      <w:pPr>
        <w:ind w:left="4305" w:hanging="360"/>
      </w:pPr>
    </w:lvl>
    <w:lvl w:ilvl="5" w:tplc="0419001B">
      <w:start w:val="1"/>
      <w:numFmt w:val="lowerRoman"/>
      <w:lvlText w:val="%6."/>
      <w:lvlJc w:val="right"/>
      <w:pPr>
        <w:ind w:left="5025" w:hanging="180"/>
      </w:pPr>
    </w:lvl>
    <w:lvl w:ilvl="6" w:tplc="0419000F">
      <w:start w:val="1"/>
      <w:numFmt w:val="decimal"/>
      <w:lvlText w:val="%7."/>
      <w:lvlJc w:val="left"/>
      <w:pPr>
        <w:ind w:left="5745" w:hanging="360"/>
      </w:pPr>
    </w:lvl>
    <w:lvl w:ilvl="7" w:tplc="04190019">
      <w:start w:val="1"/>
      <w:numFmt w:val="lowerLetter"/>
      <w:lvlText w:val="%8."/>
      <w:lvlJc w:val="left"/>
      <w:pPr>
        <w:ind w:left="6465" w:hanging="360"/>
      </w:pPr>
    </w:lvl>
    <w:lvl w:ilvl="8" w:tplc="0419001B">
      <w:start w:val="1"/>
      <w:numFmt w:val="lowerRoman"/>
      <w:lvlText w:val="%9."/>
      <w:lvlJc w:val="right"/>
      <w:pPr>
        <w:ind w:left="7185" w:hanging="180"/>
      </w:pPr>
    </w:lvl>
  </w:abstractNum>
  <w:abstractNum w:abstractNumId="17" w15:restartNumberingAfterBreak="0">
    <w:nsid w:val="38F540A1"/>
    <w:multiLevelType w:val="hybridMultilevel"/>
    <w:tmpl w:val="9EBAECAA"/>
    <w:lvl w:ilvl="0" w:tplc="0419000F">
      <w:start w:val="1"/>
      <w:numFmt w:val="decimal"/>
      <w:lvlText w:val="%1."/>
      <w:lvlJc w:val="left"/>
      <w:pPr>
        <w:ind w:left="1429" w:hanging="360"/>
      </w:pPr>
      <w:rPr>
        <w:rFont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8" w15:restartNumberingAfterBreak="0">
    <w:nsid w:val="3B6E3760"/>
    <w:multiLevelType w:val="hybridMultilevel"/>
    <w:tmpl w:val="41862E30"/>
    <w:lvl w:ilvl="0" w:tplc="EE60567A">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9" w15:restartNumberingAfterBreak="0">
    <w:nsid w:val="3BD21773"/>
    <w:multiLevelType w:val="hybridMultilevel"/>
    <w:tmpl w:val="E202F1D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3E6B4F66"/>
    <w:multiLevelType w:val="hybridMultilevel"/>
    <w:tmpl w:val="96B29F28"/>
    <w:lvl w:ilvl="0" w:tplc="89D07B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EA03F0C"/>
    <w:multiLevelType w:val="hybridMultilevel"/>
    <w:tmpl w:val="CED674C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3EA44C31"/>
    <w:multiLevelType w:val="hybridMultilevel"/>
    <w:tmpl w:val="53F09C52"/>
    <w:lvl w:ilvl="0" w:tplc="89D07B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50927E5"/>
    <w:multiLevelType w:val="hybridMultilevel"/>
    <w:tmpl w:val="F8B6E1DE"/>
    <w:lvl w:ilvl="0" w:tplc="053E7C96">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4" w15:restartNumberingAfterBreak="0">
    <w:nsid w:val="46003925"/>
    <w:multiLevelType w:val="hybridMultilevel"/>
    <w:tmpl w:val="0A68B4EC"/>
    <w:lvl w:ilvl="0" w:tplc="EB107820">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5" w15:restartNumberingAfterBreak="0">
    <w:nsid w:val="4B511602"/>
    <w:multiLevelType w:val="hybridMultilevel"/>
    <w:tmpl w:val="3786570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4F0255B9"/>
    <w:multiLevelType w:val="hybridMultilevel"/>
    <w:tmpl w:val="5C302BD0"/>
    <w:lvl w:ilvl="0" w:tplc="0F8CACA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7" w15:restartNumberingAfterBreak="0">
    <w:nsid w:val="4FC20CBC"/>
    <w:multiLevelType w:val="hybridMultilevel"/>
    <w:tmpl w:val="4D8ED5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4F16AF4"/>
    <w:multiLevelType w:val="multilevel"/>
    <w:tmpl w:val="25E4216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9" w15:restartNumberingAfterBreak="0">
    <w:nsid w:val="5541718C"/>
    <w:multiLevelType w:val="hybridMultilevel"/>
    <w:tmpl w:val="9DF64F90"/>
    <w:lvl w:ilvl="0" w:tplc="89D07B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5A4C56AA"/>
    <w:multiLevelType w:val="hybridMultilevel"/>
    <w:tmpl w:val="025018D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5BF4784A"/>
    <w:multiLevelType w:val="multilevel"/>
    <w:tmpl w:val="FD0A13DC"/>
    <w:lvl w:ilvl="0">
      <w:start w:val="1"/>
      <w:numFmt w:val="bullet"/>
      <w:lvlText w:val="V"/>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C28434B"/>
    <w:multiLevelType w:val="hybridMultilevel"/>
    <w:tmpl w:val="EDD8F706"/>
    <w:lvl w:ilvl="0" w:tplc="531CB720">
      <w:start w:val="1"/>
      <w:numFmt w:val="decimal"/>
      <w:lvlText w:val="%1."/>
      <w:lvlJc w:val="left"/>
      <w:pPr>
        <w:ind w:left="1065" w:hanging="360"/>
      </w:pPr>
      <w:rPr>
        <w:b w:val="0"/>
        <w:i w:val="0"/>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33" w15:restartNumberingAfterBreak="0">
    <w:nsid w:val="5CD8180F"/>
    <w:multiLevelType w:val="hybridMultilevel"/>
    <w:tmpl w:val="06D44E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60ED2F46"/>
    <w:multiLevelType w:val="hybridMultilevel"/>
    <w:tmpl w:val="D43A43DA"/>
    <w:lvl w:ilvl="0" w:tplc="977C0BB2">
      <w:start w:val="1"/>
      <w:numFmt w:val="decimal"/>
      <w:lvlText w:val="%1."/>
      <w:lvlJc w:val="left"/>
      <w:pPr>
        <w:ind w:left="720" w:hanging="360"/>
      </w:pPr>
      <w:rPr>
        <w:rFonts w:ascii="Times New Roman" w:eastAsia="Times New Roman" w:hAnsi="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15:restartNumberingAfterBreak="0">
    <w:nsid w:val="617C304D"/>
    <w:multiLevelType w:val="multilevel"/>
    <w:tmpl w:val="79DC5FEE"/>
    <w:lvl w:ilvl="0">
      <w:start w:val="3"/>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4167F09"/>
    <w:multiLevelType w:val="hybridMultilevel"/>
    <w:tmpl w:val="8FE4C70C"/>
    <w:lvl w:ilvl="0" w:tplc="89D07B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429576A"/>
    <w:multiLevelType w:val="hybridMultilevel"/>
    <w:tmpl w:val="9000C120"/>
    <w:lvl w:ilvl="0" w:tplc="1DA6DC86">
      <w:start w:val="1"/>
      <w:numFmt w:val="decimal"/>
      <w:lvlText w:val="%1."/>
      <w:lvlJc w:val="left"/>
      <w:pPr>
        <w:ind w:left="1095" w:hanging="375"/>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8" w15:restartNumberingAfterBreak="0">
    <w:nsid w:val="660220AC"/>
    <w:multiLevelType w:val="hybridMultilevel"/>
    <w:tmpl w:val="89F28E7A"/>
    <w:lvl w:ilvl="0" w:tplc="C7348A50">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39" w15:restartNumberingAfterBreak="0">
    <w:nsid w:val="69BE5B18"/>
    <w:multiLevelType w:val="hybridMultilevel"/>
    <w:tmpl w:val="A386CF84"/>
    <w:lvl w:ilvl="0" w:tplc="8D440FD6">
      <w:start w:val="1"/>
      <w:numFmt w:val="decimal"/>
      <w:lvlText w:val="%1."/>
      <w:lvlJc w:val="left"/>
      <w:pPr>
        <w:ind w:left="927" w:hanging="360"/>
      </w:pPr>
      <w:rPr>
        <w:rFonts w:hint="default"/>
        <w:b/>
        <w:bCs/>
        <w:i/>
        <w:iCs/>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0" w15:restartNumberingAfterBreak="0">
    <w:nsid w:val="6BA26474"/>
    <w:multiLevelType w:val="hybridMultilevel"/>
    <w:tmpl w:val="4A48081C"/>
    <w:lvl w:ilvl="0" w:tplc="F5B848C0">
      <w:start w:val="1"/>
      <w:numFmt w:val="bullet"/>
      <w:suff w:val="space"/>
      <w:lvlText w:val="-"/>
      <w:lvlJc w:val="left"/>
      <w:pPr>
        <w:ind w:left="720" w:hanging="360"/>
      </w:pPr>
      <w:rPr>
        <w:rFonts w:ascii="Calibri" w:hAnsi="Calibri" w:cs="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1" w15:restartNumberingAfterBreak="0">
    <w:nsid w:val="72CB2CAB"/>
    <w:multiLevelType w:val="multilevel"/>
    <w:tmpl w:val="909C2A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373413E"/>
    <w:multiLevelType w:val="hybridMultilevel"/>
    <w:tmpl w:val="24FC526C"/>
    <w:lvl w:ilvl="0" w:tplc="25DCF052">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43" w15:restartNumberingAfterBreak="0">
    <w:nsid w:val="76CD6622"/>
    <w:multiLevelType w:val="hybridMultilevel"/>
    <w:tmpl w:val="E4B8EA9A"/>
    <w:lvl w:ilvl="0" w:tplc="FEC08F88">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4" w15:restartNumberingAfterBreak="0">
    <w:nsid w:val="791A36A2"/>
    <w:multiLevelType w:val="hybridMultilevel"/>
    <w:tmpl w:val="125466AC"/>
    <w:lvl w:ilvl="0" w:tplc="F1803DE0">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45" w15:restartNumberingAfterBreak="0">
    <w:nsid w:val="7C1E5F10"/>
    <w:multiLevelType w:val="hybridMultilevel"/>
    <w:tmpl w:val="A0D21D5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15:restartNumberingAfterBreak="0">
    <w:nsid w:val="7C8D77E0"/>
    <w:multiLevelType w:val="hybridMultilevel"/>
    <w:tmpl w:val="C0ECAD56"/>
    <w:lvl w:ilvl="0" w:tplc="7D907F50">
      <w:start w:val="1"/>
      <w:numFmt w:val="decimal"/>
      <w:lvlText w:val="%1)"/>
      <w:lvlJc w:val="left"/>
      <w:pPr>
        <w:ind w:left="1692" w:hanging="1125"/>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7"/>
  </w:num>
  <w:num w:numId="4">
    <w:abstractNumId w:val="9"/>
  </w:num>
  <w:num w:numId="5">
    <w:abstractNumId w:val="13"/>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5"/>
  </w:num>
  <w:num w:numId="8">
    <w:abstractNumId w:val="19"/>
  </w:num>
  <w:num w:numId="9">
    <w:abstractNumId w:val="21"/>
  </w:num>
  <w:num w:numId="10">
    <w:abstractNumId w:val="6"/>
  </w:num>
  <w:num w:numId="11">
    <w:abstractNumId w:val="40"/>
  </w:num>
  <w:num w:numId="12">
    <w:abstractNumId w:val="25"/>
  </w:num>
  <w:num w:numId="13">
    <w:abstractNumId w:val="39"/>
  </w:num>
  <w:num w:numId="14">
    <w:abstractNumId w:val="14"/>
  </w:num>
  <w:num w:numId="15">
    <w:abstractNumId w:val="8"/>
  </w:num>
  <w:num w:numId="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2"/>
  </w:num>
  <w:num w:numId="18">
    <w:abstractNumId w:val="12"/>
  </w:num>
  <w:num w:numId="19">
    <w:abstractNumId w:val="46"/>
  </w:num>
  <w:num w:numId="20">
    <w:abstractNumId w:val="34"/>
  </w:num>
  <w:num w:numId="21">
    <w:abstractNumId w:val="24"/>
  </w:num>
  <w:num w:numId="22">
    <w:abstractNumId w:val="28"/>
  </w:num>
  <w:num w:numId="23">
    <w:abstractNumId w:val="30"/>
  </w:num>
  <w:num w:numId="24">
    <w:abstractNumId w:val="27"/>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num>
  <w:num w:numId="38">
    <w:abstractNumId w:val="31"/>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1"/>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num>
  <w:num w:numId="44">
    <w:abstractNumId w:val="1"/>
  </w:num>
  <w:num w:numId="45">
    <w:abstractNumId w:val="36"/>
  </w:num>
  <w:num w:numId="46">
    <w:abstractNumId w:val="29"/>
  </w:num>
  <w:num w:numId="47">
    <w:abstractNumId w:val="22"/>
  </w:num>
  <w:num w:numId="48">
    <w:abstractNumId w:val="20"/>
  </w:num>
  <w:num w:numId="4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357"/>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6B1"/>
    <w:rsid w:val="00002AF9"/>
    <w:rsid w:val="00002F6D"/>
    <w:rsid w:val="00010580"/>
    <w:rsid w:val="000149FE"/>
    <w:rsid w:val="00016A71"/>
    <w:rsid w:val="00021426"/>
    <w:rsid w:val="00024572"/>
    <w:rsid w:val="0002474B"/>
    <w:rsid w:val="00025A78"/>
    <w:rsid w:val="00027434"/>
    <w:rsid w:val="0003410D"/>
    <w:rsid w:val="00035336"/>
    <w:rsid w:val="0003647E"/>
    <w:rsid w:val="00045E83"/>
    <w:rsid w:val="00046EA1"/>
    <w:rsid w:val="00052F4A"/>
    <w:rsid w:val="00055892"/>
    <w:rsid w:val="000716BE"/>
    <w:rsid w:val="00077F04"/>
    <w:rsid w:val="00092C0B"/>
    <w:rsid w:val="000A435D"/>
    <w:rsid w:val="000A5500"/>
    <w:rsid w:val="000A676E"/>
    <w:rsid w:val="000D2071"/>
    <w:rsid w:val="000E3832"/>
    <w:rsid w:val="000E423B"/>
    <w:rsid w:val="000F1A5E"/>
    <w:rsid w:val="000F54F2"/>
    <w:rsid w:val="000F7E7C"/>
    <w:rsid w:val="00110F6E"/>
    <w:rsid w:val="00111B56"/>
    <w:rsid w:val="00123D43"/>
    <w:rsid w:val="0012780A"/>
    <w:rsid w:val="00127E93"/>
    <w:rsid w:val="00137718"/>
    <w:rsid w:val="001506B1"/>
    <w:rsid w:val="001656EC"/>
    <w:rsid w:val="00165F17"/>
    <w:rsid w:val="0017113C"/>
    <w:rsid w:val="00177107"/>
    <w:rsid w:val="00181BD5"/>
    <w:rsid w:val="0018321D"/>
    <w:rsid w:val="0018742A"/>
    <w:rsid w:val="001926A7"/>
    <w:rsid w:val="0019365B"/>
    <w:rsid w:val="001B22D6"/>
    <w:rsid w:val="001B4CFF"/>
    <w:rsid w:val="001C4135"/>
    <w:rsid w:val="001C5730"/>
    <w:rsid w:val="001D79AA"/>
    <w:rsid w:val="001E47A7"/>
    <w:rsid w:val="001F2207"/>
    <w:rsid w:val="00202233"/>
    <w:rsid w:val="00202F3C"/>
    <w:rsid w:val="00205359"/>
    <w:rsid w:val="002055BB"/>
    <w:rsid w:val="00207D98"/>
    <w:rsid w:val="00212A91"/>
    <w:rsid w:val="00215D63"/>
    <w:rsid w:val="00242925"/>
    <w:rsid w:val="002430DE"/>
    <w:rsid w:val="002506C5"/>
    <w:rsid w:val="0025261C"/>
    <w:rsid w:val="0025378C"/>
    <w:rsid w:val="002579F2"/>
    <w:rsid w:val="002644D7"/>
    <w:rsid w:val="002708FB"/>
    <w:rsid w:val="00273035"/>
    <w:rsid w:val="002771CC"/>
    <w:rsid w:val="00284197"/>
    <w:rsid w:val="00291FB4"/>
    <w:rsid w:val="002A0A6A"/>
    <w:rsid w:val="002A729A"/>
    <w:rsid w:val="002B2C0F"/>
    <w:rsid w:val="002B5EB7"/>
    <w:rsid w:val="002B6BF0"/>
    <w:rsid w:val="002C12F8"/>
    <w:rsid w:val="002C3693"/>
    <w:rsid w:val="002E1E36"/>
    <w:rsid w:val="002F1B39"/>
    <w:rsid w:val="002F2266"/>
    <w:rsid w:val="002F5832"/>
    <w:rsid w:val="002F60A7"/>
    <w:rsid w:val="00302E5C"/>
    <w:rsid w:val="00312FDE"/>
    <w:rsid w:val="00323C21"/>
    <w:rsid w:val="00332F3E"/>
    <w:rsid w:val="00337657"/>
    <w:rsid w:val="003441B4"/>
    <w:rsid w:val="00344D60"/>
    <w:rsid w:val="00344E86"/>
    <w:rsid w:val="00353248"/>
    <w:rsid w:val="003633CC"/>
    <w:rsid w:val="00363553"/>
    <w:rsid w:val="00370AAE"/>
    <w:rsid w:val="00375E88"/>
    <w:rsid w:val="00382904"/>
    <w:rsid w:val="003842AD"/>
    <w:rsid w:val="003A0495"/>
    <w:rsid w:val="003A301D"/>
    <w:rsid w:val="003A396E"/>
    <w:rsid w:val="003A5B74"/>
    <w:rsid w:val="003B0082"/>
    <w:rsid w:val="003B0A34"/>
    <w:rsid w:val="003B4D4A"/>
    <w:rsid w:val="003C27EC"/>
    <w:rsid w:val="003C3139"/>
    <w:rsid w:val="003D789D"/>
    <w:rsid w:val="003E0F47"/>
    <w:rsid w:val="003E4C46"/>
    <w:rsid w:val="003E5CF4"/>
    <w:rsid w:val="003F5AB9"/>
    <w:rsid w:val="003F5EF5"/>
    <w:rsid w:val="00406137"/>
    <w:rsid w:val="00414333"/>
    <w:rsid w:val="00417223"/>
    <w:rsid w:val="00434BC4"/>
    <w:rsid w:val="00435A15"/>
    <w:rsid w:val="0045429D"/>
    <w:rsid w:val="004553A8"/>
    <w:rsid w:val="00460F6F"/>
    <w:rsid w:val="0047284C"/>
    <w:rsid w:val="004774E5"/>
    <w:rsid w:val="00480D58"/>
    <w:rsid w:val="004A592C"/>
    <w:rsid w:val="004B7EA6"/>
    <w:rsid w:val="004E20EF"/>
    <w:rsid w:val="004E23F9"/>
    <w:rsid w:val="004E2678"/>
    <w:rsid w:val="004E2CAB"/>
    <w:rsid w:val="004E35F8"/>
    <w:rsid w:val="004E5AC1"/>
    <w:rsid w:val="004E6C90"/>
    <w:rsid w:val="004F6F60"/>
    <w:rsid w:val="0050735F"/>
    <w:rsid w:val="00513E34"/>
    <w:rsid w:val="00522F41"/>
    <w:rsid w:val="00530688"/>
    <w:rsid w:val="00534EC1"/>
    <w:rsid w:val="00541ACA"/>
    <w:rsid w:val="00552A8F"/>
    <w:rsid w:val="00552DC4"/>
    <w:rsid w:val="00560C5F"/>
    <w:rsid w:val="00562AA3"/>
    <w:rsid w:val="00564C92"/>
    <w:rsid w:val="00565357"/>
    <w:rsid w:val="00566B39"/>
    <w:rsid w:val="00567E29"/>
    <w:rsid w:val="00571297"/>
    <w:rsid w:val="005A2D2D"/>
    <w:rsid w:val="005A52B5"/>
    <w:rsid w:val="005B58A9"/>
    <w:rsid w:val="005C59A4"/>
    <w:rsid w:val="005C71C9"/>
    <w:rsid w:val="005E17C9"/>
    <w:rsid w:val="005E18CC"/>
    <w:rsid w:val="005F3069"/>
    <w:rsid w:val="006112B2"/>
    <w:rsid w:val="006166FF"/>
    <w:rsid w:val="00646472"/>
    <w:rsid w:val="00646BAE"/>
    <w:rsid w:val="00650DCE"/>
    <w:rsid w:val="00656B7E"/>
    <w:rsid w:val="006675B6"/>
    <w:rsid w:val="0067058A"/>
    <w:rsid w:val="00672152"/>
    <w:rsid w:val="00681847"/>
    <w:rsid w:val="00687952"/>
    <w:rsid w:val="006A0F8D"/>
    <w:rsid w:val="006A303B"/>
    <w:rsid w:val="006B65A8"/>
    <w:rsid w:val="006C2BFD"/>
    <w:rsid w:val="006D1F94"/>
    <w:rsid w:val="006D4E9E"/>
    <w:rsid w:val="006F0508"/>
    <w:rsid w:val="007234FC"/>
    <w:rsid w:val="00730F8C"/>
    <w:rsid w:val="007362CB"/>
    <w:rsid w:val="007409A6"/>
    <w:rsid w:val="007449BF"/>
    <w:rsid w:val="0076439F"/>
    <w:rsid w:val="007644FC"/>
    <w:rsid w:val="00772CD4"/>
    <w:rsid w:val="00776A1C"/>
    <w:rsid w:val="007867D9"/>
    <w:rsid w:val="00793564"/>
    <w:rsid w:val="007A155F"/>
    <w:rsid w:val="007A6E01"/>
    <w:rsid w:val="007B19D3"/>
    <w:rsid w:val="007C4B9A"/>
    <w:rsid w:val="007D0A56"/>
    <w:rsid w:val="007D2ECF"/>
    <w:rsid w:val="007D5B82"/>
    <w:rsid w:val="007E056F"/>
    <w:rsid w:val="007E496F"/>
    <w:rsid w:val="007F7AD2"/>
    <w:rsid w:val="00840AA9"/>
    <w:rsid w:val="00854DA7"/>
    <w:rsid w:val="00856115"/>
    <w:rsid w:val="00863406"/>
    <w:rsid w:val="00874A7E"/>
    <w:rsid w:val="008774D9"/>
    <w:rsid w:val="00880F72"/>
    <w:rsid w:val="00890F82"/>
    <w:rsid w:val="008A12AA"/>
    <w:rsid w:val="008B0277"/>
    <w:rsid w:val="008B1F91"/>
    <w:rsid w:val="008B2161"/>
    <w:rsid w:val="008C468A"/>
    <w:rsid w:val="008C5CC1"/>
    <w:rsid w:val="008C7785"/>
    <w:rsid w:val="008D3A86"/>
    <w:rsid w:val="008E200C"/>
    <w:rsid w:val="008E37A0"/>
    <w:rsid w:val="008E3ED4"/>
    <w:rsid w:val="008F0E72"/>
    <w:rsid w:val="008F2D29"/>
    <w:rsid w:val="008F405C"/>
    <w:rsid w:val="008F60F1"/>
    <w:rsid w:val="009000E5"/>
    <w:rsid w:val="0090632A"/>
    <w:rsid w:val="00906924"/>
    <w:rsid w:val="00913507"/>
    <w:rsid w:val="0093389F"/>
    <w:rsid w:val="00953F91"/>
    <w:rsid w:val="00965165"/>
    <w:rsid w:val="00966143"/>
    <w:rsid w:val="00970528"/>
    <w:rsid w:val="00972C8B"/>
    <w:rsid w:val="0097391F"/>
    <w:rsid w:val="00984F0E"/>
    <w:rsid w:val="00992E00"/>
    <w:rsid w:val="0099674E"/>
    <w:rsid w:val="009B18BB"/>
    <w:rsid w:val="009B4E1D"/>
    <w:rsid w:val="009C5B3C"/>
    <w:rsid w:val="009C6A1D"/>
    <w:rsid w:val="009C6D3A"/>
    <w:rsid w:val="009D0CDA"/>
    <w:rsid w:val="009D692C"/>
    <w:rsid w:val="009E7490"/>
    <w:rsid w:val="009F2994"/>
    <w:rsid w:val="009F31D1"/>
    <w:rsid w:val="009F6AD0"/>
    <w:rsid w:val="00A26026"/>
    <w:rsid w:val="00A3135F"/>
    <w:rsid w:val="00A35617"/>
    <w:rsid w:val="00A419D2"/>
    <w:rsid w:val="00A47280"/>
    <w:rsid w:val="00A52E8C"/>
    <w:rsid w:val="00A5571A"/>
    <w:rsid w:val="00A6191B"/>
    <w:rsid w:val="00A776BC"/>
    <w:rsid w:val="00A966DB"/>
    <w:rsid w:val="00AA1A3A"/>
    <w:rsid w:val="00AA734E"/>
    <w:rsid w:val="00AB13C3"/>
    <w:rsid w:val="00AC296C"/>
    <w:rsid w:val="00AC7B66"/>
    <w:rsid w:val="00AD00AC"/>
    <w:rsid w:val="00AD214E"/>
    <w:rsid w:val="00AD3B95"/>
    <w:rsid w:val="00AE7250"/>
    <w:rsid w:val="00AF6D9E"/>
    <w:rsid w:val="00B1299A"/>
    <w:rsid w:val="00B157FC"/>
    <w:rsid w:val="00B2426E"/>
    <w:rsid w:val="00B2764F"/>
    <w:rsid w:val="00B35BF8"/>
    <w:rsid w:val="00B50897"/>
    <w:rsid w:val="00B57B22"/>
    <w:rsid w:val="00B628D9"/>
    <w:rsid w:val="00B6438A"/>
    <w:rsid w:val="00B66939"/>
    <w:rsid w:val="00B87808"/>
    <w:rsid w:val="00B92F3F"/>
    <w:rsid w:val="00BB296F"/>
    <w:rsid w:val="00BB7056"/>
    <w:rsid w:val="00BB79AD"/>
    <w:rsid w:val="00BC41D8"/>
    <w:rsid w:val="00BD3CA0"/>
    <w:rsid w:val="00BF7170"/>
    <w:rsid w:val="00C02BC3"/>
    <w:rsid w:val="00C050DF"/>
    <w:rsid w:val="00C05B8D"/>
    <w:rsid w:val="00C077BA"/>
    <w:rsid w:val="00C113CD"/>
    <w:rsid w:val="00C2122F"/>
    <w:rsid w:val="00C21E5D"/>
    <w:rsid w:val="00C22884"/>
    <w:rsid w:val="00C235B3"/>
    <w:rsid w:val="00C253EE"/>
    <w:rsid w:val="00C2615A"/>
    <w:rsid w:val="00C344AF"/>
    <w:rsid w:val="00C34CDE"/>
    <w:rsid w:val="00C378A0"/>
    <w:rsid w:val="00C44D8A"/>
    <w:rsid w:val="00C53625"/>
    <w:rsid w:val="00C53D04"/>
    <w:rsid w:val="00C644BD"/>
    <w:rsid w:val="00C65452"/>
    <w:rsid w:val="00C8095B"/>
    <w:rsid w:val="00C84958"/>
    <w:rsid w:val="00CA4625"/>
    <w:rsid w:val="00CB2131"/>
    <w:rsid w:val="00CC70C4"/>
    <w:rsid w:val="00CD3228"/>
    <w:rsid w:val="00CE0A94"/>
    <w:rsid w:val="00D10499"/>
    <w:rsid w:val="00D12F42"/>
    <w:rsid w:val="00D15C86"/>
    <w:rsid w:val="00D15E47"/>
    <w:rsid w:val="00D21DA7"/>
    <w:rsid w:val="00D32A46"/>
    <w:rsid w:val="00D421F8"/>
    <w:rsid w:val="00D45D8F"/>
    <w:rsid w:val="00D5797D"/>
    <w:rsid w:val="00D661FC"/>
    <w:rsid w:val="00D70C18"/>
    <w:rsid w:val="00D830E1"/>
    <w:rsid w:val="00D914AD"/>
    <w:rsid w:val="00DA586C"/>
    <w:rsid w:val="00DB6472"/>
    <w:rsid w:val="00DC700A"/>
    <w:rsid w:val="00DD237A"/>
    <w:rsid w:val="00DD4426"/>
    <w:rsid w:val="00DE0FBF"/>
    <w:rsid w:val="00DE47A8"/>
    <w:rsid w:val="00DE67B4"/>
    <w:rsid w:val="00DE7142"/>
    <w:rsid w:val="00E02BAD"/>
    <w:rsid w:val="00E07BB9"/>
    <w:rsid w:val="00E13F83"/>
    <w:rsid w:val="00E251C0"/>
    <w:rsid w:val="00E26EBD"/>
    <w:rsid w:val="00E2708D"/>
    <w:rsid w:val="00E2744E"/>
    <w:rsid w:val="00E30074"/>
    <w:rsid w:val="00E32A70"/>
    <w:rsid w:val="00E4068B"/>
    <w:rsid w:val="00E5076B"/>
    <w:rsid w:val="00E56DED"/>
    <w:rsid w:val="00E57A8E"/>
    <w:rsid w:val="00E63B09"/>
    <w:rsid w:val="00E64478"/>
    <w:rsid w:val="00E720DA"/>
    <w:rsid w:val="00E74A0B"/>
    <w:rsid w:val="00E935AC"/>
    <w:rsid w:val="00EA1862"/>
    <w:rsid w:val="00EA1B33"/>
    <w:rsid w:val="00EA74E3"/>
    <w:rsid w:val="00EB2BE9"/>
    <w:rsid w:val="00EB3E1C"/>
    <w:rsid w:val="00EB5377"/>
    <w:rsid w:val="00EB69FF"/>
    <w:rsid w:val="00EE7424"/>
    <w:rsid w:val="00EE7C3E"/>
    <w:rsid w:val="00EF116D"/>
    <w:rsid w:val="00EF53FF"/>
    <w:rsid w:val="00EF730B"/>
    <w:rsid w:val="00F13654"/>
    <w:rsid w:val="00F21224"/>
    <w:rsid w:val="00F24CB2"/>
    <w:rsid w:val="00F36270"/>
    <w:rsid w:val="00F50BEB"/>
    <w:rsid w:val="00F532CF"/>
    <w:rsid w:val="00F54A1A"/>
    <w:rsid w:val="00F55BB6"/>
    <w:rsid w:val="00F571EC"/>
    <w:rsid w:val="00F62D78"/>
    <w:rsid w:val="00F770D5"/>
    <w:rsid w:val="00F94803"/>
    <w:rsid w:val="00FB41E9"/>
    <w:rsid w:val="00FC54C8"/>
    <w:rsid w:val="00FD1F94"/>
    <w:rsid w:val="00FD7197"/>
    <w:rsid w:val="00FE77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CC3DC0"/>
  <w15:docId w15:val="{133A434C-3AEC-4607-B0B3-5707246F8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lock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06B1"/>
    <w:rPr>
      <w:rFonts w:ascii="Times New Roman" w:eastAsia="Times New Roman" w:hAnsi="Times New Roman"/>
      <w:sz w:val="24"/>
      <w:szCs w:val="24"/>
    </w:rPr>
  </w:style>
  <w:style w:type="paragraph" w:styleId="1">
    <w:name w:val="heading 1"/>
    <w:basedOn w:val="a"/>
    <w:next w:val="a"/>
    <w:link w:val="10"/>
    <w:uiPriority w:val="99"/>
    <w:qFormat/>
    <w:rsid w:val="00FD1F94"/>
    <w:pPr>
      <w:keepNext/>
      <w:spacing w:before="240" w:after="60"/>
      <w:outlineLvl w:val="0"/>
    </w:pPr>
    <w:rPr>
      <w:rFonts w:ascii="Calibri Light" w:hAnsi="Calibri Light" w:cs="Calibri Light"/>
      <w:b/>
      <w:bCs/>
      <w:kern w:val="32"/>
      <w:sz w:val="32"/>
      <w:szCs w:val="32"/>
      <w:lang w:val="en-US"/>
    </w:rPr>
  </w:style>
  <w:style w:type="paragraph" w:styleId="2">
    <w:name w:val="heading 2"/>
    <w:basedOn w:val="a"/>
    <w:next w:val="a"/>
    <w:link w:val="20"/>
    <w:unhideWhenUsed/>
    <w:qFormat/>
    <w:locked/>
    <w:rsid w:val="00E6447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locked/>
    <w:rsid w:val="00E6447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locked/>
    <w:rsid w:val="00D15C8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D1F94"/>
    <w:rPr>
      <w:rFonts w:ascii="Calibri Light" w:hAnsi="Calibri Light" w:cs="Calibri Light"/>
      <w:b/>
      <w:bCs/>
      <w:kern w:val="32"/>
      <w:sz w:val="32"/>
      <w:szCs w:val="32"/>
      <w:lang w:val="en-US" w:eastAsia="ru-RU"/>
    </w:rPr>
  </w:style>
  <w:style w:type="paragraph" w:styleId="a3">
    <w:name w:val="Balloon Text"/>
    <w:basedOn w:val="a"/>
    <w:link w:val="a4"/>
    <w:uiPriority w:val="99"/>
    <w:semiHidden/>
    <w:rsid w:val="001506B1"/>
    <w:rPr>
      <w:rFonts w:ascii="Tahoma" w:hAnsi="Tahoma" w:cs="Tahoma"/>
      <w:sz w:val="16"/>
      <w:szCs w:val="16"/>
    </w:rPr>
  </w:style>
  <w:style w:type="character" w:customStyle="1" w:styleId="a4">
    <w:name w:val="Текст выноски Знак"/>
    <w:link w:val="a3"/>
    <w:uiPriority w:val="99"/>
    <w:semiHidden/>
    <w:locked/>
    <w:rsid w:val="001506B1"/>
    <w:rPr>
      <w:rFonts w:ascii="Tahoma" w:hAnsi="Tahoma" w:cs="Tahoma"/>
      <w:sz w:val="16"/>
      <w:szCs w:val="16"/>
      <w:lang w:eastAsia="ru-RU"/>
    </w:rPr>
  </w:style>
  <w:style w:type="paragraph" w:customStyle="1" w:styleId="Standard">
    <w:name w:val="Standard"/>
    <w:uiPriority w:val="99"/>
    <w:rsid w:val="00312FDE"/>
    <w:pPr>
      <w:widowControl w:val="0"/>
      <w:suppressAutoHyphens/>
      <w:autoSpaceDN w:val="0"/>
      <w:textAlignment w:val="baseline"/>
    </w:pPr>
    <w:rPr>
      <w:rFonts w:ascii="Times New Roman" w:hAnsi="Times New Roman"/>
      <w:kern w:val="3"/>
      <w:sz w:val="24"/>
      <w:szCs w:val="24"/>
      <w:lang w:eastAsia="zh-CN"/>
    </w:rPr>
  </w:style>
  <w:style w:type="paragraph" w:customStyle="1" w:styleId="ConsPlusNormal">
    <w:name w:val="ConsPlusNormal"/>
    <w:link w:val="ConsPlusNormal0"/>
    <w:uiPriority w:val="99"/>
    <w:rsid w:val="00FD1F94"/>
    <w:pPr>
      <w:widowControl w:val="0"/>
      <w:autoSpaceDE w:val="0"/>
      <w:autoSpaceDN w:val="0"/>
    </w:pPr>
    <w:rPr>
      <w:rFonts w:ascii="Times New Roman" w:eastAsia="Times New Roman" w:hAnsi="Times New Roman"/>
      <w:sz w:val="24"/>
      <w:szCs w:val="24"/>
    </w:rPr>
  </w:style>
  <w:style w:type="paragraph" w:customStyle="1" w:styleId="ConsPlusNonformat">
    <w:name w:val="ConsPlusNonformat"/>
    <w:uiPriority w:val="99"/>
    <w:rsid w:val="00FD1F94"/>
    <w:pPr>
      <w:widowControl w:val="0"/>
      <w:autoSpaceDE w:val="0"/>
      <w:autoSpaceDN w:val="0"/>
    </w:pPr>
    <w:rPr>
      <w:rFonts w:ascii="Courier New" w:eastAsia="Times New Roman" w:hAnsi="Courier New" w:cs="Courier New"/>
    </w:rPr>
  </w:style>
  <w:style w:type="paragraph" w:styleId="21">
    <w:name w:val="Body Text Indent 2"/>
    <w:basedOn w:val="a"/>
    <w:link w:val="22"/>
    <w:uiPriority w:val="99"/>
    <w:semiHidden/>
    <w:rsid w:val="00FD1F94"/>
    <w:pPr>
      <w:tabs>
        <w:tab w:val="left" w:pos="720"/>
      </w:tabs>
      <w:ind w:left="708"/>
      <w:jc w:val="both"/>
    </w:pPr>
    <w:rPr>
      <w:b/>
      <w:bCs/>
      <w:sz w:val="32"/>
      <w:szCs w:val="32"/>
    </w:rPr>
  </w:style>
  <w:style w:type="character" w:customStyle="1" w:styleId="22">
    <w:name w:val="Основной текст с отступом 2 Знак"/>
    <w:link w:val="21"/>
    <w:uiPriority w:val="99"/>
    <w:semiHidden/>
    <w:locked/>
    <w:rsid w:val="00FD1F94"/>
    <w:rPr>
      <w:rFonts w:ascii="Times New Roman" w:hAnsi="Times New Roman" w:cs="Times New Roman"/>
      <w:b/>
      <w:bCs/>
      <w:sz w:val="32"/>
      <w:szCs w:val="32"/>
      <w:lang w:eastAsia="ru-RU"/>
    </w:rPr>
  </w:style>
  <w:style w:type="paragraph" w:styleId="a5">
    <w:name w:val="Body Text"/>
    <w:basedOn w:val="a"/>
    <w:link w:val="a6"/>
    <w:uiPriority w:val="99"/>
    <w:rsid w:val="00FD1F94"/>
    <w:pPr>
      <w:spacing w:after="120"/>
    </w:pPr>
    <w:rPr>
      <w:sz w:val="20"/>
      <w:szCs w:val="20"/>
    </w:rPr>
  </w:style>
  <w:style w:type="character" w:customStyle="1" w:styleId="a6">
    <w:name w:val="Основной текст Знак"/>
    <w:link w:val="a5"/>
    <w:uiPriority w:val="99"/>
    <w:locked/>
    <w:rsid w:val="00FD1F94"/>
    <w:rPr>
      <w:rFonts w:ascii="Times New Roman" w:hAnsi="Times New Roman" w:cs="Times New Roman"/>
      <w:sz w:val="20"/>
      <w:szCs w:val="20"/>
      <w:lang w:eastAsia="ru-RU"/>
    </w:rPr>
  </w:style>
  <w:style w:type="paragraph" w:customStyle="1" w:styleId="CharCharCharCharCharCharCharCharCharCharCharCharCharChar">
    <w:name w:val="Char Char Знак Знак Char Char Знак Знак Char Char Знак Знак Char Char Знак Знак Char Char Знак Знак Char Char Знак Знак Char Char"/>
    <w:basedOn w:val="a"/>
    <w:uiPriority w:val="99"/>
    <w:rsid w:val="00FD1F94"/>
    <w:rPr>
      <w:rFonts w:ascii="Verdana" w:hAnsi="Verdana" w:cs="Verdana"/>
      <w:sz w:val="20"/>
      <w:szCs w:val="20"/>
      <w:lang w:val="en-US" w:eastAsia="en-US"/>
    </w:rPr>
  </w:style>
  <w:style w:type="paragraph" w:customStyle="1" w:styleId="41">
    <w:name w:val="4"/>
    <w:basedOn w:val="a"/>
    <w:link w:val="42"/>
    <w:autoRedefine/>
    <w:uiPriority w:val="99"/>
    <w:rsid w:val="00FD1F94"/>
    <w:pPr>
      <w:ind w:firstLine="709"/>
      <w:jc w:val="both"/>
    </w:pPr>
  </w:style>
  <w:style w:type="character" w:customStyle="1" w:styleId="42">
    <w:name w:val="4 Знак"/>
    <w:link w:val="41"/>
    <w:uiPriority w:val="99"/>
    <w:locked/>
    <w:rsid w:val="00FD1F94"/>
    <w:rPr>
      <w:rFonts w:ascii="Times New Roman" w:hAnsi="Times New Roman" w:cs="Times New Roman"/>
      <w:sz w:val="24"/>
      <w:szCs w:val="24"/>
      <w:lang w:eastAsia="ru-RU"/>
    </w:rPr>
  </w:style>
  <w:style w:type="table" w:styleId="a7">
    <w:name w:val="Table Grid"/>
    <w:basedOn w:val="a1"/>
    <w:uiPriority w:val="99"/>
    <w:rsid w:val="00FD1F9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semiHidden/>
    <w:rsid w:val="00FD1F94"/>
    <w:pPr>
      <w:spacing w:after="120"/>
      <w:ind w:left="283"/>
    </w:pPr>
  </w:style>
  <w:style w:type="character" w:customStyle="1" w:styleId="a9">
    <w:name w:val="Основной текст с отступом Знак"/>
    <w:link w:val="a8"/>
    <w:uiPriority w:val="99"/>
    <w:semiHidden/>
    <w:locked/>
    <w:rsid w:val="00FD1F94"/>
    <w:rPr>
      <w:rFonts w:ascii="Times New Roman" w:hAnsi="Times New Roman" w:cs="Times New Roman"/>
      <w:sz w:val="24"/>
      <w:szCs w:val="24"/>
      <w:lang w:eastAsia="ru-RU"/>
    </w:rPr>
  </w:style>
  <w:style w:type="paragraph" w:customStyle="1" w:styleId="CharCharCharCharCharCharCharCharCharCharCharCharCharChar4">
    <w:name w:val="Char Char Знак Знак Char Char Знак Знак Char Char Знак Знак Char Char Знак Знак Char Char Знак Знак Char Char Знак Знак Char Char4"/>
    <w:basedOn w:val="a"/>
    <w:uiPriority w:val="99"/>
    <w:rsid w:val="00FD1F94"/>
    <w:rPr>
      <w:rFonts w:ascii="Verdana" w:hAnsi="Verdana" w:cs="Verdana"/>
      <w:sz w:val="20"/>
      <w:szCs w:val="20"/>
      <w:lang w:val="en-US" w:eastAsia="en-US"/>
    </w:rPr>
  </w:style>
  <w:style w:type="paragraph" w:styleId="aa">
    <w:name w:val="List Paragraph"/>
    <w:basedOn w:val="a"/>
    <w:link w:val="ab"/>
    <w:uiPriority w:val="34"/>
    <w:qFormat/>
    <w:rsid w:val="00FD1F94"/>
    <w:pPr>
      <w:ind w:left="720"/>
    </w:pPr>
  </w:style>
  <w:style w:type="character" w:customStyle="1" w:styleId="ab">
    <w:name w:val="Абзац списка Знак"/>
    <w:link w:val="aa"/>
    <w:uiPriority w:val="34"/>
    <w:locked/>
    <w:rsid w:val="00FD1F94"/>
    <w:rPr>
      <w:rFonts w:ascii="Times New Roman" w:hAnsi="Times New Roman" w:cs="Times New Roman"/>
      <w:sz w:val="24"/>
      <w:szCs w:val="24"/>
      <w:lang w:eastAsia="ru-RU"/>
    </w:rPr>
  </w:style>
  <w:style w:type="table" w:customStyle="1" w:styleId="11">
    <w:name w:val="Сетка таблицы11"/>
    <w:uiPriority w:val="99"/>
    <w:rsid w:val="00FD1F9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FD1F94"/>
    <w:pPr>
      <w:widowControl w:val="0"/>
      <w:autoSpaceDE w:val="0"/>
      <w:autoSpaceDN w:val="0"/>
      <w:adjustRightInd w:val="0"/>
    </w:pPr>
    <w:rPr>
      <w:rFonts w:ascii="Times New Roman" w:eastAsia="Times New Roman" w:hAnsi="Times New Roman"/>
      <w:b/>
      <w:bCs/>
      <w:sz w:val="24"/>
      <w:szCs w:val="24"/>
    </w:rPr>
  </w:style>
  <w:style w:type="paragraph" w:customStyle="1" w:styleId="CharCharCharCharCharCharCharCharCharCharCharCharCharChar3">
    <w:name w:val="Char Char Знак Знак Char Char Знак Знак Char Char Знак Знак Char Char Знак Знак Char Char Знак Знак Char Char Знак Знак Char Char3"/>
    <w:basedOn w:val="a"/>
    <w:uiPriority w:val="99"/>
    <w:rsid w:val="00FD1F94"/>
    <w:rPr>
      <w:rFonts w:ascii="Verdana" w:hAnsi="Verdana" w:cs="Verdana"/>
      <w:sz w:val="20"/>
      <w:szCs w:val="20"/>
      <w:lang w:val="en-US" w:eastAsia="en-US"/>
    </w:rPr>
  </w:style>
  <w:style w:type="paragraph" w:styleId="31">
    <w:name w:val="Body Text Indent 3"/>
    <w:basedOn w:val="a"/>
    <w:link w:val="32"/>
    <w:uiPriority w:val="99"/>
    <w:rsid w:val="00FD1F94"/>
    <w:pPr>
      <w:spacing w:after="120"/>
      <w:ind w:left="283"/>
    </w:pPr>
    <w:rPr>
      <w:sz w:val="16"/>
      <w:szCs w:val="16"/>
    </w:rPr>
  </w:style>
  <w:style w:type="character" w:customStyle="1" w:styleId="32">
    <w:name w:val="Основной текст с отступом 3 Знак"/>
    <w:link w:val="31"/>
    <w:uiPriority w:val="99"/>
    <w:locked/>
    <w:rsid w:val="00FD1F94"/>
    <w:rPr>
      <w:rFonts w:ascii="Times New Roman" w:hAnsi="Times New Roman" w:cs="Times New Roman"/>
      <w:sz w:val="16"/>
      <w:szCs w:val="16"/>
      <w:lang w:eastAsia="ru-RU"/>
    </w:rPr>
  </w:style>
  <w:style w:type="paragraph" w:styleId="ac">
    <w:name w:val="Normal (Web)"/>
    <w:basedOn w:val="a"/>
    <w:uiPriority w:val="99"/>
    <w:rsid w:val="00FD1F94"/>
    <w:pPr>
      <w:spacing w:before="100" w:beforeAutospacing="1" w:after="100" w:afterAutospacing="1"/>
    </w:pPr>
  </w:style>
  <w:style w:type="paragraph" w:customStyle="1" w:styleId="CharCharCharCharCharCharCharCharCharCharCharCharCharChar2">
    <w:name w:val="Char Char Знак Знак Char Char Знак Знак Char Char Знак Знак Char Char Знак Знак Char Char Знак Знак Char Char Знак Знак Char Char2"/>
    <w:basedOn w:val="a"/>
    <w:uiPriority w:val="99"/>
    <w:rsid w:val="00FD1F94"/>
    <w:rPr>
      <w:rFonts w:ascii="Verdana" w:hAnsi="Verdana" w:cs="Verdana"/>
      <w:sz w:val="20"/>
      <w:szCs w:val="20"/>
      <w:lang w:val="en-US" w:eastAsia="en-US"/>
    </w:rPr>
  </w:style>
  <w:style w:type="paragraph" w:customStyle="1" w:styleId="CharCharCharCharCharCharCharCharCharCharCharCharCharChar1">
    <w:name w:val="Char Char Знак Знак Char Char Знак Знак Char Char Знак Знак Char Char Знак Знак Char Char Знак Знак Char Char Знак Знак Char Char1"/>
    <w:basedOn w:val="a"/>
    <w:uiPriority w:val="99"/>
    <w:rsid w:val="00FD1F94"/>
    <w:rPr>
      <w:rFonts w:ascii="Verdana" w:hAnsi="Verdana" w:cs="Verdana"/>
      <w:sz w:val="20"/>
      <w:szCs w:val="20"/>
      <w:lang w:val="en-US" w:eastAsia="en-US"/>
    </w:rPr>
  </w:style>
  <w:style w:type="paragraph" w:styleId="ad">
    <w:name w:val="header"/>
    <w:basedOn w:val="a"/>
    <w:link w:val="ae"/>
    <w:uiPriority w:val="99"/>
    <w:rsid w:val="00FD1F94"/>
    <w:pPr>
      <w:tabs>
        <w:tab w:val="center" w:pos="4677"/>
        <w:tab w:val="right" w:pos="9355"/>
      </w:tabs>
    </w:pPr>
  </w:style>
  <w:style w:type="character" w:customStyle="1" w:styleId="ae">
    <w:name w:val="Верхний колонтитул Знак"/>
    <w:link w:val="ad"/>
    <w:uiPriority w:val="99"/>
    <w:locked/>
    <w:rsid w:val="00FD1F94"/>
    <w:rPr>
      <w:rFonts w:ascii="Times New Roman" w:hAnsi="Times New Roman" w:cs="Times New Roman"/>
      <w:sz w:val="24"/>
      <w:szCs w:val="24"/>
      <w:lang w:eastAsia="ru-RU"/>
    </w:rPr>
  </w:style>
  <w:style w:type="paragraph" w:styleId="af">
    <w:name w:val="footer"/>
    <w:basedOn w:val="a"/>
    <w:link w:val="af0"/>
    <w:uiPriority w:val="99"/>
    <w:rsid w:val="00FD1F94"/>
    <w:pPr>
      <w:tabs>
        <w:tab w:val="center" w:pos="4677"/>
        <w:tab w:val="right" w:pos="9355"/>
      </w:tabs>
    </w:pPr>
  </w:style>
  <w:style w:type="character" w:customStyle="1" w:styleId="af0">
    <w:name w:val="Нижний колонтитул Знак"/>
    <w:link w:val="af"/>
    <w:uiPriority w:val="99"/>
    <w:locked/>
    <w:rsid w:val="00FD1F94"/>
    <w:rPr>
      <w:rFonts w:ascii="Times New Roman" w:hAnsi="Times New Roman" w:cs="Times New Roman"/>
      <w:sz w:val="24"/>
      <w:szCs w:val="24"/>
      <w:lang w:eastAsia="ru-RU"/>
    </w:rPr>
  </w:style>
  <w:style w:type="paragraph" w:customStyle="1" w:styleId="ConsNonformat">
    <w:name w:val="ConsNonformat"/>
    <w:uiPriority w:val="99"/>
    <w:rsid w:val="00FD1F94"/>
    <w:pPr>
      <w:widowControl w:val="0"/>
      <w:autoSpaceDE w:val="0"/>
      <w:autoSpaceDN w:val="0"/>
      <w:adjustRightInd w:val="0"/>
      <w:ind w:right="19772"/>
    </w:pPr>
    <w:rPr>
      <w:rFonts w:ascii="Courier New" w:eastAsia="Times New Roman" w:hAnsi="Courier New" w:cs="Courier New"/>
    </w:rPr>
  </w:style>
  <w:style w:type="paragraph" w:customStyle="1" w:styleId="ConsNormal">
    <w:name w:val="ConsNormal"/>
    <w:uiPriority w:val="99"/>
    <w:rsid w:val="00FD1F94"/>
    <w:pPr>
      <w:widowControl w:val="0"/>
      <w:autoSpaceDE w:val="0"/>
      <w:autoSpaceDN w:val="0"/>
      <w:adjustRightInd w:val="0"/>
      <w:ind w:right="19772" w:firstLine="720"/>
    </w:pPr>
    <w:rPr>
      <w:rFonts w:ascii="Arial" w:eastAsia="Times New Roman" w:hAnsi="Arial" w:cs="Arial"/>
    </w:rPr>
  </w:style>
  <w:style w:type="paragraph" w:customStyle="1" w:styleId="af1">
    <w:name w:val="Знак"/>
    <w:basedOn w:val="a"/>
    <w:rsid w:val="00FD1F94"/>
    <w:pPr>
      <w:spacing w:after="160" w:line="240" w:lineRule="exact"/>
    </w:pPr>
    <w:rPr>
      <w:rFonts w:ascii="Verdana" w:hAnsi="Verdana" w:cs="Verdana"/>
      <w:lang w:val="en-US" w:eastAsia="en-US"/>
    </w:rPr>
  </w:style>
  <w:style w:type="character" w:customStyle="1" w:styleId="af2">
    <w:name w:val="Гипертекстовая ссылка"/>
    <w:uiPriority w:val="99"/>
    <w:rsid w:val="00FD1F94"/>
    <w:rPr>
      <w:color w:val="auto"/>
    </w:rPr>
  </w:style>
  <w:style w:type="table" w:customStyle="1" w:styleId="12">
    <w:name w:val="Сетка таблицы1"/>
    <w:uiPriority w:val="99"/>
    <w:rsid w:val="00FD1F9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uiPriority w:val="99"/>
    <w:rsid w:val="00FD1F9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Hyperlink"/>
    <w:uiPriority w:val="99"/>
    <w:rsid w:val="00FD1F94"/>
    <w:rPr>
      <w:color w:val="0000FF"/>
      <w:u w:val="single"/>
    </w:rPr>
  </w:style>
  <w:style w:type="paragraph" w:styleId="af4">
    <w:name w:val="No Spacing"/>
    <w:link w:val="af5"/>
    <w:uiPriority w:val="1"/>
    <w:qFormat/>
    <w:rsid w:val="002506C5"/>
    <w:rPr>
      <w:rFonts w:asciiTheme="minorHAnsi" w:eastAsiaTheme="minorHAnsi" w:hAnsiTheme="minorHAnsi" w:cstheme="minorBidi"/>
      <w:sz w:val="22"/>
      <w:szCs w:val="22"/>
      <w:lang w:eastAsia="en-US"/>
    </w:rPr>
  </w:style>
  <w:style w:type="paragraph" w:styleId="af6">
    <w:name w:val="TOC Heading"/>
    <w:basedOn w:val="1"/>
    <w:next w:val="a"/>
    <w:uiPriority w:val="39"/>
    <w:semiHidden/>
    <w:unhideWhenUsed/>
    <w:qFormat/>
    <w:rsid w:val="00E64478"/>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ru-RU"/>
    </w:rPr>
  </w:style>
  <w:style w:type="paragraph" w:styleId="13">
    <w:name w:val="toc 1"/>
    <w:basedOn w:val="a"/>
    <w:next w:val="a"/>
    <w:autoRedefine/>
    <w:uiPriority w:val="39"/>
    <w:locked/>
    <w:rsid w:val="00E64478"/>
    <w:pPr>
      <w:spacing w:after="100"/>
    </w:pPr>
  </w:style>
  <w:style w:type="paragraph" w:styleId="33">
    <w:name w:val="toc 3"/>
    <w:basedOn w:val="a"/>
    <w:next w:val="a"/>
    <w:autoRedefine/>
    <w:uiPriority w:val="39"/>
    <w:locked/>
    <w:rsid w:val="00E64478"/>
    <w:pPr>
      <w:spacing w:after="100"/>
      <w:ind w:left="480"/>
    </w:pPr>
  </w:style>
  <w:style w:type="character" w:customStyle="1" w:styleId="20">
    <w:name w:val="Заголовок 2 Знак"/>
    <w:basedOn w:val="a0"/>
    <w:link w:val="2"/>
    <w:rsid w:val="00E6447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E64478"/>
    <w:rPr>
      <w:rFonts w:asciiTheme="majorHAnsi" w:eastAsiaTheme="majorEastAsia" w:hAnsiTheme="majorHAnsi" w:cstheme="majorBidi"/>
      <w:b/>
      <w:bCs/>
      <w:color w:val="4F81BD" w:themeColor="accent1"/>
      <w:sz w:val="24"/>
      <w:szCs w:val="24"/>
    </w:rPr>
  </w:style>
  <w:style w:type="paragraph" w:styleId="23">
    <w:name w:val="toc 2"/>
    <w:basedOn w:val="a"/>
    <w:next w:val="a"/>
    <w:autoRedefine/>
    <w:uiPriority w:val="39"/>
    <w:locked/>
    <w:rsid w:val="00E64478"/>
    <w:pPr>
      <w:spacing w:after="100"/>
      <w:ind w:left="240"/>
    </w:pPr>
  </w:style>
  <w:style w:type="paragraph" w:customStyle="1" w:styleId="western">
    <w:name w:val="western"/>
    <w:basedOn w:val="a"/>
    <w:rsid w:val="00375E88"/>
    <w:pPr>
      <w:spacing w:before="100" w:beforeAutospacing="1" w:after="100" w:afterAutospacing="1"/>
    </w:pPr>
  </w:style>
  <w:style w:type="paragraph" w:customStyle="1" w:styleId="p2">
    <w:name w:val="p2"/>
    <w:basedOn w:val="a"/>
    <w:rsid w:val="00375E88"/>
    <w:pPr>
      <w:spacing w:before="100" w:beforeAutospacing="1" w:after="100" w:afterAutospacing="1"/>
    </w:pPr>
  </w:style>
  <w:style w:type="character" w:customStyle="1" w:styleId="24">
    <w:name w:val="Основной текст (2)_"/>
    <w:basedOn w:val="a0"/>
    <w:link w:val="25"/>
    <w:rsid w:val="00434BC4"/>
    <w:rPr>
      <w:rFonts w:ascii="Times New Roman" w:eastAsia="Times New Roman" w:hAnsi="Times New Roman"/>
      <w:shd w:val="clear" w:color="auto" w:fill="FFFFFF"/>
    </w:rPr>
  </w:style>
  <w:style w:type="paragraph" w:customStyle="1" w:styleId="25">
    <w:name w:val="Основной текст (2)"/>
    <w:basedOn w:val="a"/>
    <w:link w:val="24"/>
    <w:rsid w:val="00434BC4"/>
    <w:pPr>
      <w:widowControl w:val="0"/>
      <w:shd w:val="clear" w:color="auto" w:fill="FFFFFF"/>
      <w:spacing w:after="120" w:line="0" w:lineRule="atLeast"/>
      <w:jc w:val="right"/>
    </w:pPr>
    <w:rPr>
      <w:sz w:val="20"/>
      <w:szCs w:val="20"/>
    </w:rPr>
  </w:style>
  <w:style w:type="character" w:customStyle="1" w:styleId="26">
    <w:name w:val="Основной текст (2) + Курсив"/>
    <w:basedOn w:val="24"/>
    <w:rsid w:val="00434BC4"/>
    <w:rPr>
      <w:rFonts w:ascii="Times New Roman" w:eastAsia="Times New Roman" w:hAnsi="Times New Roman"/>
      <w:b w:val="0"/>
      <w:bCs w:val="0"/>
      <w:i/>
      <w:iCs/>
      <w:smallCaps w:val="0"/>
      <w:strike w:val="0"/>
      <w:color w:val="000000"/>
      <w:spacing w:val="0"/>
      <w:w w:val="100"/>
      <w:position w:val="0"/>
      <w:sz w:val="24"/>
      <w:szCs w:val="24"/>
      <w:u w:val="none"/>
      <w:shd w:val="clear" w:color="auto" w:fill="FFFFFF"/>
      <w:lang w:val="en-US" w:eastAsia="en-US" w:bidi="en-US"/>
    </w:rPr>
  </w:style>
  <w:style w:type="character" w:customStyle="1" w:styleId="14">
    <w:name w:val="Заголовок №1_"/>
    <w:basedOn w:val="a0"/>
    <w:link w:val="15"/>
    <w:rsid w:val="00434BC4"/>
    <w:rPr>
      <w:rFonts w:ascii="Times New Roman" w:eastAsia="Times New Roman" w:hAnsi="Times New Roman"/>
      <w:shd w:val="clear" w:color="auto" w:fill="FFFFFF"/>
    </w:rPr>
  </w:style>
  <w:style w:type="paragraph" w:customStyle="1" w:styleId="15">
    <w:name w:val="Заголовок №1"/>
    <w:basedOn w:val="a"/>
    <w:link w:val="14"/>
    <w:rsid w:val="00434BC4"/>
    <w:pPr>
      <w:widowControl w:val="0"/>
      <w:shd w:val="clear" w:color="auto" w:fill="FFFFFF"/>
      <w:spacing w:line="278" w:lineRule="exact"/>
      <w:ind w:firstLine="400"/>
      <w:jc w:val="both"/>
      <w:outlineLvl w:val="0"/>
    </w:pPr>
    <w:rPr>
      <w:sz w:val="20"/>
      <w:szCs w:val="20"/>
    </w:rPr>
  </w:style>
  <w:style w:type="paragraph" w:customStyle="1" w:styleId="Textbody">
    <w:name w:val="Text body"/>
    <w:basedOn w:val="a"/>
    <w:rsid w:val="00434BC4"/>
    <w:pPr>
      <w:widowControl w:val="0"/>
      <w:suppressAutoHyphens/>
      <w:spacing w:after="120"/>
    </w:pPr>
    <w:rPr>
      <w:kern w:val="2"/>
      <w:lang w:eastAsia="fa-IR" w:bidi="fa-IR"/>
    </w:rPr>
  </w:style>
  <w:style w:type="character" w:customStyle="1" w:styleId="Exact">
    <w:name w:val="Подпись к таблице Exact"/>
    <w:basedOn w:val="af7"/>
    <w:rsid w:val="00434BC4"/>
    <w:rPr>
      <w:rFonts w:ascii="Times New Roman" w:eastAsia="Times New Roman" w:hAnsi="Times New Roman"/>
      <w:b/>
      <w:bCs/>
      <w:sz w:val="28"/>
      <w:szCs w:val="28"/>
      <w:u w:val="single"/>
      <w:shd w:val="clear" w:color="auto" w:fill="FFFFFF"/>
    </w:rPr>
  </w:style>
  <w:style w:type="character" w:customStyle="1" w:styleId="af7">
    <w:name w:val="Подпись к таблице_"/>
    <w:basedOn w:val="a0"/>
    <w:link w:val="af8"/>
    <w:rsid w:val="00434BC4"/>
    <w:rPr>
      <w:rFonts w:ascii="Times New Roman" w:eastAsia="Times New Roman" w:hAnsi="Times New Roman"/>
      <w:b/>
      <w:bCs/>
      <w:sz w:val="28"/>
      <w:szCs w:val="28"/>
      <w:shd w:val="clear" w:color="auto" w:fill="FFFFFF"/>
    </w:rPr>
  </w:style>
  <w:style w:type="character" w:customStyle="1" w:styleId="295pt">
    <w:name w:val="Основной текст (2) + 9;5 pt;Полужирный"/>
    <w:basedOn w:val="24"/>
    <w:rsid w:val="00434BC4"/>
    <w:rPr>
      <w:rFonts w:ascii="Times New Roman" w:eastAsia="Times New Roman" w:hAnsi="Times New Roman"/>
      <w:b/>
      <w:bCs/>
      <w:color w:val="000000"/>
      <w:spacing w:val="0"/>
      <w:w w:val="100"/>
      <w:position w:val="0"/>
      <w:sz w:val="19"/>
      <w:szCs w:val="19"/>
      <w:shd w:val="clear" w:color="auto" w:fill="FFFFFF"/>
      <w:lang w:val="ru-RU" w:eastAsia="ru-RU" w:bidi="ru-RU"/>
    </w:rPr>
  </w:style>
  <w:style w:type="paragraph" w:customStyle="1" w:styleId="af8">
    <w:name w:val="Подпись к таблице"/>
    <w:basedOn w:val="a"/>
    <w:link w:val="af7"/>
    <w:rsid w:val="00434BC4"/>
    <w:pPr>
      <w:widowControl w:val="0"/>
      <w:shd w:val="clear" w:color="auto" w:fill="FFFFFF"/>
      <w:spacing w:line="0" w:lineRule="atLeast"/>
    </w:pPr>
    <w:rPr>
      <w:b/>
      <w:bCs/>
      <w:sz w:val="28"/>
      <w:szCs w:val="28"/>
    </w:rPr>
  </w:style>
  <w:style w:type="character" w:customStyle="1" w:styleId="af5">
    <w:name w:val="Без интервала Знак"/>
    <w:link w:val="af4"/>
    <w:uiPriority w:val="1"/>
    <w:rsid w:val="00434BC4"/>
    <w:rPr>
      <w:rFonts w:asciiTheme="minorHAnsi" w:eastAsiaTheme="minorHAnsi" w:hAnsiTheme="minorHAnsi" w:cstheme="minorBidi"/>
      <w:sz w:val="22"/>
      <w:szCs w:val="22"/>
      <w:lang w:eastAsia="en-US"/>
    </w:rPr>
  </w:style>
  <w:style w:type="character" w:customStyle="1" w:styleId="ConsPlusNormal0">
    <w:name w:val="ConsPlusNormal Знак"/>
    <w:link w:val="ConsPlusNormal"/>
    <w:uiPriority w:val="99"/>
    <w:locked/>
    <w:rsid w:val="00434BC4"/>
    <w:rPr>
      <w:rFonts w:ascii="Times New Roman" w:eastAsia="Times New Roman" w:hAnsi="Times New Roman"/>
      <w:sz w:val="24"/>
      <w:szCs w:val="24"/>
    </w:rPr>
  </w:style>
  <w:style w:type="paragraph" w:customStyle="1" w:styleId="Default">
    <w:name w:val="Default"/>
    <w:rsid w:val="00434BC4"/>
    <w:pPr>
      <w:autoSpaceDE w:val="0"/>
      <w:autoSpaceDN w:val="0"/>
      <w:adjustRightInd w:val="0"/>
    </w:pPr>
    <w:rPr>
      <w:rFonts w:ascii="Times New Roman" w:hAnsi="Times New Roman"/>
      <w:color w:val="000000"/>
      <w:sz w:val="24"/>
      <w:szCs w:val="24"/>
    </w:rPr>
  </w:style>
  <w:style w:type="character" w:customStyle="1" w:styleId="af9">
    <w:name w:val="Основной текст_"/>
    <w:link w:val="34"/>
    <w:locked/>
    <w:rsid w:val="00434BC4"/>
    <w:rPr>
      <w:rFonts w:ascii="Times New Roman" w:eastAsia="Times New Roman" w:hAnsi="Times New Roman"/>
      <w:sz w:val="28"/>
      <w:szCs w:val="28"/>
      <w:shd w:val="clear" w:color="auto" w:fill="FFFFFF"/>
    </w:rPr>
  </w:style>
  <w:style w:type="paragraph" w:customStyle="1" w:styleId="34">
    <w:name w:val="Основной текст3"/>
    <w:basedOn w:val="a"/>
    <w:link w:val="af9"/>
    <w:rsid w:val="00434BC4"/>
    <w:pPr>
      <w:widowControl w:val="0"/>
      <w:shd w:val="clear" w:color="auto" w:fill="FFFFFF"/>
      <w:spacing w:after="180" w:line="360" w:lineRule="exact"/>
      <w:jc w:val="both"/>
    </w:pPr>
    <w:rPr>
      <w:sz w:val="28"/>
      <w:szCs w:val="28"/>
    </w:rPr>
  </w:style>
  <w:style w:type="character" w:customStyle="1" w:styleId="110">
    <w:name w:val="Основной текст + 11"/>
    <w:aliases w:val="5 pt"/>
    <w:rsid w:val="00434BC4"/>
    <w:rPr>
      <w:rFonts w:ascii="Times New Roman" w:eastAsia="Times New Roman" w:hAnsi="Times New Roman" w:cs="Times New Roman" w:hint="default"/>
      <w:color w:val="000000"/>
      <w:spacing w:val="0"/>
      <w:w w:val="100"/>
      <w:position w:val="0"/>
      <w:sz w:val="23"/>
      <w:szCs w:val="23"/>
      <w:shd w:val="clear" w:color="auto" w:fill="FFFFFF"/>
      <w:lang w:val="ru-RU"/>
    </w:rPr>
  </w:style>
  <w:style w:type="character" w:styleId="afa">
    <w:name w:val="Emphasis"/>
    <w:basedOn w:val="a0"/>
    <w:qFormat/>
    <w:locked/>
    <w:rsid w:val="00D15C86"/>
    <w:rPr>
      <w:i/>
      <w:iCs/>
    </w:rPr>
  </w:style>
  <w:style w:type="character" w:customStyle="1" w:styleId="40">
    <w:name w:val="Заголовок 4 Знак"/>
    <w:basedOn w:val="a0"/>
    <w:link w:val="4"/>
    <w:rsid w:val="00D15C86"/>
    <w:rPr>
      <w:rFonts w:asciiTheme="majorHAnsi" w:eastAsiaTheme="majorEastAsia" w:hAnsiTheme="majorHAnsi" w:cstheme="majorBidi"/>
      <w:b/>
      <w:bCs/>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656884">
      <w:bodyDiv w:val="1"/>
      <w:marLeft w:val="0"/>
      <w:marRight w:val="0"/>
      <w:marTop w:val="0"/>
      <w:marBottom w:val="0"/>
      <w:divBdr>
        <w:top w:val="none" w:sz="0" w:space="0" w:color="auto"/>
        <w:left w:val="none" w:sz="0" w:space="0" w:color="auto"/>
        <w:bottom w:val="none" w:sz="0" w:space="0" w:color="auto"/>
        <w:right w:val="none" w:sz="0" w:space="0" w:color="auto"/>
      </w:divBdr>
    </w:div>
    <w:div w:id="724529716">
      <w:marLeft w:val="0"/>
      <w:marRight w:val="0"/>
      <w:marTop w:val="0"/>
      <w:marBottom w:val="0"/>
      <w:divBdr>
        <w:top w:val="none" w:sz="0" w:space="0" w:color="auto"/>
        <w:left w:val="none" w:sz="0" w:space="0" w:color="auto"/>
        <w:bottom w:val="none" w:sz="0" w:space="0" w:color="auto"/>
        <w:right w:val="none" w:sz="0" w:space="0" w:color="auto"/>
      </w:divBdr>
    </w:div>
    <w:div w:id="763116740">
      <w:bodyDiv w:val="1"/>
      <w:marLeft w:val="0"/>
      <w:marRight w:val="0"/>
      <w:marTop w:val="0"/>
      <w:marBottom w:val="0"/>
      <w:divBdr>
        <w:top w:val="none" w:sz="0" w:space="0" w:color="auto"/>
        <w:left w:val="none" w:sz="0" w:space="0" w:color="auto"/>
        <w:bottom w:val="none" w:sz="0" w:space="0" w:color="auto"/>
        <w:right w:val="none" w:sz="0" w:space="0" w:color="auto"/>
      </w:divBdr>
    </w:div>
    <w:div w:id="785928836">
      <w:bodyDiv w:val="1"/>
      <w:marLeft w:val="0"/>
      <w:marRight w:val="0"/>
      <w:marTop w:val="0"/>
      <w:marBottom w:val="0"/>
      <w:divBdr>
        <w:top w:val="none" w:sz="0" w:space="0" w:color="auto"/>
        <w:left w:val="none" w:sz="0" w:space="0" w:color="auto"/>
        <w:bottom w:val="none" w:sz="0" w:space="0" w:color="auto"/>
        <w:right w:val="none" w:sz="0" w:space="0" w:color="auto"/>
      </w:divBdr>
    </w:div>
    <w:div w:id="888035553">
      <w:bodyDiv w:val="1"/>
      <w:marLeft w:val="0"/>
      <w:marRight w:val="0"/>
      <w:marTop w:val="0"/>
      <w:marBottom w:val="0"/>
      <w:divBdr>
        <w:top w:val="none" w:sz="0" w:space="0" w:color="auto"/>
        <w:left w:val="none" w:sz="0" w:space="0" w:color="auto"/>
        <w:bottom w:val="none" w:sz="0" w:space="0" w:color="auto"/>
        <w:right w:val="none" w:sz="0" w:space="0" w:color="auto"/>
      </w:divBdr>
    </w:div>
    <w:div w:id="1304654003">
      <w:bodyDiv w:val="1"/>
      <w:marLeft w:val="0"/>
      <w:marRight w:val="0"/>
      <w:marTop w:val="0"/>
      <w:marBottom w:val="0"/>
      <w:divBdr>
        <w:top w:val="none" w:sz="0" w:space="0" w:color="auto"/>
        <w:left w:val="none" w:sz="0" w:space="0" w:color="auto"/>
        <w:bottom w:val="none" w:sz="0" w:space="0" w:color="auto"/>
        <w:right w:val="none" w:sz="0" w:space="0" w:color="auto"/>
      </w:divBdr>
    </w:div>
    <w:div w:id="1317297537">
      <w:bodyDiv w:val="1"/>
      <w:marLeft w:val="0"/>
      <w:marRight w:val="0"/>
      <w:marTop w:val="0"/>
      <w:marBottom w:val="0"/>
      <w:divBdr>
        <w:top w:val="none" w:sz="0" w:space="0" w:color="auto"/>
        <w:left w:val="none" w:sz="0" w:space="0" w:color="auto"/>
        <w:bottom w:val="none" w:sz="0" w:space="0" w:color="auto"/>
        <w:right w:val="none" w:sz="0" w:space="0" w:color="auto"/>
      </w:divBdr>
    </w:div>
    <w:div w:id="1431007375">
      <w:bodyDiv w:val="1"/>
      <w:marLeft w:val="0"/>
      <w:marRight w:val="0"/>
      <w:marTop w:val="0"/>
      <w:marBottom w:val="0"/>
      <w:divBdr>
        <w:top w:val="none" w:sz="0" w:space="0" w:color="auto"/>
        <w:left w:val="none" w:sz="0" w:space="0" w:color="auto"/>
        <w:bottom w:val="none" w:sz="0" w:space="0" w:color="auto"/>
        <w:right w:val="none" w:sz="0" w:space="0" w:color="auto"/>
      </w:divBdr>
    </w:div>
    <w:div w:id="186458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ima.bezformata.com/word/kachestvo-obrazovaniya/69333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1B28689B5B47528AD13E5515B65F0F5785A6B41C1F81299842F1D52720BFB86932A56397CEF0F79E3DF65FFqDh3G" TargetMode="External"/><Relationship Id="rId5" Type="http://schemas.openxmlformats.org/officeDocument/2006/relationships/webSettings" Target="webSettings.xml"/><Relationship Id="rId10" Type="http://schemas.openxmlformats.org/officeDocument/2006/relationships/hyperlink" Target="https://zima.bezformata.com/word/novaya-shkola/129740/" TargetMode="External"/><Relationship Id="rId4" Type="http://schemas.openxmlformats.org/officeDocument/2006/relationships/settings" Target="settings.xml"/><Relationship Id="rId9" Type="http://schemas.openxmlformats.org/officeDocument/2006/relationships/hyperlink" Target="https://zima.bezformata.com/word/edinaya-rossiya/803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1DCC9-B284-44C3-8AFD-8CB942A5A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71</Pages>
  <Words>29651</Words>
  <Characters>169014</Characters>
  <Application>Microsoft Office Word</Application>
  <DocSecurity>0</DocSecurity>
  <Lines>1408</Lines>
  <Paragraphs>396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198269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7</cp:revision>
  <cp:lastPrinted>2017-12-27T02:09:00Z</cp:lastPrinted>
  <dcterms:created xsi:type="dcterms:W3CDTF">2022-06-09T07:26:00Z</dcterms:created>
  <dcterms:modified xsi:type="dcterms:W3CDTF">2022-06-14T01:04:00Z</dcterms:modified>
</cp:coreProperties>
</file>